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CA1DCD" w:rsidR="003F4137" w:rsidP="0EA89522" w:rsidRDefault="21E51ED7" w14:paraId="349EB78B" w14:textId="08B6F16A">
      <w:pPr>
        <w:spacing w:after="0" w:line="240" w:lineRule="auto"/>
        <w:rPr>
          <w:rFonts w:ascii="Calibri" w:hAnsi="Calibri" w:eastAsia="Calibri" w:cs="Calibri"/>
          <w:b/>
          <w:bCs/>
          <w:color w:val="000000" w:themeColor="text1"/>
          <w:sz w:val="24"/>
          <w:szCs w:val="24"/>
          <w:lang w:val="en-US"/>
        </w:rPr>
      </w:pPr>
      <w:r w:rsidRPr="0EA89522">
        <w:rPr>
          <w:rFonts w:ascii="Calibri" w:hAnsi="Calibri" w:eastAsia="Calibri" w:cs="Calibri"/>
          <w:b/>
          <w:bCs/>
          <w:color w:val="000000" w:themeColor="text1"/>
          <w:sz w:val="24"/>
          <w:szCs w:val="24"/>
        </w:rPr>
        <w:t>KS3 MIG rationale</w:t>
      </w:r>
    </w:p>
    <w:p w:rsidRPr="00CA1DCD" w:rsidR="003F4137" w:rsidP="0EA89522" w:rsidRDefault="003F4137" w14:paraId="1039A870" w14:textId="1633F13A">
      <w:pPr>
        <w:spacing w:after="0" w:line="240" w:lineRule="auto"/>
        <w:rPr>
          <w:rFonts w:ascii="Calibri" w:hAnsi="Calibri" w:eastAsia="Calibri" w:cs="Calibri"/>
          <w:b/>
          <w:bCs/>
          <w:color w:val="000000" w:themeColor="text1"/>
          <w:sz w:val="24"/>
          <w:szCs w:val="24"/>
          <w:lang w:val="en-US"/>
        </w:rPr>
      </w:pPr>
    </w:p>
    <w:p w:rsidRPr="00CA1DCD" w:rsidR="003F4137" w:rsidP="0EA89522" w:rsidRDefault="21E51ED7" w14:paraId="5F2BA61E" w14:textId="058BB235">
      <w:pPr>
        <w:spacing w:after="0" w:line="240" w:lineRule="auto"/>
        <w:rPr>
          <w:rFonts w:ascii="Calibri" w:hAnsi="Calibri" w:eastAsia="Calibri" w:cs="Calibri"/>
          <w:color w:val="000000" w:themeColor="text1"/>
          <w:sz w:val="24"/>
          <w:szCs w:val="24"/>
          <w:lang w:val="en-US"/>
        </w:rPr>
      </w:pPr>
      <w:r w:rsidRPr="0EA89522">
        <w:rPr>
          <w:rFonts w:ascii="Calibri" w:hAnsi="Calibri" w:eastAsia="Calibri" w:cs="Calibri"/>
          <w:color w:val="000000" w:themeColor="text1"/>
          <w:sz w:val="24"/>
          <w:szCs w:val="24"/>
        </w:rPr>
        <w:t>There are between 3 and 4 MIGs in each topic depending on the length and the knowledge required in each topic, we pulled out key knowledge both substantive and disciplinary, these are included on their knowledge organisers and throughout lessons and then this is what we have assessed them on. </w:t>
      </w:r>
    </w:p>
    <w:p w:rsidRPr="00CA1DCD" w:rsidR="003F4137" w:rsidP="0EA89522" w:rsidRDefault="003F4137" w14:paraId="252218C6" w14:textId="32EBEAFA">
      <w:pPr>
        <w:spacing w:after="0" w:line="240" w:lineRule="auto"/>
        <w:rPr>
          <w:rFonts w:ascii="Segoe UI" w:hAnsi="Segoe UI" w:eastAsia="Segoe UI" w:cs="Segoe UI"/>
          <w:color w:val="424242"/>
          <w:sz w:val="23"/>
          <w:szCs w:val="23"/>
          <w:lang w:val="en-US"/>
        </w:rPr>
      </w:pPr>
    </w:p>
    <w:p w:rsidRPr="00CA1DCD" w:rsidR="003F4137" w:rsidP="0EA89522" w:rsidRDefault="21E51ED7" w14:paraId="65F2D23C" w14:textId="196AFB3B">
      <w:pPr>
        <w:spacing w:after="0" w:line="240" w:lineRule="auto"/>
        <w:rPr>
          <w:rFonts w:ascii="Calibri" w:hAnsi="Calibri" w:eastAsia="Calibri" w:cs="Calibri"/>
          <w:color w:val="000000" w:themeColor="text1"/>
          <w:sz w:val="24"/>
          <w:szCs w:val="24"/>
          <w:lang w:val="en-US"/>
        </w:rPr>
      </w:pPr>
      <w:r w:rsidRPr="0EA89522">
        <w:rPr>
          <w:rFonts w:ascii="Calibri" w:hAnsi="Calibri" w:eastAsia="Calibri" w:cs="Calibri"/>
          <w:color w:val="000000" w:themeColor="text1"/>
          <w:sz w:val="24"/>
          <w:szCs w:val="24"/>
        </w:rPr>
        <w:t xml:space="preserve">The first 2 or 3 are pupil marked and they feedback the score, the teacher puts it on a live spreadsheet we have asked staff to constantly refer back to knowledge organisers so that they are marking on here what they do and do not know and so developing their metacognition. This then allows staff to reteach key concepts where necessary. </w:t>
      </w:r>
    </w:p>
    <w:p w:rsidRPr="00CA1DCD" w:rsidR="003F4137" w:rsidP="0EA89522" w:rsidRDefault="003F4137" w14:paraId="0C0F22C7" w14:textId="6B2631C4">
      <w:pPr>
        <w:spacing w:after="0" w:line="240" w:lineRule="auto"/>
        <w:rPr>
          <w:rFonts w:ascii="Segoe UI" w:hAnsi="Segoe UI" w:eastAsia="Segoe UI" w:cs="Segoe UI"/>
          <w:color w:val="424242"/>
          <w:sz w:val="23"/>
          <w:szCs w:val="23"/>
          <w:lang w:val="en-US"/>
        </w:rPr>
      </w:pPr>
    </w:p>
    <w:p w:rsidRPr="00CA1DCD" w:rsidR="003F4137" w:rsidP="0EA89522" w:rsidRDefault="21E51ED7" w14:paraId="49F6360F" w14:textId="255012AC">
      <w:pPr>
        <w:spacing w:after="0" w:line="240" w:lineRule="auto"/>
        <w:rPr>
          <w:rFonts w:ascii="Calibri" w:hAnsi="Calibri" w:eastAsia="Calibri" w:cs="Calibri"/>
          <w:color w:val="000000" w:themeColor="text1"/>
          <w:sz w:val="24"/>
          <w:szCs w:val="24"/>
          <w:lang w:val="en-US"/>
        </w:rPr>
      </w:pPr>
      <w:r w:rsidRPr="0EA89522">
        <w:rPr>
          <w:rFonts w:ascii="Calibri" w:hAnsi="Calibri" w:eastAsia="Calibri" w:cs="Calibri"/>
          <w:color w:val="000000" w:themeColor="text1"/>
          <w:sz w:val="24"/>
          <w:szCs w:val="24"/>
        </w:rPr>
        <w:t xml:space="preserve">The last assessment for the topic is a formative, end of topic test, with questions that are more relevant and test the knowledge we want them to know as well as modelling some sort of 'exam practice'.  This is the teacher marked and any misconceptions or areas for improvement are address in a review lesson. The data for this is recorded. </w:t>
      </w:r>
      <w:r w:rsidR="009C6F37">
        <w:rPr>
          <w:rFonts w:ascii="Calibri" w:hAnsi="Calibri" w:eastAsia="Calibri" w:cs="Calibri"/>
          <w:color w:val="000000" w:themeColor="text1"/>
          <w:sz w:val="24"/>
          <w:szCs w:val="24"/>
        </w:rPr>
        <w:t xml:space="preserve"> We have also tried to focus on topics that build a strong foundation for KS4.</w:t>
      </w:r>
    </w:p>
    <w:p w:rsidRPr="00CA1DCD" w:rsidR="003F4137" w:rsidP="0EA89522" w:rsidRDefault="003F4137" w14:paraId="6A1D4BDC" w14:textId="4E249728">
      <w:pPr>
        <w:spacing w:after="0" w:line="240" w:lineRule="auto"/>
        <w:rPr>
          <w:rFonts w:ascii="Segoe UI" w:hAnsi="Segoe UI" w:eastAsia="Segoe UI" w:cs="Segoe UI"/>
          <w:color w:val="424242"/>
          <w:sz w:val="23"/>
          <w:szCs w:val="23"/>
          <w:lang w:val="en-US"/>
        </w:rPr>
      </w:pPr>
    </w:p>
    <w:p w:rsidRPr="00CA1DCD" w:rsidR="003F4137" w:rsidP="0EA89522" w:rsidRDefault="21E51ED7" w14:paraId="6E9D15D1" w14:textId="4963B48A">
      <w:pPr>
        <w:spacing w:after="0" w:line="240" w:lineRule="auto"/>
        <w:rPr>
          <w:rFonts w:ascii="Calibri" w:hAnsi="Calibri" w:eastAsia="Calibri" w:cs="Calibri"/>
          <w:color w:val="000000" w:themeColor="text1"/>
          <w:sz w:val="24"/>
          <w:szCs w:val="24"/>
          <w:lang w:val="en-US"/>
        </w:rPr>
      </w:pPr>
      <w:r w:rsidRPr="0EA89522">
        <w:rPr>
          <w:rFonts w:ascii="Calibri" w:hAnsi="Calibri" w:eastAsia="Calibri" w:cs="Calibri"/>
          <w:color w:val="000000" w:themeColor="text1"/>
          <w:sz w:val="24"/>
          <w:szCs w:val="24"/>
        </w:rPr>
        <w:t>The students are assessed synoptically as two points in the year, to assess their progress, this then informs future teaching, setting and any curriculum development that may need to be done.</w:t>
      </w:r>
    </w:p>
    <w:p w:rsidRPr="00CA1DCD" w:rsidR="003F4137" w:rsidP="0EA89522" w:rsidRDefault="003F4137" w14:paraId="51E05C9B" w14:textId="313930AA">
      <w:pPr>
        <w:spacing w:after="0" w:line="240" w:lineRule="auto"/>
        <w:rPr>
          <w:rFonts w:ascii="Calibri" w:hAnsi="Calibri" w:eastAsia="Calibri" w:cs="Calibri"/>
          <w:color w:val="000000" w:themeColor="text1"/>
          <w:sz w:val="24"/>
          <w:szCs w:val="24"/>
        </w:rPr>
      </w:pPr>
    </w:p>
    <w:p w:rsidRPr="00CA1DCD" w:rsidR="003F4137" w:rsidP="0EA89522" w:rsidRDefault="21E51ED7" w14:paraId="2E0FA21F" w14:textId="181A1546">
      <w:pPr>
        <w:spacing w:after="0" w:line="240" w:lineRule="auto"/>
        <w:rPr>
          <w:rFonts w:ascii="Calibri" w:hAnsi="Calibri" w:eastAsia="Calibri" w:cs="Calibri"/>
          <w:b/>
          <w:bCs/>
          <w:color w:val="000000" w:themeColor="text1"/>
          <w:sz w:val="24"/>
          <w:szCs w:val="24"/>
        </w:rPr>
      </w:pPr>
      <w:r w:rsidRPr="0EA89522">
        <w:rPr>
          <w:rFonts w:ascii="Calibri" w:hAnsi="Calibri" w:eastAsia="Calibri" w:cs="Calibri"/>
          <w:b/>
          <w:bCs/>
          <w:color w:val="000000" w:themeColor="text1"/>
          <w:sz w:val="24"/>
          <w:szCs w:val="24"/>
        </w:rPr>
        <w:t>Assessment</w:t>
      </w:r>
      <w:r w:rsidRPr="0EA89522" w:rsidR="44B3D023">
        <w:rPr>
          <w:rFonts w:ascii="Calibri" w:hAnsi="Calibri" w:eastAsia="Calibri" w:cs="Calibri"/>
          <w:b/>
          <w:bCs/>
          <w:color w:val="000000" w:themeColor="text1"/>
          <w:sz w:val="24"/>
          <w:szCs w:val="24"/>
        </w:rPr>
        <w:t xml:space="preserve"> Rationale</w:t>
      </w:r>
    </w:p>
    <w:p w:rsidRPr="00CA1DCD" w:rsidR="003F4137" w:rsidP="0EA89522" w:rsidRDefault="003F4137" w14:paraId="5B0AB382" w14:textId="0646874C">
      <w:pPr>
        <w:spacing w:after="0" w:line="240" w:lineRule="auto"/>
        <w:rPr>
          <w:rFonts w:ascii="Calibri" w:hAnsi="Calibri" w:eastAsia="Calibri" w:cs="Calibri"/>
          <w:b/>
          <w:bCs/>
          <w:color w:val="000000" w:themeColor="text1"/>
          <w:sz w:val="24"/>
          <w:szCs w:val="24"/>
        </w:rPr>
      </w:pPr>
    </w:p>
    <w:p w:rsidRPr="00CA1DCD" w:rsidR="003F4137" w:rsidP="0EA89522" w:rsidRDefault="21E51ED7" w14:paraId="54EAEDAB" w14:textId="5B262AD7">
      <w:pPr>
        <w:spacing w:after="0" w:line="240" w:lineRule="auto"/>
        <w:rPr>
          <w:rFonts w:ascii="Calibri" w:hAnsi="Calibri" w:eastAsia="Calibri" w:cs="Calibri"/>
          <w:color w:val="000000" w:themeColor="text1"/>
          <w:sz w:val="24"/>
          <w:szCs w:val="24"/>
        </w:rPr>
      </w:pPr>
      <w:r w:rsidRPr="0EA89522">
        <w:rPr>
          <w:rFonts w:ascii="Calibri" w:hAnsi="Calibri" w:eastAsia="Calibri" w:cs="Calibri"/>
          <w:color w:val="000000" w:themeColor="text1"/>
          <w:sz w:val="24"/>
          <w:szCs w:val="24"/>
        </w:rPr>
        <w:t>End of topic tests are teacher ma</w:t>
      </w:r>
      <w:r w:rsidRPr="0EA89522" w:rsidR="5EFAC726">
        <w:rPr>
          <w:rFonts w:ascii="Calibri" w:hAnsi="Calibri" w:eastAsia="Calibri" w:cs="Calibri"/>
          <w:color w:val="000000" w:themeColor="text1"/>
          <w:sz w:val="24"/>
          <w:szCs w:val="24"/>
        </w:rPr>
        <w:t>r</w:t>
      </w:r>
      <w:r w:rsidRPr="0EA89522">
        <w:rPr>
          <w:rFonts w:ascii="Calibri" w:hAnsi="Calibri" w:eastAsia="Calibri" w:cs="Calibri"/>
          <w:color w:val="000000" w:themeColor="text1"/>
          <w:sz w:val="24"/>
          <w:szCs w:val="24"/>
        </w:rPr>
        <w:t xml:space="preserve">ked, this is to inform teachers about where students need to improve and any </w:t>
      </w:r>
      <w:r w:rsidRPr="0EA89522" w:rsidR="015FA8BA">
        <w:rPr>
          <w:rFonts w:ascii="Calibri" w:hAnsi="Calibri" w:eastAsia="Calibri" w:cs="Calibri"/>
          <w:color w:val="000000" w:themeColor="text1"/>
          <w:sz w:val="24"/>
          <w:szCs w:val="24"/>
        </w:rPr>
        <w:t>misconceptions</w:t>
      </w:r>
      <w:r w:rsidRPr="0EA89522">
        <w:rPr>
          <w:rFonts w:ascii="Calibri" w:hAnsi="Calibri" w:eastAsia="Calibri" w:cs="Calibri"/>
          <w:color w:val="000000" w:themeColor="text1"/>
          <w:sz w:val="24"/>
          <w:szCs w:val="24"/>
        </w:rPr>
        <w:t xml:space="preserve">. It also helps staff understand where the </w:t>
      </w:r>
      <w:r w:rsidRPr="0EA89522" w:rsidR="269455F2">
        <w:rPr>
          <w:rFonts w:ascii="Calibri" w:hAnsi="Calibri" w:eastAsia="Calibri" w:cs="Calibri"/>
          <w:color w:val="000000" w:themeColor="text1"/>
          <w:sz w:val="24"/>
          <w:szCs w:val="24"/>
        </w:rPr>
        <w:t>curriculum</w:t>
      </w:r>
      <w:r w:rsidRPr="0EA89522">
        <w:rPr>
          <w:rFonts w:ascii="Calibri" w:hAnsi="Calibri" w:eastAsia="Calibri" w:cs="Calibri"/>
          <w:color w:val="000000" w:themeColor="text1"/>
          <w:sz w:val="24"/>
          <w:szCs w:val="24"/>
        </w:rPr>
        <w:t xml:space="preserve"> may need to be </w:t>
      </w:r>
      <w:r w:rsidRPr="0EA89522" w:rsidR="5652ACB9">
        <w:rPr>
          <w:rFonts w:ascii="Calibri" w:hAnsi="Calibri" w:eastAsia="Calibri" w:cs="Calibri"/>
          <w:color w:val="000000" w:themeColor="text1"/>
          <w:sz w:val="24"/>
          <w:szCs w:val="24"/>
        </w:rPr>
        <w:t>changed</w:t>
      </w:r>
      <w:r w:rsidRPr="0EA89522">
        <w:rPr>
          <w:rFonts w:ascii="Calibri" w:hAnsi="Calibri" w:eastAsia="Calibri" w:cs="Calibri"/>
          <w:color w:val="000000" w:themeColor="text1"/>
          <w:sz w:val="24"/>
          <w:szCs w:val="24"/>
        </w:rPr>
        <w:t xml:space="preserve"> to help students progress further.</w:t>
      </w:r>
      <w:r w:rsidR="000D2FEE">
        <w:rPr>
          <w:rFonts w:ascii="Calibri" w:hAnsi="Calibri" w:eastAsia="Calibri" w:cs="Calibri"/>
          <w:color w:val="000000" w:themeColor="text1"/>
          <w:sz w:val="24"/>
          <w:szCs w:val="24"/>
        </w:rPr>
        <w:t xml:space="preserve"> These asse</w:t>
      </w:r>
      <w:r w:rsidR="004A1C75">
        <w:rPr>
          <w:rFonts w:ascii="Calibri" w:hAnsi="Calibri" w:eastAsia="Calibri" w:cs="Calibri"/>
          <w:color w:val="000000" w:themeColor="text1"/>
          <w:sz w:val="24"/>
          <w:szCs w:val="24"/>
        </w:rPr>
        <w:t>ss</w:t>
      </w:r>
      <w:r w:rsidR="000D2FEE">
        <w:rPr>
          <w:rFonts w:ascii="Calibri" w:hAnsi="Calibri" w:eastAsia="Calibri" w:cs="Calibri"/>
          <w:color w:val="000000" w:themeColor="text1"/>
          <w:sz w:val="24"/>
          <w:szCs w:val="24"/>
        </w:rPr>
        <w:t>ments are the followed up with a STA review lesson, addressing any misconceptions.</w:t>
      </w:r>
      <w:r w:rsidRPr="0EA89522">
        <w:rPr>
          <w:rFonts w:ascii="Calibri" w:hAnsi="Calibri" w:eastAsia="Calibri" w:cs="Calibri"/>
          <w:color w:val="000000" w:themeColor="text1"/>
          <w:sz w:val="24"/>
          <w:szCs w:val="24"/>
        </w:rPr>
        <w:t xml:space="preserve"> </w:t>
      </w:r>
      <w:r w:rsidR="000D2FEE">
        <w:rPr>
          <w:rFonts w:ascii="Calibri" w:hAnsi="Calibri" w:eastAsia="Calibri" w:cs="Calibri"/>
          <w:color w:val="000000" w:themeColor="text1"/>
          <w:sz w:val="24"/>
          <w:szCs w:val="24"/>
        </w:rPr>
        <w:t>Mid-Topic</w:t>
      </w:r>
      <w:r w:rsidRPr="0EA89522" w:rsidR="735F59E7">
        <w:rPr>
          <w:rFonts w:ascii="Calibri" w:hAnsi="Calibri" w:eastAsia="Calibri" w:cs="Calibri"/>
          <w:color w:val="000000" w:themeColor="text1"/>
          <w:sz w:val="24"/>
          <w:szCs w:val="24"/>
        </w:rPr>
        <w:t xml:space="preserve"> MIGs are peer assessed to ensure workload is </w:t>
      </w:r>
      <w:r w:rsidRPr="0EA89522" w:rsidR="2B122D11">
        <w:rPr>
          <w:rFonts w:ascii="Calibri" w:hAnsi="Calibri" w:eastAsia="Calibri" w:cs="Calibri"/>
          <w:color w:val="000000" w:themeColor="text1"/>
          <w:sz w:val="24"/>
          <w:szCs w:val="24"/>
        </w:rPr>
        <w:t>manageable</w:t>
      </w:r>
      <w:r w:rsidRPr="0EA89522" w:rsidR="1CC839EA">
        <w:rPr>
          <w:rFonts w:ascii="Calibri" w:hAnsi="Calibri" w:eastAsia="Calibri" w:cs="Calibri"/>
          <w:color w:val="000000" w:themeColor="text1"/>
          <w:sz w:val="24"/>
          <w:szCs w:val="24"/>
        </w:rPr>
        <w:t xml:space="preserve"> while still having meaningful assessment at key points for students. All MIGs have their scores collected for the SL and ASL to use to </w:t>
      </w:r>
      <w:r w:rsidRPr="0EA89522" w:rsidR="3B970422">
        <w:rPr>
          <w:rFonts w:ascii="Calibri" w:hAnsi="Calibri" w:eastAsia="Calibri" w:cs="Calibri"/>
          <w:color w:val="000000" w:themeColor="text1"/>
          <w:sz w:val="24"/>
          <w:szCs w:val="24"/>
        </w:rPr>
        <w:t>inform</w:t>
      </w:r>
      <w:r w:rsidRPr="0EA89522" w:rsidR="1CC839EA">
        <w:rPr>
          <w:rFonts w:ascii="Calibri" w:hAnsi="Calibri" w:eastAsia="Calibri" w:cs="Calibri"/>
          <w:color w:val="000000" w:themeColor="text1"/>
          <w:sz w:val="24"/>
          <w:szCs w:val="24"/>
        </w:rPr>
        <w:t xml:space="preserve"> future curriculum decisions. </w:t>
      </w:r>
    </w:p>
    <w:p w:rsidRPr="00CA1DCD" w:rsidR="003F4137" w:rsidP="0EA89522" w:rsidRDefault="003F4137" w14:paraId="67C367BB" w14:textId="238CCD85">
      <w:pPr>
        <w:jc w:val="center"/>
        <w:rPr>
          <w:b/>
          <w:bCs/>
          <w:sz w:val="28"/>
          <w:szCs w:val="28"/>
          <w:u w:val="single"/>
          <w:lang w:val="en-US"/>
        </w:rPr>
      </w:pPr>
    </w:p>
    <w:p w:rsidRPr="00CA1DCD" w:rsidR="003F4137" w:rsidP="0EA89522" w:rsidRDefault="003F4137" w14:paraId="08D25E3D" w14:textId="34587F86">
      <w:pPr>
        <w:jc w:val="center"/>
        <w:rPr>
          <w:b/>
          <w:bCs/>
          <w:sz w:val="28"/>
          <w:szCs w:val="28"/>
          <w:u w:val="single"/>
          <w:lang w:val="en-US"/>
        </w:rPr>
      </w:pPr>
    </w:p>
    <w:p w:rsidRPr="00CA1DCD" w:rsidR="003F4137" w:rsidP="0EA89522" w:rsidRDefault="003F4137" w14:paraId="0F6D9B88" w14:textId="5A8EAED2">
      <w:pPr>
        <w:jc w:val="center"/>
        <w:rPr>
          <w:b/>
          <w:bCs/>
          <w:sz w:val="28"/>
          <w:szCs w:val="28"/>
          <w:u w:val="single"/>
          <w:lang w:val="en-US"/>
        </w:rPr>
      </w:pPr>
    </w:p>
    <w:p w:rsidRPr="00CA1DCD" w:rsidR="003F4137" w:rsidP="0EA89522" w:rsidRDefault="003F4137" w14:paraId="6AC7B9CD" w14:textId="71887D44">
      <w:pPr>
        <w:jc w:val="center"/>
        <w:rPr>
          <w:b/>
          <w:bCs/>
          <w:sz w:val="28"/>
          <w:szCs w:val="28"/>
          <w:u w:val="single"/>
          <w:lang w:val="en-US"/>
        </w:rPr>
      </w:pPr>
    </w:p>
    <w:p w:rsidRPr="00CA1DCD" w:rsidR="003F4137" w:rsidP="0EA89522" w:rsidRDefault="003F4137" w14:paraId="38413AC5" w14:textId="0BC735B8">
      <w:pPr>
        <w:jc w:val="center"/>
        <w:rPr>
          <w:b/>
          <w:bCs/>
          <w:sz w:val="28"/>
          <w:szCs w:val="28"/>
          <w:u w:val="single"/>
          <w:lang w:val="en-US"/>
        </w:rPr>
      </w:pPr>
    </w:p>
    <w:p w:rsidRPr="00CA1DCD" w:rsidR="003F4137" w:rsidP="0EA89522" w:rsidRDefault="003F4137" w14:paraId="091AE47F" w14:textId="7B466488">
      <w:pPr>
        <w:jc w:val="center"/>
        <w:rPr>
          <w:b/>
          <w:bCs/>
          <w:sz w:val="28"/>
          <w:szCs w:val="28"/>
          <w:u w:val="single"/>
          <w:lang w:val="en-US"/>
        </w:rPr>
      </w:pPr>
    </w:p>
    <w:p w:rsidRPr="00CA1DCD" w:rsidR="003F4137" w:rsidP="0EA89522" w:rsidRDefault="003F4137" w14:paraId="004B2B73" w14:textId="4346B4B8">
      <w:pPr>
        <w:jc w:val="center"/>
        <w:rPr>
          <w:b/>
          <w:bCs/>
          <w:sz w:val="28"/>
          <w:szCs w:val="28"/>
          <w:u w:val="single"/>
          <w:lang w:val="en-US"/>
        </w:rPr>
      </w:pPr>
    </w:p>
    <w:p w:rsidRPr="00CA1DCD" w:rsidR="003F4137" w:rsidP="0EA89522" w:rsidRDefault="003F4137" w14:paraId="17ACB58F" w14:textId="6D915105">
      <w:pPr>
        <w:jc w:val="center"/>
        <w:rPr>
          <w:b/>
          <w:bCs/>
          <w:sz w:val="28"/>
          <w:szCs w:val="28"/>
          <w:u w:val="single"/>
          <w:lang w:val="en-US"/>
        </w:rPr>
      </w:pPr>
    </w:p>
    <w:p w:rsidRPr="00CA1DCD" w:rsidR="003F4137" w:rsidP="0EA89522" w:rsidRDefault="73D552EF" w14:paraId="7F25471E" w14:textId="5C8B043D">
      <w:pPr>
        <w:rPr>
          <w:b/>
          <w:bCs/>
          <w:sz w:val="28"/>
          <w:szCs w:val="28"/>
          <w:u w:val="single"/>
          <w:lang w:val="en-US"/>
        </w:rPr>
      </w:pPr>
      <w:r w:rsidRPr="0EA89522">
        <w:rPr>
          <w:b/>
          <w:bCs/>
          <w:sz w:val="28"/>
          <w:szCs w:val="28"/>
          <w:u w:val="single"/>
          <w:lang w:val="en-US"/>
        </w:rPr>
        <w:t>Science Assessment Model Y7</w:t>
      </w:r>
    </w:p>
    <w:tbl>
      <w:tblPr>
        <w:tblStyle w:val="TableGrid"/>
        <w:tblW w:w="0" w:type="auto"/>
        <w:tblLook w:val="04A0" w:firstRow="1" w:lastRow="0" w:firstColumn="1" w:lastColumn="0" w:noHBand="0" w:noVBand="1"/>
      </w:tblPr>
      <w:tblGrid>
        <w:gridCol w:w="2363"/>
        <w:gridCol w:w="1489"/>
        <w:gridCol w:w="1915"/>
        <w:gridCol w:w="1862"/>
        <w:gridCol w:w="2426"/>
        <w:gridCol w:w="1551"/>
        <w:gridCol w:w="1923"/>
        <w:gridCol w:w="1859"/>
      </w:tblGrid>
      <w:tr w:rsidR="0EA89522" w:rsidTr="0EA89522" w14:paraId="4E9E9318" w14:textId="77777777">
        <w:trPr>
          <w:trHeight w:val="791"/>
        </w:trPr>
        <w:tc>
          <w:tcPr>
            <w:tcW w:w="7744" w:type="dxa"/>
            <w:gridSpan w:val="4"/>
          </w:tcPr>
          <w:p w:rsidR="0EA89522" w:rsidP="0EA89522" w:rsidRDefault="0EA89522" w14:paraId="43BC0F49" w14:textId="77777777">
            <w:pPr>
              <w:jc w:val="center"/>
              <w:rPr>
                <w:b/>
                <w:bCs/>
                <w:sz w:val="24"/>
                <w:szCs w:val="24"/>
                <w:lang w:val="en-US"/>
              </w:rPr>
            </w:pPr>
            <w:r w:rsidRPr="0EA89522">
              <w:rPr>
                <w:b/>
                <w:bCs/>
                <w:sz w:val="24"/>
                <w:szCs w:val="24"/>
                <w:lang w:val="en-US"/>
              </w:rPr>
              <w:t>Autumn 1</w:t>
            </w:r>
          </w:p>
        </w:tc>
        <w:tc>
          <w:tcPr>
            <w:tcW w:w="7866" w:type="dxa"/>
            <w:gridSpan w:val="4"/>
          </w:tcPr>
          <w:p w:rsidR="0EA89522" w:rsidP="0EA89522" w:rsidRDefault="0EA89522" w14:paraId="2B03AD8B" w14:textId="77777777">
            <w:pPr>
              <w:jc w:val="center"/>
              <w:rPr>
                <w:b/>
                <w:bCs/>
                <w:sz w:val="24"/>
                <w:szCs w:val="24"/>
                <w:lang w:val="en-US"/>
              </w:rPr>
            </w:pPr>
            <w:r w:rsidRPr="0EA89522">
              <w:rPr>
                <w:b/>
                <w:bCs/>
                <w:sz w:val="24"/>
                <w:szCs w:val="24"/>
                <w:lang w:val="en-US"/>
              </w:rPr>
              <w:t>Autumn 2</w:t>
            </w:r>
          </w:p>
        </w:tc>
      </w:tr>
      <w:tr w:rsidR="0EA89522" w:rsidTr="0EA89522" w14:paraId="5279CB25" w14:textId="77777777">
        <w:trPr>
          <w:trHeight w:val="745"/>
        </w:trPr>
        <w:tc>
          <w:tcPr>
            <w:tcW w:w="2405" w:type="dxa"/>
          </w:tcPr>
          <w:p w:rsidR="0EA89522" w:rsidP="0EA89522" w:rsidRDefault="0EA89522" w14:paraId="05DD4C1C" w14:textId="77777777">
            <w:pPr>
              <w:jc w:val="center"/>
              <w:rPr>
                <w:b/>
                <w:bCs/>
                <w:sz w:val="24"/>
                <w:szCs w:val="24"/>
                <w:lang w:val="en-US"/>
              </w:rPr>
            </w:pPr>
            <w:r w:rsidRPr="0EA89522">
              <w:rPr>
                <w:b/>
                <w:bCs/>
                <w:sz w:val="24"/>
                <w:szCs w:val="24"/>
                <w:lang w:val="en-US"/>
              </w:rPr>
              <w:t>Passport (ABA)</w:t>
            </w:r>
          </w:p>
        </w:tc>
        <w:tc>
          <w:tcPr>
            <w:tcW w:w="1495" w:type="dxa"/>
          </w:tcPr>
          <w:p w:rsidR="0EA89522" w:rsidP="0EA89522" w:rsidRDefault="0EA89522" w14:paraId="78D71C98" w14:textId="77777777">
            <w:pPr>
              <w:rPr>
                <w:sz w:val="24"/>
                <w:szCs w:val="24"/>
                <w:lang w:val="en-US"/>
              </w:rPr>
            </w:pPr>
            <w:r w:rsidRPr="0EA89522">
              <w:rPr>
                <w:sz w:val="24"/>
                <w:szCs w:val="24"/>
                <w:lang w:val="en-US"/>
              </w:rPr>
              <w:t>Hazard Symbols</w:t>
            </w:r>
          </w:p>
        </w:tc>
        <w:tc>
          <w:tcPr>
            <w:tcW w:w="1935" w:type="dxa"/>
          </w:tcPr>
          <w:p w:rsidR="0EA89522" w:rsidP="0EA89522" w:rsidRDefault="0EA89522" w14:paraId="058DA2F4" w14:textId="77777777">
            <w:pPr>
              <w:rPr>
                <w:sz w:val="24"/>
                <w:szCs w:val="24"/>
                <w:lang w:val="en-US"/>
              </w:rPr>
            </w:pPr>
            <w:r w:rsidRPr="0EA89522">
              <w:rPr>
                <w:sz w:val="24"/>
                <w:szCs w:val="24"/>
                <w:lang w:val="en-US"/>
              </w:rPr>
              <w:t xml:space="preserve">Apparatus </w:t>
            </w:r>
          </w:p>
        </w:tc>
        <w:tc>
          <w:tcPr>
            <w:tcW w:w="1909" w:type="dxa"/>
          </w:tcPr>
          <w:p w:rsidR="0EA89522" w:rsidP="0EA89522" w:rsidRDefault="0EA89522" w14:paraId="438757F8" w14:textId="77777777">
            <w:pPr>
              <w:rPr>
                <w:sz w:val="24"/>
                <w:szCs w:val="24"/>
                <w:lang w:val="en-US"/>
              </w:rPr>
            </w:pPr>
            <w:r w:rsidRPr="0EA89522">
              <w:rPr>
                <w:sz w:val="24"/>
                <w:szCs w:val="24"/>
                <w:lang w:val="en-US"/>
              </w:rPr>
              <w:t>Bar Chart</w:t>
            </w:r>
          </w:p>
        </w:tc>
        <w:tc>
          <w:tcPr>
            <w:tcW w:w="2462" w:type="dxa"/>
          </w:tcPr>
          <w:p w:rsidR="0EA89522" w:rsidP="0EA89522" w:rsidRDefault="0EA89522" w14:paraId="36B6020A" w14:textId="77777777">
            <w:pPr>
              <w:jc w:val="center"/>
              <w:rPr>
                <w:b/>
                <w:bCs/>
                <w:sz w:val="24"/>
                <w:szCs w:val="24"/>
                <w:lang w:val="en-US"/>
              </w:rPr>
            </w:pPr>
            <w:r w:rsidRPr="0EA89522">
              <w:rPr>
                <w:b/>
                <w:bCs/>
                <w:sz w:val="24"/>
                <w:szCs w:val="24"/>
                <w:lang w:val="en-US"/>
              </w:rPr>
              <w:t>Particle Model (RP)</w:t>
            </w:r>
          </w:p>
        </w:tc>
        <w:tc>
          <w:tcPr>
            <w:tcW w:w="3497" w:type="dxa"/>
            <w:gridSpan w:val="2"/>
          </w:tcPr>
          <w:p w:rsidR="0EA89522" w:rsidP="0EA89522" w:rsidRDefault="0EA89522" w14:paraId="100AD1DA" w14:textId="77777777">
            <w:pPr>
              <w:rPr>
                <w:sz w:val="24"/>
                <w:szCs w:val="24"/>
                <w:lang w:val="en-US"/>
              </w:rPr>
            </w:pPr>
            <w:r w:rsidRPr="0EA89522">
              <w:rPr>
                <w:sz w:val="24"/>
                <w:szCs w:val="24"/>
                <w:lang w:val="en-US"/>
              </w:rPr>
              <w:t>Particle Diagram</w:t>
            </w:r>
          </w:p>
        </w:tc>
        <w:tc>
          <w:tcPr>
            <w:tcW w:w="1907" w:type="dxa"/>
          </w:tcPr>
          <w:p w:rsidR="0EA89522" w:rsidP="0EA89522" w:rsidRDefault="0EA89522" w14:paraId="242B52B4" w14:textId="77777777">
            <w:pPr>
              <w:rPr>
                <w:sz w:val="24"/>
                <w:szCs w:val="24"/>
                <w:lang w:val="en-US"/>
              </w:rPr>
            </w:pPr>
            <w:r w:rsidRPr="0EA89522">
              <w:rPr>
                <w:sz w:val="24"/>
                <w:szCs w:val="24"/>
                <w:lang w:val="en-US"/>
              </w:rPr>
              <w:t>End of Topic Test</w:t>
            </w:r>
          </w:p>
        </w:tc>
      </w:tr>
      <w:tr w:rsidR="0EA89522" w:rsidTr="0EA89522" w14:paraId="0BAA290C" w14:textId="77777777">
        <w:trPr>
          <w:trHeight w:val="791"/>
        </w:trPr>
        <w:tc>
          <w:tcPr>
            <w:tcW w:w="2405" w:type="dxa"/>
          </w:tcPr>
          <w:p w:rsidR="0EA89522" w:rsidP="0EA89522" w:rsidRDefault="0EA89522" w14:paraId="3361681B" w14:textId="77777777">
            <w:pPr>
              <w:jc w:val="center"/>
              <w:rPr>
                <w:b/>
                <w:bCs/>
                <w:sz w:val="24"/>
                <w:szCs w:val="24"/>
                <w:lang w:val="en-US"/>
              </w:rPr>
            </w:pPr>
            <w:r w:rsidRPr="0EA89522">
              <w:rPr>
                <w:b/>
                <w:bCs/>
                <w:sz w:val="24"/>
                <w:szCs w:val="24"/>
                <w:lang w:val="en-US"/>
              </w:rPr>
              <w:t>Cells (KS)</w:t>
            </w:r>
          </w:p>
        </w:tc>
        <w:tc>
          <w:tcPr>
            <w:tcW w:w="1495" w:type="dxa"/>
          </w:tcPr>
          <w:p w:rsidR="0EA89522" w:rsidP="0EA89522" w:rsidRDefault="0EA89522" w14:paraId="66DE68F6" w14:textId="77777777">
            <w:pPr>
              <w:rPr>
                <w:sz w:val="24"/>
                <w:szCs w:val="24"/>
                <w:lang w:val="en-US"/>
              </w:rPr>
            </w:pPr>
            <w:r w:rsidRPr="0EA89522">
              <w:rPr>
                <w:sz w:val="24"/>
                <w:szCs w:val="24"/>
                <w:lang w:val="en-US"/>
              </w:rPr>
              <w:t>Cell Structure</w:t>
            </w:r>
          </w:p>
        </w:tc>
        <w:tc>
          <w:tcPr>
            <w:tcW w:w="1935" w:type="dxa"/>
          </w:tcPr>
          <w:p w:rsidR="0EA89522" w:rsidP="0EA89522" w:rsidRDefault="0EA89522" w14:paraId="2DB85955" w14:textId="77777777">
            <w:pPr>
              <w:rPr>
                <w:sz w:val="24"/>
                <w:szCs w:val="24"/>
                <w:lang w:val="en-US"/>
              </w:rPr>
            </w:pPr>
            <w:r w:rsidRPr="0EA89522">
              <w:rPr>
                <w:sz w:val="24"/>
                <w:szCs w:val="24"/>
                <w:lang w:val="en-US"/>
              </w:rPr>
              <w:t>Microscopes and Biological Drawings</w:t>
            </w:r>
          </w:p>
        </w:tc>
        <w:tc>
          <w:tcPr>
            <w:tcW w:w="1909" w:type="dxa"/>
          </w:tcPr>
          <w:p w:rsidR="0EA89522" w:rsidP="0EA89522" w:rsidRDefault="0EA89522" w14:paraId="71512403" w14:textId="77777777">
            <w:pPr>
              <w:rPr>
                <w:sz w:val="24"/>
                <w:szCs w:val="24"/>
                <w:lang w:val="en-US"/>
              </w:rPr>
            </w:pPr>
            <w:r w:rsidRPr="0EA89522">
              <w:rPr>
                <w:sz w:val="24"/>
                <w:szCs w:val="24"/>
                <w:lang w:val="en-US"/>
              </w:rPr>
              <w:t>End of Topic Test</w:t>
            </w:r>
          </w:p>
        </w:tc>
        <w:tc>
          <w:tcPr>
            <w:tcW w:w="2462" w:type="dxa"/>
          </w:tcPr>
          <w:p w:rsidR="0EA89522" w:rsidP="0EA89522" w:rsidRDefault="0EA89522" w14:paraId="1AE3233B" w14:textId="77777777">
            <w:pPr>
              <w:jc w:val="center"/>
              <w:rPr>
                <w:b/>
                <w:bCs/>
                <w:sz w:val="24"/>
                <w:szCs w:val="24"/>
                <w:lang w:val="en-US"/>
              </w:rPr>
            </w:pPr>
            <w:r w:rsidRPr="0EA89522">
              <w:rPr>
                <w:b/>
                <w:bCs/>
                <w:sz w:val="24"/>
                <w:szCs w:val="24"/>
                <w:lang w:val="en-US"/>
              </w:rPr>
              <w:t>Forces (DT)</w:t>
            </w:r>
          </w:p>
        </w:tc>
        <w:tc>
          <w:tcPr>
            <w:tcW w:w="1557" w:type="dxa"/>
          </w:tcPr>
          <w:p w:rsidR="0EA89522" w:rsidP="0EA89522" w:rsidRDefault="0EA89522" w14:paraId="78344DF4" w14:textId="77777777">
            <w:pPr>
              <w:rPr>
                <w:sz w:val="24"/>
                <w:szCs w:val="24"/>
                <w:lang w:val="en-US"/>
              </w:rPr>
            </w:pPr>
            <w:r w:rsidRPr="0EA89522">
              <w:rPr>
                <w:sz w:val="24"/>
                <w:szCs w:val="24"/>
                <w:lang w:val="en-US"/>
              </w:rPr>
              <w:t>Forces Key Terms</w:t>
            </w:r>
          </w:p>
        </w:tc>
        <w:tc>
          <w:tcPr>
            <w:tcW w:w="1940" w:type="dxa"/>
          </w:tcPr>
          <w:p w:rsidR="0EA89522" w:rsidP="0EA89522" w:rsidRDefault="0EA89522" w14:paraId="5DAFE78F" w14:textId="77777777">
            <w:pPr>
              <w:rPr>
                <w:sz w:val="24"/>
                <w:szCs w:val="24"/>
                <w:lang w:val="en-US"/>
              </w:rPr>
            </w:pPr>
            <w:r w:rsidRPr="0EA89522">
              <w:rPr>
                <w:sz w:val="24"/>
                <w:szCs w:val="24"/>
                <w:lang w:val="en-US"/>
              </w:rPr>
              <w:t>Calculations</w:t>
            </w:r>
          </w:p>
          <w:p w:rsidR="0EA89522" w:rsidP="0EA89522" w:rsidRDefault="0EA89522" w14:paraId="7069D2A8" w14:textId="77777777">
            <w:pPr>
              <w:rPr>
                <w:sz w:val="24"/>
                <w:szCs w:val="24"/>
                <w:lang w:val="en-US"/>
              </w:rPr>
            </w:pPr>
            <w:r w:rsidRPr="0EA89522">
              <w:rPr>
                <w:sz w:val="24"/>
                <w:szCs w:val="24"/>
                <w:lang w:val="en-US"/>
              </w:rPr>
              <w:t>W=mg</w:t>
            </w:r>
          </w:p>
          <w:p w:rsidR="0EA89522" w:rsidP="0EA89522" w:rsidRDefault="0EA89522" w14:paraId="772399CA" w14:textId="77777777">
            <w:pPr>
              <w:rPr>
                <w:sz w:val="24"/>
                <w:szCs w:val="24"/>
                <w:lang w:val="en-US"/>
              </w:rPr>
            </w:pPr>
            <w:r w:rsidRPr="0EA89522">
              <w:rPr>
                <w:sz w:val="24"/>
                <w:szCs w:val="24"/>
                <w:lang w:val="en-US"/>
              </w:rPr>
              <w:t>P=f/a</w:t>
            </w:r>
          </w:p>
        </w:tc>
        <w:tc>
          <w:tcPr>
            <w:tcW w:w="1907" w:type="dxa"/>
          </w:tcPr>
          <w:p w:rsidR="0EA89522" w:rsidP="0EA89522" w:rsidRDefault="0EA89522" w14:paraId="468E6970" w14:textId="77777777">
            <w:pPr>
              <w:rPr>
                <w:sz w:val="24"/>
                <w:szCs w:val="24"/>
                <w:lang w:val="en-US"/>
              </w:rPr>
            </w:pPr>
            <w:r w:rsidRPr="0EA89522">
              <w:rPr>
                <w:sz w:val="24"/>
                <w:szCs w:val="24"/>
                <w:lang w:val="en-US"/>
              </w:rPr>
              <w:t>End of Topic Test</w:t>
            </w:r>
          </w:p>
        </w:tc>
      </w:tr>
      <w:tr w:rsidR="0EA89522" w:rsidTr="0EA89522" w14:paraId="2AB34E39" w14:textId="77777777">
        <w:trPr>
          <w:trHeight w:val="745"/>
        </w:trPr>
        <w:tc>
          <w:tcPr>
            <w:tcW w:w="7744" w:type="dxa"/>
            <w:gridSpan w:val="4"/>
          </w:tcPr>
          <w:p w:rsidR="0EA89522" w:rsidP="0EA89522" w:rsidRDefault="0EA89522" w14:paraId="43326CC9" w14:textId="77777777">
            <w:pPr>
              <w:jc w:val="center"/>
              <w:rPr>
                <w:b/>
                <w:bCs/>
                <w:sz w:val="24"/>
                <w:szCs w:val="24"/>
                <w:lang w:val="en-US"/>
              </w:rPr>
            </w:pPr>
            <w:r w:rsidRPr="0EA89522">
              <w:rPr>
                <w:b/>
                <w:bCs/>
                <w:sz w:val="24"/>
                <w:szCs w:val="24"/>
                <w:lang w:val="en-US"/>
              </w:rPr>
              <w:t>Spring 1</w:t>
            </w:r>
          </w:p>
        </w:tc>
        <w:tc>
          <w:tcPr>
            <w:tcW w:w="7866" w:type="dxa"/>
            <w:gridSpan w:val="4"/>
          </w:tcPr>
          <w:p w:rsidR="0EA89522" w:rsidP="0EA89522" w:rsidRDefault="0EA89522" w14:paraId="653A1D94" w14:textId="77777777">
            <w:pPr>
              <w:jc w:val="center"/>
              <w:rPr>
                <w:b/>
                <w:bCs/>
                <w:sz w:val="24"/>
                <w:szCs w:val="24"/>
                <w:lang w:val="en-US"/>
              </w:rPr>
            </w:pPr>
            <w:r w:rsidRPr="0EA89522">
              <w:rPr>
                <w:b/>
                <w:bCs/>
                <w:sz w:val="24"/>
                <w:szCs w:val="24"/>
                <w:lang w:val="en-US"/>
              </w:rPr>
              <w:t>Spring 2</w:t>
            </w:r>
          </w:p>
        </w:tc>
      </w:tr>
      <w:tr w:rsidR="0EA89522" w:rsidTr="0EA89522" w14:paraId="1CBCBF0B" w14:textId="77777777">
        <w:trPr>
          <w:trHeight w:val="791"/>
        </w:trPr>
        <w:tc>
          <w:tcPr>
            <w:tcW w:w="2405" w:type="dxa"/>
          </w:tcPr>
          <w:p w:rsidR="0EA89522" w:rsidP="0EA89522" w:rsidRDefault="0EA89522" w14:paraId="7E142CB5" w14:textId="77777777">
            <w:pPr>
              <w:jc w:val="center"/>
              <w:rPr>
                <w:b/>
                <w:bCs/>
                <w:sz w:val="24"/>
                <w:szCs w:val="24"/>
                <w:lang w:val="en-US"/>
              </w:rPr>
            </w:pPr>
            <w:r w:rsidRPr="0EA89522">
              <w:rPr>
                <w:b/>
                <w:bCs/>
                <w:sz w:val="24"/>
                <w:szCs w:val="24"/>
                <w:lang w:val="en-US"/>
              </w:rPr>
              <w:t>Ecosystems (CST)</w:t>
            </w:r>
          </w:p>
        </w:tc>
        <w:tc>
          <w:tcPr>
            <w:tcW w:w="1495" w:type="dxa"/>
          </w:tcPr>
          <w:p w:rsidR="0EA89522" w:rsidP="0EA89522" w:rsidRDefault="0EA89522" w14:paraId="31EF396D" w14:textId="77777777">
            <w:pPr>
              <w:rPr>
                <w:sz w:val="24"/>
                <w:szCs w:val="24"/>
                <w:lang w:val="en-US"/>
              </w:rPr>
            </w:pPr>
            <w:r w:rsidRPr="0EA89522">
              <w:rPr>
                <w:sz w:val="24"/>
                <w:szCs w:val="24"/>
                <w:lang w:val="en-US"/>
              </w:rPr>
              <w:t>Ecosystems Key Terms</w:t>
            </w:r>
          </w:p>
        </w:tc>
        <w:tc>
          <w:tcPr>
            <w:tcW w:w="1935" w:type="dxa"/>
          </w:tcPr>
          <w:p w:rsidR="0EA89522" w:rsidP="0EA89522" w:rsidRDefault="0EA89522" w14:paraId="0577E6B6" w14:textId="77777777">
            <w:pPr>
              <w:rPr>
                <w:sz w:val="24"/>
                <w:szCs w:val="24"/>
                <w:lang w:val="en-US"/>
              </w:rPr>
            </w:pPr>
            <w:r w:rsidRPr="0EA89522">
              <w:rPr>
                <w:sz w:val="24"/>
                <w:szCs w:val="24"/>
                <w:lang w:val="en-US"/>
              </w:rPr>
              <w:t>Variation</w:t>
            </w:r>
          </w:p>
        </w:tc>
        <w:tc>
          <w:tcPr>
            <w:tcW w:w="1909" w:type="dxa"/>
          </w:tcPr>
          <w:p w:rsidR="0EA89522" w:rsidP="0EA89522" w:rsidRDefault="0EA89522" w14:paraId="48672AE7" w14:textId="77777777">
            <w:pPr>
              <w:rPr>
                <w:sz w:val="24"/>
                <w:szCs w:val="24"/>
                <w:lang w:val="en-US"/>
              </w:rPr>
            </w:pPr>
            <w:r w:rsidRPr="0EA89522">
              <w:rPr>
                <w:sz w:val="24"/>
                <w:szCs w:val="24"/>
                <w:lang w:val="en-US"/>
              </w:rPr>
              <w:t>End of Topic Test</w:t>
            </w:r>
          </w:p>
        </w:tc>
        <w:tc>
          <w:tcPr>
            <w:tcW w:w="2462" w:type="dxa"/>
          </w:tcPr>
          <w:p w:rsidR="0EA89522" w:rsidP="0EA89522" w:rsidRDefault="0EA89522" w14:paraId="1B30827D" w14:textId="77777777">
            <w:pPr>
              <w:jc w:val="center"/>
              <w:rPr>
                <w:b/>
                <w:bCs/>
                <w:sz w:val="24"/>
                <w:szCs w:val="24"/>
                <w:lang w:val="en-US"/>
              </w:rPr>
            </w:pPr>
            <w:r w:rsidRPr="0EA89522">
              <w:rPr>
                <w:b/>
                <w:bCs/>
                <w:sz w:val="24"/>
                <w:szCs w:val="24"/>
                <w:lang w:val="en-US"/>
              </w:rPr>
              <w:t>Mixtures and Separations (AC)</w:t>
            </w:r>
          </w:p>
        </w:tc>
        <w:tc>
          <w:tcPr>
            <w:tcW w:w="1557" w:type="dxa"/>
          </w:tcPr>
          <w:p w:rsidR="0EA89522" w:rsidP="0EA89522" w:rsidRDefault="0EA89522" w14:paraId="00953133" w14:textId="77777777">
            <w:pPr>
              <w:rPr>
                <w:sz w:val="24"/>
                <w:szCs w:val="24"/>
                <w:lang w:val="en-US"/>
              </w:rPr>
            </w:pPr>
            <w:r w:rsidRPr="0EA89522">
              <w:rPr>
                <w:sz w:val="24"/>
                <w:szCs w:val="24"/>
                <w:lang w:val="en-US"/>
              </w:rPr>
              <w:t>Apparatus</w:t>
            </w:r>
          </w:p>
        </w:tc>
        <w:tc>
          <w:tcPr>
            <w:tcW w:w="1940" w:type="dxa"/>
          </w:tcPr>
          <w:p w:rsidR="0EA89522" w:rsidP="0EA89522" w:rsidRDefault="0EA89522" w14:paraId="1BDA156B" w14:textId="77777777">
            <w:pPr>
              <w:rPr>
                <w:sz w:val="24"/>
                <w:szCs w:val="24"/>
                <w:lang w:val="en-US"/>
              </w:rPr>
            </w:pPr>
            <w:r w:rsidRPr="0EA89522">
              <w:rPr>
                <w:sz w:val="24"/>
                <w:szCs w:val="24"/>
                <w:lang w:val="en-US"/>
              </w:rPr>
              <w:t>Solubility Key Terms</w:t>
            </w:r>
          </w:p>
        </w:tc>
        <w:tc>
          <w:tcPr>
            <w:tcW w:w="1907" w:type="dxa"/>
          </w:tcPr>
          <w:p w:rsidR="0EA89522" w:rsidP="0EA89522" w:rsidRDefault="0EA89522" w14:paraId="32FE9724" w14:textId="77777777">
            <w:pPr>
              <w:rPr>
                <w:sz w:val="24"/>
                <w:szCs w:val="24"/>
                <w:lang w:val="en-US"/>
              </w:rPr>
            </w:pPr>
            <w:r w:rsidRPr="0EA89522">
              <w:rPr>
                <w:sz w:val="24"/>
                <w:szCs w:val="24"/>
                <w:lang w:val="en-US"/>
              </w:rPr>
              <w:t>End of Topic Test</w:t>
            </w:r>
          </w:p>
        </w:tc>
      </w:tr>
      <w:tr w:rsidR="0EA89522" w:rsidTr="0EA89522" w14:paraId="4EF85091" w14:textId="77777777">
        <w:trPr>
          <w:trHeight w:val="745"/>
        </w:trPr>
        <w:tc>
          <w:tcPr>
            <w:tcW w:w="2405" w:type="dxa"/>
          </w:tcPr>
          <w:p w:rsidR="0EA89522" w:rsidP="0EA89522" w:rsidRDefault="0EA89522" w14:paraId="26570EA0" w14:textId="77777777">
            <w:pPr>
              <w:jc w:val="center"/>
              <w:rPr>
                <w:b/>
                <w:bCs/>
                <w:sz w:val="24"/>
                <w:szCs w:val="24"/>
                <w:lang w:val="en-US"/>
              </w:rPr>
            </w:pPr>
            <w:r w:rsidRPr="0EA89522">
              <w:rPr>
                <w:b/>
                <w:bCs/>
                <w:sz w:val="24"/>
                <w:szCs w:val="24"/>
                <w:lang w:val="en-US"/>
              </w:rPr>
              <w:t>Energy (LB)</w:t>
            </w:r>
          </w:p>
        </w:tc>
        <w:tc>
          <w:tcPr>
            <w:tcW w:w="3430" w:type="dxa"/>
            <w:gridSpan w:val="2"/>
          </w:tcPr>
          <w:p w:rsidR="0EA89522" w:rsidP="0EA89522" w:rsidRDefault="0EA89522" w14:paraId="563DD3F3" w14:textId="77777777">
            <w:pPr>
              <w:rPr>
                <w:sz w:val="24"/>
                <w:szCs w:val="24"/>
                <w:lang w:val="en-US"/>
              </w:rPr>
            </w:pPr>
            <w:r w:rsidRPr="0EA89522">
              <w:rPr>
                <w:sz w:val="24"/>
                <w:szCs w:val="24"/>
                <w:lang w:val="en-US"/>
              </w:rPr>
              <w:t>Transfers and Stores</w:t>
            </w:r>
          </w:p>
        </w:tc>
        <w:tc>
          <w:tcPr>
            <w:tcW w:w="1909" w:type="dxa"/>
          </w:tcPr>
          <w:p w:rsidR="0EA89522" w:rsidP="0EA89522" w:rsidRDefault="0EA89522" w14:paraId="7D0BBB8A" w14:textId="77777777">
            <w:pPr>
              <w:rPr>
                <w:sz w:val="24"/>
                <w:szCs w:val="24"/>
                <w:lang w:val="en-US"/>
              </w:rPr>
            </w:pPr>
            <w:r w:rsidRPr="0EA89522">
              <w:rPr>
                <w:sz w:val="24"/>
                <w:szCs w:val="24"/>
                <w:lang w:val="en-US"/>
              </w:rPr>
              <w:t>End of Topic Test</w:t>
            </w:r>
          </w:p>
        </w:tc>
        <w:tc>
          <w:tcPr>
            <w:tcW w:w="2462" w:type="dxa"/>
          </w:tcPr>
          <w:p w:rsidR="0EA89522" w:rsidP="0EA89522" w:rsidRDefault="0EA89522" w14:paraId="434C335A" w14:textId="77777777">
            <w:pPr>
              <w:jc w:val="center"/>
              <w:rPr>
                <w:b/>
                <w:bCs/>
                <w:sz w:val="24"/>
                <w:szCs w:val="24"/>
                <w:lang w:val="en-US"/>
              </w:rPr>
            </w:pPr>
            <w:r w:rsidRPr="0EA89522">
              <w:rPr>
                <w:b/>
                <w:bCs/>
                <w:sz w:val="24"/>
                <w:szCs w:val="24"/>
                <w:lang w:val="en-US"/>
              </w:rPr>
              <w:t>Sexual Reproduction in Animals (NT)</w:t>
            </w:r>
          </w:p>
        </w:tc>
        <w:tc>
          <w:tcPr>
            <w:tcW w:w="1557" w:type="dxa"/>
          </w:tcPr>
          <w:p w:rsidR="0EA89522" w:rsidP="0EA89522" w:rsidRDefault="0EA89522" w14:paraId="76AD302F" w14:textId="77777777">
            <w:pPr>
              <w:rPr>
                <w:sz w:val="24"/>
                <w:szCs w:val="24"/>
                <w:lang w:val="en-US"/>
              </w:rPr>
            </w:pPr>
            <w:r w:rsidRPr="0EA89522">
              <w:rPr>
                <w:sz w:val="24"/>
                <w:szCs w:val="24"/>
                <w:lang w:val="en-US"/>
              </w:rPr>
              <w:t>Sperm and Egg Cell Adaptations</w:t>
            </w:r>
          </w:p>
        </w:tc>
        <w:tc>
          <w:tcPr>
            <w:tcW w:w="1940" w:type="dxa"/>
          </w:tcPr>
          <w:p w:rsidR="0EA89522" w:rsidP="0EA89522" w:rsidRDefault="0EA89522" w14:paraId="3EDD51C0" w14:textId="77777777">
            <w:pPr>
              <w:rPr>
                <w:sz w:val="24"/>
                <w:szCs w:val="24"/>
                <w:lang w:val="en-US"/>
              </w:rPr>
            </w:pPr>
            <w:r w:rsidRPr="0EA89522">
              <w:rPr>
                <w:sz w:val="24"/>
                <w:szCs w:val="24"/>
                <w:lang w:val="en-US"/>
              </w:rPr>
              <w:t>Label Reproductive Systems</w:t>
            </w:r>
          </w:p>
        </w:tc>
        <w:tc>
          <w:tcPr>
            <w:tcW w:w="1907" w:type="dxa"/>
          </w:tcPr>
          <w:p w:rsidR="0EA89522" w:rsidP="0EA89522" w:rsidRDefault="0EA89522" w14:paraId="061E8E62" w14:textId="77777777">
            <w:pPr>
              <w:rPr>
                <w:sz w:val="24"/>
                <w:szCs w:val="24"/>
                <w:lang w:val="en-US"/>
              </w:rPr>
            </w:pPr>
            <w:r w:rsidRPr="0EA89522">
              <w:rPr>
                <w:sz w:val="24"/>
                <w:szCs w:val="24"/>
                <w:lang w:val="en-US"/>
              </w:rPr>
              <w:t>End of Topic Test</w:t>
            </w:r>
          </w:p>
        </w:tc>
      </w:tr>
      <w:tr w:rsidR="0EA89522" w:rsidTr="0EA89522" w14:paraId="3A5E0E75" w14:textId="77777777">
        <w:trPr>
          <w:trHeight w:val="791"/>
        </w:trPr>
        <w:tc>
          <w:tcPr>
            <w:tcW w:w="7744" w:type="dxa"/>
            <w:gridSpan w:val="4"/>
          </w:tcPr>
          <w:p w:rsidR="0EA89522" w:rsidP="0EA89522" w:rsidRDefault="0EA89522" w14:paraId="02047B13" w14:textId="77777777">
            <w:pPr>
              <w:jc w:val="center"/>
              <w:rPr>
                <w:b/>
                <w:bCs/>
                <w:sz w:val="24"/>
                <w:szCs w:val="24"/>
                <w:lang w:val="en-US"/>
              </w:rPr>
            </w:pPr>
            <w:r w:rsidRPr="0EA89522">
              <w:rPr>
                <w:b/>
                <w:bCs/>
                <w:sz w:val="24"/>
                <w:szCs w:val="24"/>
                <w:lang w:val="en-US"/>
              </w:rPr>
              <w:t>Summer 1</w:t>
            </w:r>
          </w:p>
        </w:tc>
        <w:tc>
          <w:tcPr>
            <w:tcW w:w="7866" w:type="dxa"/>
            <w:gridSpan w:val="4"/>
          </w:tcPr>
          <w:p w:rsidR="0EA89522" w:rsidP="0EA89522" w:rsidRDefault="0EA89522" w14:paraId="689F76F2" w14:textId="77777777">
            <w:pPr>
              <w:jc w:val="center"/>
              <w:rPr>
                <w:b/>
                <w:bCs/>
                <w:sz w:val="24"/>
                <w:szCs w:val="24"/>
                <w:lang w:val="en-US"/>
              </w:rPr>
            </w:pPr>
            <w:r w:rsidRPr="0EA89522">
              <w:rPr>
                <w:b/>
                <w:bCs/>
                <w:sz w:val="24"/>
                <w:szCs w:val="24"/>
                <w:lang w:val="en-US"/>
              </w:rPr>
              <w:t>Summer 2</w:t>
            </w:r>
          </w:p>
        </w:tc>
      </w:tr>
      <w:tr w:rsidR="0EA89522" w:rsidTr="0EA89522" w14:paraId="4A77A556" w14:textId="77777777">
        <w:trPr>
          <w:trHeight w:val="791"/>
        </w:trPr>
        <w:tc>
          <w:tcPr>
            <w:tcW w:w="2405" w:type="dxa"/>
          </w:tcPr>
          <w:p w:rsidR="0EA89522" w:rsidP="0EA89522" w:rsidRDefault="0EA89522" w14:paraId="2F891AC1" w14:textId="77777777">
            <w:pPr>
              <w:jc w:val="center"/>
              <w:rPr>
                <w:b/>
                <w:bCs/>
                <w:sz w:val="24"/>
                <w:szCs w:val="24"/>
                <w:lang w:val="en-US"/>
              </w:rPr>
            </w:pPr>
            <w:r w:rsidRPr="0EA89522">
              <w:rPr>
                <w:b/>
                <w:bCs/>
                <w:sz w:val="24"/>
                <w:szCs w:val="24"/>
                <w:lang w:val="en-US"/>
              </w:rPr>
              <w:t>Current Electricity (JC)</w:t>
            </w:r>
          </w:p>
        </w:tc>
        <w:tc>
          <w:tcPr>
            <w:tcW w:w="1495" w:type="dxa"/>
          </w:tcPr>
          <w:p w:rsidR="0EA89522" w:rsidP="0EA89522" w:rsidRDefault="0EA89522" w14:paraId="7BA9748A" w14:textId="77777777">
            <w:pPr>
              <w:rPr>
                <w:sz w:val="24"/>
                <w:szCs w:val="24"/>
                <w:lang w:val="en-US"/>
              </w:rPr>
            </w:pPr>
            <w:r w:rsidRPr="0EA89522">
              <w:rPr>
                <w:sz w:val="24"/>
                <w:szCs w:val="24"/>
                <w:lang w:val="en-US"/>
              </w:rPr>
              <w:t>Circuit Symbols</w:t>
            </w:r>
          </w:p>
        </w:tc>
        <w:tc>
          <w:tcPr>
            <w:tcW w:w="1935" w:type="dxa"/>
          </w:tcPr>
          <w:p w:rsidR="0EA89522" w:rsidP="0EA89522" w:rsidRDefault="0EA89522" w14:paraId="6FA954E8" w14:textId="77777777">
            <w:pPr>
              <w:rPr>
                <w:sz w:val="24"/>
                <w:szCs w:val="24"/>
                <w:lang w:val="en-US"/>
              </w:rPr>
            </w:pPr>
            <w:r w:rsidRPr="0EA89522">
              <w:rPr>
                <w:sz w:val="24"/>
                <w:szCs w:val="24"/>
                <w:lang w:val="en-US"/>
              </w:rPr>
              <w:t>Series and Parallel</w:t>
            </w:r>
          </w:p>
        </w:tc>
        <w:tc>
          <w:tcPr>
            <w:tcW w:w="1909" w:type="dxa"/>
          </w:tcPr>
          <w:p w:rsidR="0EA89522" w:rsidP="0EA89522" w:rsidRDefault="0EA89522" w14:paraId="1407E00F" w14:textId="77777777">
            <w:pPr>
              <w:rPr>
                <w:sz w:val="24"/>
                <w:szCs w:val="24"/>
                <w:lang w:val="en-US"/>
              </w:rPr>
            </w:pPr>
            <w:r w:rsidRPr="0EA89522">
              <w:rPr>
                <w:sz w:val="24"/>
                <w:szCs w:val="24"/>
                <w:lang w:val="en-US"/>
              </w:rPr>
              <w:t>End of Topic Test</w:t>
            </w:r>
          </w:p>
        </w:tc>
        <w:tc>
          <w:tcPr>
            <w:tcW w:w="2462" w:type="dxa"/>
            <w:tcBorders>
              <w:bottom w:val="single" w:color="auto" w:sz="4" w:space="0"/>
            </w:tcBorders>
          </w:tcPr>
          <w:p w:rsidR="0EA89522" w:rsidP="0EA89522" w:rsidRDefault="0EA89522" w14:paraId="734375DC" w14:textId="77777777">
            <w:pPr>
              <w:jc w:val="center"/>
              <w:rPr>
                <w:b/>
                <w:bCs/>
                <w:sz w:val="24"/>
                <w:szCs w:val="24"/>
                <w:lang w:val="en-US"/>
              </w:rPr>
            </w:pPr>
            <w:r w:rsidRPr="0EA89522">
              <w:rPr>
                <w:b/>
                <w:bCs/>
                <w:sz w:val="24"/>
                <w:szCs w:val="24"/>
                <w:lang w:val="en-US"/>
              </w:rPr>
              <w:t>Acids and Bases (HST)</w:t>
            </w:r>
          </w:p>
        </w:tc>
        <w:tc>
          <w:tcPr>
            <w:tcW w:w="1557" w:type="dxa"/>
            <w:tcBorders>
              <w:bottom w:val="single" w:color="auto" w:sz="4" w:space="0"/>
            </w:tcBorders>
          </w:tcPr>
          <w:p w:rsidR="0EA89522" w:rsidP="0EA89522" w:rsidRDefault="0EA89522" w14:paraId="63FEA3F7" w14:textId="77777777">
            <w:pPr>
              <w:rPr>
                <w:sz w:val="24"/>
                <w:szCs w:val="24"/>
                <w:lang w:val="en-US"/>
              </w:rPr>
            </w:pPr>
            <w:r w:rsidRPr="0EA89522">
              <w:rPr>
                <w:sz w:val="24"/>
                <w:szCs w:val="24"/>
                <w:lang w:val="en-US"/>
              </w:rPr>
              <w:t>Hazard Symbols</w:t>
            </w:r>
          </w:p>
        </w:tc>
        <w:tc>
          <w:tcPr>
            <w:tcW w:w="1940" w:type="dxa"/>
            <w:tcBorders>
              <w:bottom w:val="single" w:color="auto" w:sz="4" w:space="0"/>
            </w:tcBorders>
          </w:tcPr>
          <w:p w:rsidR="0EA89522" w:rsidP="0EA89522" w:rsidRDefault="0EA89522" w14:paraId="2C308625" w14:textId="77777777">
            <w:pPr>
              <w:rPr>
                <w:sz w:val="24"/>
                <w:szCs w:val="24"/>
                <w:lang w:val="en-US"/>
              </w:rPr>
            </w:pPr>
            <w:r w:rsidRPr="0EA89522">
              <w:rPr>
                <w:sz w:val="24"/>
                <w:szCs w:val="24"/>
                <w:lang w:val="en-US"/>
              </w:rPr>
              <w:t>Word Equations</w:t>
            </w:r>
          </w:p>
        </w:tc>
        <w:tc>
          <w:tcPr>
            <w:tcW w:w="1907" w:type="dxa"/>
            <w:tcBorders>
              <w:bottom w:val="single" w:color="auto" w:sz="4" w:space="0"/>
            </w:tcBorders>
          </w:tcPr>
          <w:p w:rsidR="0EA89522" w:rsidP="0EA89522" w:rsidRDefault="0EA89522" w14:paraId="28EF0130" w14:textId="77777777">
            <w:pPr>
              <w:rPr>
                <w:sz w:val="24"/>
                <w:szCs w:val="24"/>
                <w:lang w:val="en-US"/>
              </w:rPr>
            </w:pPr>
            <w:r w:rsidRPr="0EA89522">
              <w:rPr>
                <w:sz w:val="24"/>
                <w:szCs w:val="24"/>
                <w:lang w:val="en-US"/>
              </w:rPr>
              <w:t>End of Topic Test</w:t>
            </w:r>
          </w:p>
        </w:tc>
      </w:tr>
      <w:tr w:rsidR="0EA89522" w:rsidTr="0EA89522" w14:paraId="08CF5F74" w14:textId="77777777">
        <w:trPr>
          <w:trHeight w:val="745"/>
        </w:trPr>
        <w:tc>
          <w:tcPr>
            <w:tcW w:w="2405" w:type="dxa"/>
          </w:tcPr>
          <w:p w:rsidR="0EA89522" w:rsidP="0EA89522" w:rsidRDefault="0EA89522" w14:paraId="3357B1EA" w14:textId="77777777">
            <w:pPr>
              <w:jc w:val="center"/>
              <w:rPr>
                <w:b/>
                <w:bCs/>
                <w:sz w:val="24"/>
                <w:szCs w:val="24"/>
                <w:lang w:val="en-US"/>
              </w:rPr>
            </w:pPr>
            <w:r w:rsidRPr="0EA89522">
              <w:rPr>
                <w:b/>
                <w:bCs/>
                <w:sz w:val="24"/>
                <w:szCs w:val="24"/>
                <w:lang w:val="en-US"/>
              </w:rPr>
              <w:t>Atoms, Elements and Compounds (MNE)</w:t>
            </w:r>
          </w:p>
        </w:tc>
        <w:tc>
          <w:tcPr>
            <w:tcW w:w="1495" w:type="dxa"/>
          </w:tcPr>
          <w:p w:rsidR="0EA89522" w:rsidP="0EA89522" w:rsidRDefault="0EA89522" w14:paraId="7EBEA3A4" w14:textId="77777777">
            <w:pPr>
              <w:rPr>
                <w:sz w:val="24"/>
                <w:szCs w:val="24"/>
                <w:lang w:val="en-US"/>
              </w:rPr>
            </w:pPr>
            <w:r w:rsidRPr="0EA89522">
              <w:rPr>
                <w:sz w:val="24"/>
                <w:szCs w:val="24"/>
                <w:lang w:val="en-US"/>
              </w:rPr>
              <w:t>Graph Drawing</w:t>
            </w:r>
          </w:p>
        </w:tc>
        <w:tc>
          <w:tcPr>
            <w:tcW w:w="1935" w:type="dxa"/>
          </w:tcPr>
          <w:p w:rsidR="0EA89522" w:rsidP="0EA89522" w:rsidRDefault="0EA89522" w14:paraId="1D8FD361" w14:textId="77777777">
            <w:pPr>
              <w:rPr>
                <w:sz w:val="24"/>
                <w:szCs w:val="24"/>
                <w:lang w:val="en-US"/>
              </w:rPr>
            </w:pPr>
            <w:r w:rsidRPr="0EA89522">
              <w:rPr>
                <w:sz w:val="24"/>
                <w:szCs w:val="24"/>
                <w:lang w:val="en-US"/>
              </w:rPr>
              <w:t>AEC Key Terms</w:t>
            </w:r>
          </w:p>
        </w:tc>
        <w:tc>
          <w:tcPr>
            <w:tcW w:w="1909" w:type="dxa"/>
          </w:tcPr>
          <w:p w:rsidR="0EA89522" w:rsidP="0EA89522" w:rsidRDefault="0EA89522" w14:paraId="0598B0E1" w14:textId="77777777">
            <w:pPr>
              <w:rPr>
                <w:sz w:val="24"/>
                <w:szCs w:val="24"/>
                <w:lang w:val="en-US"/>
              </w:rPr>
            </w:pPr>
            <w:r w:rsidRPr="0EA89522">
              <w:rPr>
                <w:sz w:val="24"/>
                <w:szCs w:val="24"/>
                <w:lang w:val="en-US"/>
              </w:rPr>
              <w:t>End of Topic Test</w:t>
            </w:r>
          </w:p>
        </w:tc>
        <w:tc>
          <w:tcPr>
            <w:tcW w:w="7866" w:type="dxa"/>
            <w:gridSpan w:val="4"/>
            <w:tcBorders>
              <w:bottom w:val="nil"/>
              <w:right w:val="nil"/>
            </w:tcBorders>
          </w:tcPr>
          <w:p w:rsidR="0EA89522" w:rsidP="0EA89522" w:rsidRDefault="0EA89522" w14:paraId="5D62D9B1" w14:textId="77777777">
            <w:pPr>
              <w:rPr>
                <w:sz w:val="24"/>
                <w:szCs w:val="24"/>
                <w:lang w:val="en-US"/>
              </w:rPr>
            </w:pPr>
          </w:p>
        </w:tc>
      </w:tr>
    </w:tbl>
    <w:p w:rsidRPr="00CA1DCD" w:rsidR="003F4137" w:rsidP="0EA89522" w:rsidRDefault="003F4137" w14:paraId="1BF34CA1" w14:textId="77777777">
      <w:pPr>
        <w:rPr>
          <w:lang w:val="en-US"/>
        </w:rPr>
      </w:pPr>
    </w:p>
    <w:tbl>
      <w:tblPr>
        <w:tblStyle w:val="TableGrid"/>
        <w:tblW w:w="0" w:type="auto"/>
        <w:tblLook w:val="04A0" w:firstRow="1" w:lastRow="0" w:firstColumn="1" w:lastColumn="0" w:noHBand="0" w:noVBand="1"/>
      </w:tblPr>
      <w:tblGrid>
        <w:gridCol w:w="2163"/>
        <w:gridCol w:w="1781"/>
      </w:tblGrid>
      <w:tr w:rsidR="0EA89522" w:rsidTr="70970AE5" w14:paraId="5EAF5863" w14:textId="77777777">
        <w:trPr>
          <w:trHeight w:val="184"/>
        </w:trPr>
        <w:tc>
          <w:tcPr>
            <w:tcW w:w="2163" w:type="dxa"/>
            <w:tcBorders>
              <w:bottom w:val="single" w:color="auto" w:sz="4" w:space="0"/>
            </w:tcBorders>
            <w:tcMar/>
          </w:tcPr>
          <w:p w:rsidR="0EA89522" w:rsidP="0EA89522" w:rsidRDefault="0EA89522" w14:paraId="76A06F68" w14:textId="77777777">
            <w:pPr>
              <w:rPr>
                <w:lang w:val="en-US"/>
              </w:rPr>
            </w:pPr>
            <w:r w:rsidRPr="0EA89522">
              <w:rPr>
                <w:lang w:val="en-US"/>
              </w:rPr>
              <w:t>Synoptic 1 (December)</w:t>
            </w:r>
          </w:p>
        </w:tc>
        <w:tc>
          <w:tcPr>
            <w:tcW w:w="1781" w:type="dxa"/>
            <w:tcMar/>
          </w:tcPr>
          <w:p w:rsidR="0EA89522" w:rsidP="0EA89522" w:rsidRDefault="0EA89522" w14:paraId="28E4E263" w14:textId="77777777">
            <w:pPr>
              <w:rPr>
                <w:lang w:val="en-US"/>
              </w:rPr>
            </w:pPr>
            <w:r w:rsidRPr="0EA89522">
              <w:rPr>
                <w:lang w:val="en-US"/>
              </w:rPr>
              <w:t>Synoptic 2 (March)</w:t>
            </w:r>
          </w:p>
        </w:tc>
      </w:tr>
      <w:tr w:rsidR="0EA89522" w:rsidTr="70970AE5" w14:paraId="2E0FECB7" w14:textId="77777777">
        <w:trPr>
          <w:trHeight w:val="725"/>
        </w:trPr>
        <w:tc>
          <w:tcPr>
            <w:tcW w:w="2163" w:type="dxa"/>
            <w:tcBorders>
              <w:top w:val="single" w:color="auto" w:sz="4" w:space="0"/>
              <w:left w:val="single" w:color="auto" w:sz="4" w:space="0"/>
              <w:bottom w:val="single" w:color="auto" w:sz="4" w:space="0"/>
              <w:right w:val="single" w:color="auto" w:sz="4" w:space="0"/>
            </w:tcBorders>
            <w:tcMar/>
          </w:tcPr>
          <w:p w:rsidR="0EA89522" w:rsidP="0EA89522" w:rsidRDefault="0EA89522" w14:paraId="6411A7A8" w14:textId="77777777">
            <w:pPr>
              <w:rPr>
                <w:lang w:val="en-US"/>
              </w:rPr>
            </w:pPr>
            <w:r w:rsidRPr="0EA89522">
              <w:rPr>
                <w:lang w:val="en-US"/>
              </w:rPr>
              <w:t>Passport</w:t>
            </w:r>
          </w:p>
          <w:p w:rsidR="0EA89522" w:rsidP="0EA89522" w:rsidRDefault="0EA89522" w14:paraId="6FD3832B" w14:textId="77777777">
            <w:pPr>
              <w:rPr>
                <w:lang w:val="en-US"/>
              </w:rPr>
            </w:pPr>
            <w:r w:rsidRPr="0EA89522">
              <w:rPr>
                <w:lang w:val="en-US"/>
              </w:rPr>
              <w:t>Cells</w:t>
            </w:r>
          </w:p>
          <w:p w:rsidR="0EA89522" w:rsidP="0EA89522" w:rsidRDefault="0EA89522" w14:paraId="169D922C" w14:textId="77777777">
            <w:pPr>
              <w:rPr>
                <w:lang w:val="en-US"/>
              </w:rPr>
            </w:pPr>
            <w:r w:rsidRPr="0EA89522">
              <w:rPr>
                <w:lang w:val="en-US"/>
              </w:rPr>
              <w:t>Particles</w:t>
            </w:r>
          </w:p>
          <w:p w:rsidR="0EA89522" w:rsidP="0EA89522" w:rsidRDefault="0EA89522" w14:paraId="10E6672D" w14:textId="77777777">
            <w:pPr>
              <w:rPr>
                <w:lang w:val="en-US"/>
              </w:rPr>
            </w:pPr>
            <w:r w:rsidRPr="0EA89522">
              <w:rPr>
                <w:lang w:val="en-US"/>
              </w:rPr>
              <w:t>Forces</w:t>
            </w:r>
          </w:p>
        </w:tc>
        <w:tc>
          <w:tcPr>
            <w:tcW w:w="1781" w:type="dxa"/>
            <w:tcBorders>
              <w:left w:val="single" w:color="auto" w:sz="4" w:space="0"/>
            </w:tcBorders>
            <w:tcMar/>
          </w:tcPr>
          <w:p w:rsidR="0EA89522" w:rsidP="0EA89522" w:rsidRDefault="0EA89522" w14:paraId="5CFEED7E" w14:textId="77777777">
            <w:pPr>
              <w:rPr>
                <w:lang w:val="en-US"/>
              </w:rPr>
            </w:pPr>
            <w:r w:rsidRPr="0EA89522">
              <w:rPr>
                <w:lang w:val="en-US"/>
              </w:rPr>
              <w:t>~20% Term 1</w:t>
            </w:r>
          </w:p>
          <w:p w:rsidR="0EA89522" w:rsidP="0EA89522" w:rsidRDefault="0EA89522" w14:paraId="5DDF1238" w14:textId="77777777">
            <w:pPr>
              <w:rPr>
                <w:lang w:val="en-US"/>
              </w:rPr>
            </w:pPr>
            <w:r w:rsidRPr="0EA89522">
              <w:rPr>
                <w:lang w:val="en-US"/>
              </w:rPr>
              <w:t>~80% Term 2</w:t>
            </w:r>
          </w:p>
        </w:tc>
      </w:tr>
    </w:tbl>
    <w:p w:rsidR="70970AE5" w:rsidP="70970AE5" w:rsidRDefault="70970AE5" w14:paraId="1A987F6A" w14:textId="17065443">
      <w:pPr>
        <w:rPr>
          <w:b w:val="1"/>
          <w:bCs w:val="1"/>
          <w:sz w:val="28"/>
          <w:szCs w:val="28"/>
          <w:lang w:val="en-US"/>
        </w:rPr>
      </w:pPr>
    </w:p>
    <w:p w:rsidR="004A1C75" w:rsidP="000D2FEE" w:rsidRDefault="004A1C75" w14:paraId="42D70970" w14:textId="052D5981">
      <w:pPr>
        <w:rPr>
          <w:b/>
          <w:sz w:val="28"/>
          <w:szCs w:val="24"/>
          <w:lang w:val="en-US"/>
        </w:rPr>
      </w:pPr>
      <w:r>
        <w:rPr>
          <w:b/>
          <w:sz w:val="28"/>
          <w:szCs w:val="24"/>
          <w:lang w:val="en-US"/>
        </w:rPr>
        <w:lastRenderedPageBreak/>
        <w:t>Year 7</w:t>
      </w:r>
    </w:p>
    <w:p w:rsidRPr="000D2FEE" w:rsidR="000D2FEE" w:rsidP="000D2FEE" w:rsidRDefault="000D2FEE" w14:paraId="18A35C5A" w14:textId="2691CFA1">
      <w:pPr>
        <w:rPr>
          <w:b/>
          <w:sz w:val="28"/>
          <w:szCs w:val="24"/>
          <w:lang w:val="en-US"/>
        </w:rPr>
      </w:pPr>
      <w:r w:rsidRPr="000D2FEE">
        <w:rPr>
          <w:b/>
          <w:sz w:val="28"/>
          <w:szCs w:val="24"/>
          <w:lang w:val="en-US"/>
        </w:rPr>
        <w:t>What are the aims of these assessments?</w:t>
      </w:r>
    </w:p>
    <w:tbl>
      <w:tblPr>
        <w:tblStyle w:val="TableGrid"/>
        <w:tblW w:w="15752" w:type="dxa"/>
        <w:tblLook w:val="04A0" w:firstRow="1" w:lastRow="0" w:firstColumn="1" w:lastColumn="0" w:noHBand="0" w:noVBand="1"/>
      </w:tblPr>
      <w:tblGrid>
        <w:gridCol w:w="7876"/>
        <w:gridCol w:w="7876"/>
      </w:tblGrid>
      <w:tr w:rsidR="000D2FEE" w:rsidTr="37168769" w14:paraId="669352D4" w14:textId="77777777">
        <w:trPr>
          <w:trHeight w:val="450"/>
        </w:trPr>
        <w:tc>
          <w:tcPr>
            <w:tcW w:w="7876" w:type="dxa"/>
            <w:tcMar/>
          </w:tcPr>
          <w:p w:rsidRPr="000D2FEE" w:rsidR="000D2FEE" w:rsidP="000D2FEE" w:rsidRDefault="000D2FEE" w14:paraId="0449E4CC" w14:textId="691F365C">
            <w:pPr>
              <w:jc w:val="center"/>
              <w:rPr>
                <w:b/>
                <w:sz w:val="28"/>
                <w:szCs w:val="24"/>
                <w:lang w:val="en-US"/>
              </w:rPr>
            </w:pPr>
            <w:r w:rsidRPr="000D2FEE">
              <w:rPr>
                <w:b/>
                <w:sz w:val="28"/>
                <w:szCs w:val="24"/>
                <w:lang w:val="en-US"/>
              </w:rPr>
              <w:t>Assessing recall of substantive knowledge and help pupils embed and use knowledge fluently</w:t>
            </w:r>
          </w:p>
          <w:p w:rsidR="000D2FEE" w:rsidP="0EA89522" w:rsidRDefault="000D2FEE" w14:paraId="7B8B43BD" w14:textId="77777777">
            <w:pPr>
              <w:jc w:val="center"/>
              <w:rPr>
                <w:b/>
                <w:bCs/>
                <w:sz w:val="28"/>
                <w:szCs w:val="28"/>
                <w:u w:val="single"/>
                <w:lang w:val="en-US"/>
              </w:rPr>
            </w:pPr>
          </w:p>
        </w:tc>
        <w:tc>
          <w:tcPr>
            <w:tcW w:w="7876" w:type="dxa"/>
            <w:tcMar/>
          </w:tcPr>
          <w:p w:rsidRPr="000D2FEE" w:rsidR="000D2FEE" w:rsidP="000D2FEE" w:rsidRDefault="000D2FEE" w14:paraId="28B2988E" w14:textId="7926E53B">
            <w:pPr>
              <w:jc w:val="center"/>
              <w:rPr>
                <w:b w:val="1"/>
                <w:bCs w:val="1"/>
                <w:sz w:val="28"/>
                <w:szCs w:val="28"/>
                <w:lang w:val="en-US"/>
              </w:rPr>
            </w:pPr>
            <w:r w:rsidRPr="37168769" w:rsidR="000D2FEE">
              <w:rPr>
                <w:b w:val="1"/>
                <w:bCs w:val="1"/>
                <w:sz w:val="28"/>
                <w:szCs w:val="28"/>
                <w:lang w:val="en-US"/>
              </w:rPr>
              <w:t xml:space="preserve">Assessing </w:t>
            </w:r>
            <w:r w:rsidRPr="37168769" w:rsidR="000D2FEE">
              <w:rPr>
                <w:b w:val="1"/>
                <w:bCs w:val="1"/>
                <w:sz w:val="28"/>
                <w:szCs w:val="28"/>
                <w:lang w:val="en-US"/>
              </w:rPr>
              <w:t>dis</w:t>
            </w:r>
            <w:r w:rsidRPr="37168769" w:rsidR="10F75EAB">
              <w:rPr>
                <w:b w:val="1"/>
                <w:bCs w:val="1"/>
                <w:sz w:val="28"/>
                <w:szCs w:val="28"/>
                <w:lang w:val="en-US"/>
              </w:rPr>
              <w:t>i</w:t>
            </w:r>
            <w:r w:rsidRPr="37168769" w:rsidR="000D2FEE">
              <w:rPr>
                <w:b w:val="1"/>
                <w:bCs w:val="1"/>
                <w:sz w:val="28"/>
                <w:szCs w:val="28"/>
                <w:lang w:val="en-US"/>
              </w:rPr>
              <w:t>plinary</w:t>
            </w:r>
            <w:r w:rsidRPr="37168769" w:rsidR="000D2FEE">
              <w:rPr>
                <w:b w:val="1"/>
                <w:bCs w:val="1"/>
                <w:sz w:val="28"/>
                <w:szCs w:val="28"/>
                <w:lang w:val="en-US"/>
              </w:rPr>
              <w:t xml:space="preserve"> or procedural knowledge </w:t>
            </w:r>
            <w:r w:rsidRPr="37168769" w:rsidR="000D2FEE">
              <w:rPr>
                <w:b w:val="1"/>
                <w:bCs w:val="1"/>
                <w:sz w:val="28"/>
                <w:szCs w:val="28"/>
                <w:lang w:val="en-US"/>
              </w:rPr>
              <w:t>in order to</w:t>
            </w:r>
            <w:r w:rsidRPr="37168769" w:rsidR="000D2FEE">
              <w:rPr>
                <w:b w:val="1"/>
                <w:bCs w:val="1"/>
                <w:sz w:val="28"/>
                <w:szCs w:val="28"/>
                <w:lang w:val="en-US"/>
              </w:rPr>
              <w:t xml:space="preserve"> work scientifically in lesson</w:t>
            </w:r>
          </w:p>
        </w:tc>
      </w:tr>
      <w:tr w:rsidR="000D2FEE" w:rsidTr="37168769" w14:paraId="71BF91B2" w14:textId="77777777">
        <w:trPr>
          <w:trHeight w:val="3723"/>
        </w:trPr>
        <w:tc>
          <w:tcPr>
            <w:tcW w:w="7876" w:type="dxa"/>
            <w:tcMar/>
          </w:tcPr>
          <w:p w:rsidRPr="00AF00F0" w:rsidR="000D2FEE" w:rsidP="00AF00F0" w:rsidRDefault="00301790" w14:paraId="7939CCCE" w14:textId="40A30624">
            <w:pPr>
              <w:pStyle w:val="ListParagraph"/>
              <w:numPr>
                <w:ilvl w:val="0"/>
                <w:numId w:val="4"/>
              </w:numPr>
              <w:rPr>
                <w:bCs/>
                <w:sz w:val="28"/>
                <w:szCs w:val="28"/>
                <w:lang w:val="en-US"/>
              </w:rPr>
            </w:pPr>
            <w:r>
              <w:rPr>
                <w:sz w:val="28"/>
                <w:szCs w:val="28"/>
                <w:lang w:val="en-US"/>
              </w:rPr>
              <w:t>Recall h</w:t>
            </w:r>
            <w:r w:rsidRPr="00AF00F0" w:rsidR="00AF00F0">
              <w:rPr>
                <w:sz w:val="28"/>
                <w:szCs w:val="28"/>
                <w:lang w:val="en-US"/>
              </w:rPr>
              <w:t>azard Symbols</w:t>
            </w:r>
          </w:p>
          <w:p w:rsidRPr="00AF00F0" w:rsidR="00AF00F0" w:rsidP="00AF00F0" w:rsidRDefault="00301790" w14:paraId="2DDE46A5" w14:textId="12B2ECA9">
            <w:pPr>
              <w:pStyle w:val="ListParagraph"/>
              <w:numPr>
                <w:ilvl w:val="0"/>
                <w:numId w:val="4"/>
              </w:numPr>
              <w:rPr>
                <w:bCs/>
                <w:sz w:val="28"/>
                <w:szCs w:val="28"/>
                <w:lang w:val="en-US"/>
              </w:rPr>
            </w:pPr>
            <w:r>
              <w:rPr>
                <w:sz w:val="28"/>
                <w:szCs w:val="28"/>
                <w:lang w:val="en-US"/>
              </w:rPr>
              <w:t>Recall a</w:t>
            </w:r>
            <w:r w:rsidRPr="00AF00F0" w:rsidR="00AF00F0">
              <w:rPr>
                <w:sz w:val="28"/>
                <w:szCs w:val="28"/>
                <w:lang w:val="en-US"/>
              </w:rPr>
              <w:t xml:space="preserve">pparatus </w:t>
            </w:r>
          </w:p>
          <w:p w:rsidRPr="00AF00F0" w:rsidR="00AF00F0" w:rsidP="00AF00F0" w:rsidRDefault="00301790" w14:paraId="362C3979" w14:textId="3884D007">
            <w:pPr>
              <w:pStyle w:val="ListParagraph"/>
              <w:numPr>
                <w:ilvl w:val="0"/>
                <w:numId w:val="4"/>
              </w:numPr>
              <w:rPr>
                <w:bCs/>
                <w:sz w:val="28"/>
                <w:szCs w:val="28"/>
                <w:lang w:val="en-US"/>
              </w:rPr>
            </w:pPr>
            <w:r>
              <w:rPr>
                <w:sz w:val="28"/>
                <w:szCs w:val="28"/>
                <w:lang w:val="en-US"/>
              </w:rPr>
              <w:t>Recall and interpret p</w:t>
            </w:r>
            <w:r w:rsidRPr="00AF00F0" w:rsidR="00AF00F0">
              <w:rPr>
                <w:sz w:val="28"/>
                <w:szCs w:val="28"/>
                <w:lang w:val="en-US"/>
              </w:rPr>
              <w:t xml:space="preserve">article </w:t>
            </w:r>
            <w:r>
              <w:rPr>
                <w:sz w:val="28"/>
                <w:szCs w:val="28"/>
                <w:lang w:val="en-US"/>
              </w:rPr>
              <w:t>diagrams</w:t>
            </w:r>
          </w:p>
          <w:p w:rsidRPr="00AF00F0" w:rsidR="00AF00F0" w:rsidP="00AF00F0" w:rsidRDefault="00301790" w14:paraId="7B55C934" w14:textId="1FC1060C">
            <w:pPr>
              <w:pStyle w:val="ListParagraph"/>
              <w:numPr>
                <w:ilvl w:val="0"/>
                <w:numId w:val="4"/>
              </w:numPr>
              <w:rPr>
                <w:bCs/>
                <w:sz w:val="28"/>
                <w:szCs w:val="28"/>
                <w:lang w:val="en-US"/>
              </w:rPr>
            </w:pPr>
            <w:r>
              <w:rPr>
                <w:sz w:val="28"/>
                <w:szCs w:val="28"/>
                <w:lang w:val="en-US"/>
              </w:rPr>
              <w:t>Recall organelles in a cell</w:t>
            </w:r>
          </w:p>
          <w:p w:rsidRPr="00AF00F0" w:rsidR="00AF00F0" w:rsidP="00AF00F0" w:rsidRDefault="00301790" w14:paraId="196C7B3B" w14:textId="07D34F9C">
            <w:pPr>
              <w:pStyle w:val="ListParagraph"/>
              <w:numPr>
                <w:ilvl w:val="0"/>
                <w:numId w:val="4"/>
              </w:numPr>
              <w:rPr>
                <w:bCs/>
                <w:sz w:val="28"/>
                <w:szCs w:val="28"/>
                <w:lang w:val="en-US"/>
              </w:rPr>
            </w:pPr>
            <w:r>
              <w:rPr>
                <w:sz w:val="28"/>
                <w:szCs w:val="28"/>
                <w:lang w:val="en-US"/>
              </w:rPr>
              <w:t xml:space="preserve">Recall key terms on ecosystems </w:t>
            </w:r>
          </w:p>
          <w:p w:rsidRPr="00AF00F0" w:rsidR="00AF00F0" w:rsidP="00AF00F0" w:rsidRDefault="00301790" w14:paraId="4E1ABE1D" w14:textId="33BD6B45">
            <w:pPr>
              <w:pStyle w:val="ListParagraph"/>
              <w:numPr>
                <w:ilvl w:val="0"/>
                <w:numId w:val="4"/>
              </w:numPr>
              <w:rPr>
                <w:bCs/>
                <w:sz w:val="28"/>
                <w:szCs w:val="28"/>
                <w:lang w:val="en-US"/>
              </w:rPr>
            </w:pPr>
            <w:r>
              <w:rPr>
                <w:bCs/>
                <w:sz w:val="28"/>
                <w:szCs w:val="28"/>
                <w:lang w:val="en-US"/>
              </w:rPr>
              <w:t>Recall different types of variation</w:t>
            </w:r>
          </w:p>
          <w:p w:rsidRPr="00AF00F0" w:rsidR="00AF00F0" w:rsidP="00AF00F0" w:rsidRDefault="00301790" w14:paraId="7441A643" w14:textId="318D14EB">
            <w:pPr>
              <w:pStyle w:val="ListParagraph"/>
              <w:numPr>
                <w:ilvl w:val="0"/>
                <w:numId w:val="4"/>
              </w:numPr>
              <w:rPr>
                <w:b/>
                <w:bCs/>
                <w:sz w:val="28"/>
                <w:szCs w:val="28"/>
                <w:u w:val="single"/>
                <w:lang w:val="en-US"/>
              </w:rPr>
            </w:pPr>
            <w:r>
              <w:rPr>
                <w:bCs/>
                <w:sz w:val="28"/>
                <w:szCs w:val="28"/>
                <w:lang w:val="en-US"/>
              </w:rPr>
              <w:t>Recall solubility key t</w:t>
            </w:r>
            <w:r w:rsidRPr="00AF00F0" w:rsidR="00AF00F0">
              <w:rPr>
                <w:bCs/>
                <w:sz w:val="28"/>
                <w:szCs w:val="28"/>
                <w:lang w:val="en-US"/>
              </w:rPr>
              <w:t>erms</w:t>
            </w:r>
          </w:p>
          <w:p w:rsidR="00AF00F0" w:rsidP="00AF00F0" w:rsidRDefault="00301790" w14:paraId="01B30BA4" w14:textId="77777777">
            <w:pPr>
              <w:pStyle w:val="ListParagraph"/>
              <w:numPr>
                <w:ilvl w:val="0"/>
                <w:numId w:val="4"/>
              </w:numPr>
              <w:rPr>
                <w:bCs/>
                <w:sz w:val="28"/>
                <w:szCs w:val="28"/>
                <w:lang w:val="en-US"/>
              </w:rPr>
            </w:pPr>
            <w:r w:rsidRPr="00301790">
              <w:rPr>
                <w:bCs/>
                <w:sz w:val="28"/>
                <w:szCs w:val="28"/>
                <w:lang w:val="en-US"/>
              </w:rPr>
              <w:t>Recall electrical circuit symbols</w:t>
            </w:r>
          </w:p>
          <w:p w:rsidR="00301790" w:rsidP="00AF00F0" w:rsidRDefault="004A1C75" w14:paraId="2FACE2B0" w14:textId="77777777">
            <w:pPr>
              <w:pStyle w:val="ListParagraph"/>
              <w:numPr>
                <w:ilvl w:val="0"/>
                <w:numId w:val="4"/>
              </w:numPr>
              <w:rPr>
                <w:bCs/>
                <w:sz w:val="28"/>
                <w:szCs w:val="28"/>
                <w:lang w:val="en-US"/>
              </w:rPr>
            </w:pPr>
            <w:r>
              <w:rPr>
                <w:bCs/>
                <w:sz w:val="28"/>
                <w:szCs w:val="28"/>
                <w:lang w:val="en-US"/>
              </w:rPr>
              <w:t>Recall the differences of series and parallel circuits and label them as such</w:t>
            </w:r>
          </w:p>
          <w:p w:rsidRPr="00301790" w:rsidR="004A1C75" w:rsidP="00AF00F0" w:rsidRDefault="004A1C75" w14:paraId="49A0DAC4" w14:textId="19382066">
            <w:pPr>
              <w:pStyle w:val="ListParagraph"/>
              <w:numPr>
                <w:ilvl w:val="0"/>
                <w:numId w:val="4"/>
              </w:numPr>
              <w:rPr>
                <w:bCs/>
                <w:sz w:val="28"/>
                <w:szCs w:val="28"/>
                <w:lang w:val="en-US"/>
              </w:rPr>
            </w:pPr>
            <w:r>
              <w:rPr>
                <w:bCs/>
                <w:sz w:val="28"/>
                <w:szCs w:val="28"/>
                <w:lang w:val="en-US"/>
              </w:rPr>
              <w:t xml:space="preserve">Interprets different particles diagrams and classify them </w:t>
            </w:r>
          </w:p>
        </w:tc>
        <w:tc>
          <w:tcPr>
            <w:tcW w:w="7876" w:type="dxa"/>
            <w:tcMar/>
          </w:tcPr>
          <w:p w:rsidRPr="004A1C75" w:rsidR="00AF00F0" w:rsidP="00AF00F0" w:rsidRDefault="00301790" w14:paraId="42BAE5C4" w14:textId="4487D365">
            <w:pPr>
              <w:pStyle w:val="ListParagraph"/>
              <w:numPr>
                <w:ilvl w:val="0"/>
                <w:numId w:val="4"/>
              </w:numPr>
              <w:rPr>
                <w:bCs/>
                <w:sz w:val="28"/>
                <w:szCs w:val="28"/>
                <w:lang w:val="en-US"/>
              </w:rPr>
            </w:pPr>
            <w:r w:rsidRPr="004A1C75">
              <w:rPr>
                <w:bCs/>
                <w:sz w:val="28"/>
                <w:szCs w:val="28"/>
                <w:lang w:val="en-US"/>
              </w:rPr>
              <w:t>Drawing bar charts</w:t>
            </w:r>
          </w:p>
          <w:p w:rsidRPr="004A1C75" w:rsidR="00AF00F0" w:rsidP="00AF00F0" w:rsidRDefault="00AF00F0" w14:paraId="1758FEBF" w14:textId="77777777">
            <w:pPr>
              <w:pStyle w:val="ListParagraph"/>
              <w:numPr>
                <w:ilvl w:val="0"/>
                <w:numId w:val="4"/>
              </w:numPr>
              <w:rPr>
                <w:bCs/>
                <w:sz w:val="28"/>
                <w:szCs w:val="28"/>
                <w:lang w:val="en-US"/>
              </w:rPr>
            </w:pPr>
            <w:r w:rsidRPr="004A1C75">
              <w:rPr>
                <w:bCs/>
                <w:sz w:val="28"/>
                <w:szCs w:val="28"/>
                <w:lang w:val="en-US"/>
              </w:rPr>
              <w:t>Microscopes and biological drawings</w:t>
            </w:r>
          </w:p>
          <w:p w:rsidRPr="004A1C75" w:rsidR="00AF00F0" w:rsidP="00AF00F0" w:rsidRDefault="00301790" w14:paraId="51DB4F6B" w14:textId="77777777">
            <w:pPr>
              <w:pStyle w:val="ListParagraph"/>
              <w:numPr>
                <w:ilvl w:val="0"/>
                <w:numId w:val="4"/>
              </w:numPr>
              <w:rPr>
                <w:bCs/>
                <w:sz w:val="28"/>
                <w:szCs w:val="28"/>
                <w:lang w:val="en-US"/>
              </w:rPr>
            </w:pPr>
            <w:r w:rsidRPr="004A1C75">
              <w:rPr>
                <w:bCs/>
                <w:sz w:val="28"/>
                <w:szCs w:val="28"/>
                <w:lang w:val="en-US"/>
              </w:rPr>
              <w:t>Drawing line graphs</w:t>
            </w:r>
          </w:p>
          <w:p w:rsidRPr="00AF00F0" w:rsidR="00301790" w:rsidP="004A1C75" w:rsidRDefault="004A1C75" w14:paraId="3AF55B62" w14:textId="32FF9A09">
            <w:pPr>
              <w:pStyle w:val="ListParagraph"/>
              <w:numPr>
                <w:ilvl w:val="0"/>
                <w:numId w:val="4"/>
              </w:numPr>
              <w:rPr>
                <w:b/>
                <w:bCs/>
                <w:sz w:val="28"/>
                <w:szCs w:val="28"/>
                <w:lang w:val="en-US"/>
              </w:rPr>
            </w:pPr>
            <w:r w:rsidRPr="004A1C75">
              <w:rPr>
                <w:bCs/>
                <w:sz w:val="28"/>
                <w:szCs w:val="28"/>
                <w:lang w:val="en-US"/>
              </w:rPr>
              <w:t xml:space="preserve">Constructing word </w:t>
            </w:r>
            <w:r w:rsidRPr="004A1C75" w:rsidR="00301790">
              <w:rPr>
                <w:bCs/>
                <w:sz w:val="28"/>
                <w:szCs w:val="28"/>
                <w:lang w:val="en-US"/>
              </w:rPr>
              <w:t>equations from different reactions</w:t>
            </w:r>
          </w:p>
        </w:tc>
      </w:tr>
    </w:tbl>
    <w:p w:rsidRPr="00CA1DCD" w:rsidR="003F4137" w:rsidP="0EA89522" w:rsidRDefault="003F4137" w14:paraId="01CD1FB2" w14:textId="50849E4A">
      <w:pPr>
        <w:jc w:val="center"/>
        <w:rPr>
          <w:b/>
          <w:bCs/>
          <w:sz w:val="28"/>
          <w:szCs w:val="28"/>
          <w:u w:val="single"/>
          <w:lang w:val="en-US"/>
        </w:rPr>
      </w:pPr>
    </w:p>
    <w:p w:rsidRPr="00CA1DCD" w:rsidR="003F4137" w:rsidP="0EA89522" w:rsidRDefault="003F4137" w14:paraId="11F24E8C" w14:textId="185FDD04">
      <w:pPr>
        <w:jc w:val="center"/>
        <w:rPr>
          <w:b/>
          <w:bCs/>
          <w:sz w:val="28"/>
          <w:szCs w:val="28"/>
          <w:u w:val="single"/>
          <w:lang w:val="en-US"/>
        </w:rPr>
      </w:pPr>
    </w:p>
    <w:p w:rsidRPr="00CA1DCD" w:rsidR="003F4137" w:rsidP="0EA89522" w:rsidRDefault="003F4137" w14:paraId="60EF70CA" w14:textId="5D631860">
      <w:pPr>
        <w:jc w:val="center"/>
        <w:rPr>
          <w:b/>
          <w:bCs/>
          <w:sz w:val="28"/>
          <w:szCs w:val="28"/>
          <w:u w:val="single"/>
          <w:lang w:val="en-US"/>
        </w:rPr>
      </w:pPr>
    </w:p>
    <w:p w:rsidRPr="00CA1DCD" w:rsidR="003F4137" w:rsidP="0EA89522" w:rsidRDefault="003F4137" w14:paraId="0912A7F9" w14:textId="504D9BD3">
      <w:pPr>
        <w:jc w:val="center"/>
        <w:rPr>
          <w:b/>
          <w:bCs/>
          <w:sz w:val="28"/>
          <w:szCs w:val="28"/>
          <w:u w:val="single"/>
          <w:lang w:val="en-US"/>
        </w:rPr>
      </w:pPr>
    </w:p>
    <w:p w:rsidRPr="00CA1DCD" w:rsidR="003F4137" w:rsidP="0EA89522" w:rsidRDefault="003F4137" w14:paraId="6EEE689B" w14:textId="4B8A8E5F">
      <w:pPr>
        <w:jc w:val="center"/>
        <w:rPr>
          <w:b/>
          <w:bCs/>
          <w:sz w:val="28"/>
          <w:szCs w:val="28"/>
          <w:u w:val="single"/>
          <w:lang w:val="en-US"/>
        </w:rPr>
      </w:pPr>
    </w:p>
    <w:p w:rsidRPr="00CA1DCD" w:rsidR="003F4137" w:rsidP="0EA89522" w:rsidRDefault="003F4137" w14:paraId="45D3C46F" w14:textId="7001F073">
      <w:pPr>
        <w:jc w:val="center"/>
        <w:rPr>
          <w:b/>
          <w:bCs/>
          <w:sz w:val="28"/>
          <w:szCs w:val="28"/>
          <w:u w:val="single"/>
          <w:lang w:val="en-US"/>
        </w:rPr>
      </w:pPr>
    </w:p>
    <w:p w:rsidRPr="00CA1DCD" w:rsidR="003F4137" w:rsidP="0EA89522" w:rsidRDefault="003F4137" w14:paraId="1E3E89E9" w14:textId="11D3D90F">
      <w:pPr>
        <w:jc w:val="center"/>
        <w:rPr>
          <w:b/>
          <w:bCs/>
          <w:sz w:val="28"/>
          <w:szCs w:val="28"/>
          <w:u w:val="single"/>
          <w:lang w:val="en-US"/>
        </w:rPr>
      </w:pPr>
    </w:p>
    <w:p w:rsidRPr="00CA1DCD" w:rsidR="003F4137" w:rsidP="0EA89522" w:rsidRDefault="003F4137" w14:paraId="41097AEC" w14:textId="535FBB3F">
      <w:pPr>
        <w:jc w:val="center"/>
        <w:rPr>
          <w:b/>
          <w:bCs/>
          <w:sz w:val="28"/>
          <w:szCs w:val="28"/>
          <w:u w:val="single"/>
          <w:lang w:val="en-US"/>
        </w:rPr>
      </w:pPr>
    </w:p>
    <w:p w:rsidRPr="00CA1DCD" w:rsidR="003F4137" w:rsidP="004A1C75" w:rsidRDefault="003F4137" w14:paraId="2DF4DC52" w14:textId="36F717A9">
      <w:pPr>
        <w:jc w:val="center"/>
        <w:rPr>
          <w:b/>
          <w:bCs/>
          <w:sz w:val="28"/>
          <w:szCs w:val="28"/>
          <w:u w:val="single"/>
          <w:lang w:val="en-US"/>
        </w:rPr>
      </w:pPr>
      <w:r w:rsidRPr="0EA89522">
        <w:rPr>
          <w:b/>
          <w:bCs/>
          <w:sz w:val="28"/>
          <w:szCs w:val="28"/>
          <w:u w:val="single"/>
          <w:lang w:val="en-US"/>
        </w:rPr>
        <w:t>Science Assessment Model Y8</w:t>
      </w:r>
    </w:p>
    <w:p w:rsidR="00EF03F6" w:rsidRDefault="00EF03F6" w14:paraId="02EB378F" w14:textId="77777777">
      <w:pPr>
        <w:rPr>
          <w:lang w:val="en-US"/>
        </w:rPr>
      </w:pPr>
    </w:p>
    <w:tbl>
      <w:tblPr>
        <w:tblStyle w:val="TableGrid"/>
        <w:tblW w:w="15610" w:type="dxa"/>
        <w:tblLook w:val="04A0" w:firstRow="1" w:lastRow="0" w:firstColumn="1" w:lastColumn="0" w:noHBand="0" w:noVBand="1"/>
      </w:tblPr>
      <w:tblGrid>
        <w:gridCol w:w="2405"/>
        <w:gridCol w:w="1701"/>
        <w:gridCol w:w="1729"/>
        <w:gridCol w:w="1909"/>
        <w:gridCol w:w="2462"/>
        <w:gridCol w:w="1838"/>
        <w:gridCol w:w="1659"/>
        <w:gridCol w:w="1907"/>
      </w:tblGrid>
      <w:tr w:rsidR="003F4137" w:rsidTr="00542B7A" w14:paraId="4943C3C6" w14:textId="77777777">
        <w:trPr>
          <w:trHeight w:val="436"/>
        </w:trPr>
        <w:tc>
          <w:tcPr>
            <w:tcW w:w="7744" w:type="dxa"/>
            <w:gridSpan w:val="4"/>
          </w:tcPr>
          <w:p w:rsidRPr="00CA1DCD" w:rsidR="003F4137" w:rsidP="004867D9" w:rsidRDefault="003F4137" w14:paraId="154AB087" w14:textId="77777777">
            <w:pPr>
              <w:jc w:val="center"/>
              <w:rPr>
                <w:b/>
                <w:sz w:val="24"/>
                <w:szCs w:val="24"/>
                <w:lang w:val="en-US"/>
              </w:rPr>
            </w:pPr>
            <w:r w:rsidRPr="00CA1DCD">
              <w:rPr>
                <w:b/>
                <w:sz w:val="24"/>
                <w:szCs w:val="24"/>
                <w:lang w:val="en-US"/>
              </w:rPr>
              <w:t>Autumn 1</w:t>
            </w:r>
          </w:p>
        </w:tc>
        <w:tc>
          <w:tcPr>
            <w:tcW w:w="7866" w:type="dxa"/>
            <w:gridSpan w:val="4"/>
          </w:tcPr>
          <w:p w:rsidRPr="00CA1DCD" w:rsidR="003F4137" w:rsidP="004867D9" w:rsidRDefault="003F4137" w14:paraId="08994A88" w14:textId="77777777">
            <w:pPr>
              <w:jc w:val="center"/>
              <w:rPr>
                <w:b/>
                <w:sz w:val="24"/>
                <w:szCs w:val="24"/>
                <w:lang w:val="en-US"/>
              </w:rPr>
            </w:pPr>
            <w:r w:rsidRPr="00CA1DCD">
              <w:rPr>
                <w:b/>
                <w:sz w:val="24"/>
                <w:szCs w:val="24"/>
                <w:lang w:val="en-US"/>
              </w:rPr>
              <w:t>Autumn 2</w:t>
            </w:r>
          </w:p>
        </w:tc>
      </w:tr>
      <w:tr w:rsidR="003F4137" w:rsidTr="00542B7A" w14:paraId="7750C9F8" w14:textId="77777777">
        <w:trPr>
          <w:trHeight w:val="745"/>
        </w:trPr>
        <w:tc>
          <w:tcPr>
            <w:tcW w:w="2405" w:type="dxa"/>
          </w:tcPr>
          <w:p w:rsidRPr="00CA1DCD" w:rsidR="003F4137" w:rsidP="004867D9" w:rsidRDefault="003F4137" w14:paraId="673AB009" w14:textId="77777777">
            <w:pPr>
              <w:jc w:val="center"/>
              <w:rPr>
                <w:b/>
                <w:sz w:val="24"/>
                <w:szCs w:val="24"/>
                <w:lang w:val="en-US"/>
              </w:rPr>
            </w:pPr>
            <w:r>
              <w:rPr>
                <w:b/>
                <w:sz w:val="24"/>
                <w:szCs w:val="24"/>
                <w:lang w:val="en-US"/>
              </w:rPr>
              <w:t>Muscles and Bones</w:t>
            </w:r>
            <w:r w:rsidR="00022BC7">
              <w:rPr>
                <w:b/>
                <w:sz w:val="24"/>
                <w:szCs w:val="24"/>
                <w:lang w:val="en-US"/>
              </w:rPr>
              <w:t xml:space="preserve"> (ABA) </w:t>
            </w:r>
          </w:p>
        </w:tc>
        <w:tc>
          <w:tcPr>
            <w:tcW w:w="1701" w:type="dxa"/>
          </w:tcPr>
          <w:p w:rsidRPr="00CA1DCD" w:rsidR="003F4137" w:rsidP="004867D9" w:rsidRDefault="00EC6312" w14:paraId="49545A71" w14:textId="77777777">
            <w:pPr>
              <w:rPr>
                <w:sz w:val="24"/>
                <w:szCs w:val="24"/>
                <w:lang w:val="en-US"/>
              </w:rPr>
            </w:pPr>
            <w:r>
              <w:rPr>
                <w:sz w:val="24"/>
                <w:szCs w:val="24"/>
                <w:lang w:val="en-US"/>
              </w:rPr>
              <w:t>Muscles and Bones Key Terms</w:t>
            </w:r>
          </w:p>
        </w:tc>
        <w:tc>
          <w:tcPr>
            <w:tcW w:w="1729" w:type="dxa"/>
          </w:tcPr>
          <w:p w:rsidRPr="00CA1DCD" w:rsidR="003F4137" w:rsidP="004867D9" w:rsidRDefault="00EC6312" w14:paraId="46735000" w14:textId="77777777">
            <w:pPr>
              <w:rPr>
                <w:sz w:val="24"/>
                <w:szCs w:val="24"/>
                <w:lang w:val="en-US"/>
              </w:rPr>
            </w:pPr>
            <w:r>
              <w:rPr>
                <w:sz w:val="24"/>
                <w:szCs w:val="24"/>
                <w:lang w:val="en-US"/>
              </w:rPr>
              <w:t>Adaptations of a Red Blood Cell</w:t>
            </w:r>
          </w:p>
        </w:tc>
        <w:tc>
          <w:tcPr>
            <w:tcW w:w="1909" w:type="dxa"/>
          </w:tcPr>
          <w:p w:rsidRPr="00CA1DCD" w:rsidR="003F4137" w:rsidP="004867D9" w:rsidRDefault="00D567BC" w14:paraId="63A8FAA7" w14:textId="77777777">
            <w:pPr>
              <w:rPr>
                <w:sz w:val="24"/>
                <w:szCs w:val="24"/>
                <w:lang w:val="en-US"/>
              </w:rPr>
            </w:pPr>
            <w:r w:rsidRPr="00CA1DCD">
              <w:rPr>
                <w:sz w:val="24"/>
                <w:szCs w:val="24"/>
                <w:lang w:val="en-US"/>
              </w:rPr>
              <w:t>End of Topic Test</w:t>
            </w:r>
          </w:p>
        </w:tc>
        <w:tc>
          <w:tcPr>
            <w:tcW w:w="2462" w:type="dxa"/>
          </w:tcPr>
          <w:p w:rsidRPr="00CA1DCD" w:rsidR="003F4137" w:rsidP="004867D9" w:rsidRDefault="003F4137" w14:paraId="07090EAC" w14:textId="77777777">
            <w:pPr>
              <w:jc w:val="center"/>
              <w:rPr>
                <w:b/>
                <w:sz w:val="24"/>
                <w:szCs w:val="24"/>
                <w:lang w:val="en-US"/>
              </w:rPr>
            </w:pPr>
            <w:r>
              <w:rPr>
                <w:b/>
                <w:sz w:val="24"/>
                <w:szCs w:val="24"/>
                <w:lang w:val="en-US"/>
              </w:rPr>
              <w:t xml:space="preserve">Food and Nutrition </w:t>
            </w:r>
            <w:r w:rsidR="00022BC7">
              <w:rPr>
                <w:b/>
                <w:sz w:val="24"/>
                <w:szCs w:val="24"/>
                <w:lang w:val="en-US"/>
              </w:rPr>
              <w:t>(HST)</w:t>
            </w:r>
          </w:p>
        </w:tc>
        <w:tc>
          <w:tcPr>
            <w:tcW w:w="3497" w:type="dxa"/>
            <w:gridSpan w:val="2"/>
          </w:tcPr>
          <w:p w:rsidRPr="00CA1DCD" w:rsidR="003F4137" w:rsidP="004867D9" w:rsidRDefault="0034340E" w14:paraId="1629C89C" w14:textId="77777777">
            <w:pPr>
              <w:rPr>
                <w:sz w:val="24"/>
                <w:szCs w:val="24"/>
                <w:lang w:val="en-US"/>
              </w:rPr>
            </w:pPr>
            <w:r>
              <w:rPr>
                <w:sz w:val="24"/>
                <w:szCs w:val="24"/>
                <w:lang w:val="en-US"/>
              </w:rPr>
              <w:t>Nutrients and why they are needed</w:t>
            </w:r>
          </w:p>
        </w:tc>
        <w:tc>
          <w:tcPr>
            <w:tcW w:w="1907" w:type="dxa"/>
          </w:tcPr>
          <w:p w:rsidRPr="00CA1DCD" w:rsidR="003F4137" w:rsidP="004867D9" w:rsidRDefault="00D567BC" w14:paraId="4F2B9FC1" w14:textId="77777777">
            <w:pPr>
              <w:rPr>
                <w:sz w:val="24"/>
                <w:szCs w:val="24"/>
                <w:lang w:val="en-US"/>
              </w:rPr>
            </w:pPr>
            <w:r w:rsidRPr="00CA1DCD">
              <w:rPr>
                <w:sz w:val="24"/>
                <w:szCs w:val="24"/>
                <w:lang w:val="en-US"/>
              </w:rPr>
              <w:t>End of Topic Test</w:t>
            </w:r>
          </w:p>
        </w:tc>
      </w:tr>
      <w:tr w:rsidR="003F4137" w:rsidTr="00542B7A" w14:paraId="3DD019AA" w14:textId="77777777">
        <w:trPr>
          <w:trHeight w:val="1297"/>
        </w:trPr>
        <w:tc>
          <w:tcPr>
            <w:tcW w:w="2405" w:type="dxa"/>
          </w:tcPr>
          <w:p w:rsidRPr="00CA1DCD" w:rsidR="003F4137" w:rsidP="004867D9" w:rsidRDefault="00022BC7" w14:paraId="5F4C3CCE" w14:textId="77777777">
            <w:pPr>
              <w:jc w:val="center"/>
              <w:rPr>
                <w:b/>
                <w:sz w:val="24"/>
                <w:szCs w:val="24"/>
                <w:lang w:val="en-US"/>
              </w:rPr>
            </w:pPr>
            <w:r>
              <w:rPr>
                <w:b/>
                <w:sz w:val="24"/>
                <w:szCs w:val="24"/>
                <w:lang w:val="en-US"/>
              </w:rPr>
              <w:t>Sound (DT)</w:t>
            </w:r>
          </w:p>
        </w:tc>
        <w:tc>
          <w:tcPr>
            <w:tcW w:w="1701" w:type="dxa"/>
          </w:tcPr>
          <w:p w:rsidRPr="00CA1DCD" w:rsidR="003F4137" w:rsidP="004867D9" w:rsidRDefault="00EC6312" w14:paraId="7D8B9F81" w14:textId="77777777">
            <w:pPr>
              <w:rPr>
                <w:sz w:val="24"/>
                <w:szCs w:val="24"/>
                <w:lang w:val="en-US"/>
              </w:rPr>
            </w:pPr>
            <w:r>
              <w:rPr>
                <w:sz w:val="24"/>
                <w:szCs w:val="24"/>
                <w:lang w:val="en-US"/>
              </w:rPr>
              <w:t>Sound Key Terms</w:t>
            </w:r>
          </w:p>
        </w:tc>
        <w:tc>
          <w:tcPr>
            <w:tcW w:w="1729" w:type="dxa"/>
          </w:tcPr>
          <w:p w:rsidRPr="00CA1DCD" w:rsidR="003F4137" w:rsidP="004867D9" w:rsidRDefault="00EC6312" w14:paraId="5AC142C4" w14:textId="77777777">
            <w:pPr>
              <w:rPr>
                <w:sz w:val="24"/>
                <w:szCs w:val="24"/>
                <w:lang w:val="en-US"/>
              </w:rPr>
            </w:pPr>
            <w:r>
              <w:rPr>
                <w:sz w:val="24"/>
                <w:szCs w:val="24"/>
                <w:lang w:val="en-US"/>
              </w:rPr>
              <w:t>Labelling a wave</w:t>
            </w:r>
          </w:p>
        </w:tc>
        <w:tc>
          <w:tcPr>
            <w:tcW w:w="1909" w:type="dxa"/>
          </w:tcPr>
          <w:p w:rsidRPr="00CA1DCD" w:rsidR="003F4137" w:rsidP="004867D9" w:rsidRDefault="00D567BC" w14:paraId="48FB9A82" w14:textId="77777777">
            <w:pPr>
              <w:rPr>
                <w:sz w:val="24"/>
                <w:szCs w:val="24"/>
                <w:lang w:val="en-US"/>
              </w:rPr>
            </w:pPr>
            <w:r w:rsidRPr="00CA1DCD">
              <w:rPr>
                <w:sz w:val="24"/>
                <w:szCs w:val="24"/>
                <w:lang w:val="en-US"/>
              </w:rPr>
              <w:t>End of Topic Test</w:t>
            </w:r>
          </w:p>
        </w:tc>
        <w:tc>
          <w:tcPr>
            <w:tcW w:w="2462" w:type="dxa"/>
          </w:tcPr>
          <w:p w:rsidRPr="00CA1DCD" w:rsidR="003F4137" w:rsidP="004867D9" w:rsidRDefault="003F4137" w14:paraId="5EDAF460" w14:textId="77777777">
            <w:pPr>
              <w:jc w:val="center"/>
              <w:rPr>
                <w:b/>
                <w:sz w:val="24"/>
                <w:szCs w:val="24"/>
                <w:lang w:val="en-US"/>
              </w:rPr>
            </w:pPr>
            <w:r>
              <w:rPr>
                <w:b/>
                <w:sz w:val="24"/>
                <w:szCs w:val="24"/>
                <w:lang w:val="en-US"/>
              </w:rPr>
              <w:t>Combustion</w:t>
            </w:r>
            <w:r w:rsidR="00022BC7">
              <w:rPr>
                <w:b/>
                <w:sz w:val="24"/>
                <w:szCs w:val="24"/>
                <w:lang w:val="en-US"/>
              </w:rPr>
              <w:t xml:space="preserve"> (KS)</w:t>
            </w:r>
          </w:p>
        </w:tc>
        <w:tc>
          <w:tcPr>
            <w:tcW w:w="1838" w:type="dxa"/>
          </w:tcPr>
          <w:p w:rsidRPr="00CA1DCD" w:rsidR="003F4137" w:rsidP="004867D9" w:rsidRDefault="0034340E" w14:paraId="64FFD705" w14:textId="77777777">
            <w:pPr>
              <w:rPr>
                <w:sz w:val="24"/>
                <w:szCs w:val="24"/>
                <w:lang w:val="en-US"/>
              </w:rPr>
            </w:pPr>
            <w:r>
              <w:rPr>
                <w:sz w:val="24"/>
                <w:szCs w:val="24"/>
                <w:lang w:val="en-US"/>
              </w:rPr>
              <w:t>Oxidation and Combustion Word Equations</w:t>
            </w:r>
          </w:p>
        </w:tc>
        <w:tc>
          <w:tcPr>
            <w:tcW w:w="1659" w:type="dxa"/>
          </w:tcPr>
          <w:p w:rsidRPr="00CA1DCD" w:rsidR="003F4137" w:rsidP="004867D9" w:rsidRDefault="0034340E" w14:paraId="32587241" w14:textId="77777777">
            <w:pPr>
              <w:rPr>
                <w:sz w:val="24"/>
                <w:szCs w:val="24"/>
                <w:lang w:val="en-US"/>
              </w:rPr>
            </w:pPr>
            <w:r>
              <w:rPr>
                <w:sz w:val="24"/>
                <w:szCs w:val="24"/>
                <w:lang w:val="en-US"/>
              </w:rPr>
              <w:t>Combustion Key Terms</w:t>
            </w:r>
          </w:p>
        </w:tc>
        <w:tc>
          <w:tcPr>
            <w:tcW w:w="1907" w:type="dxa"/>
          </w:tcPr>
          <w:p w:rsidRPr="00CA1DCD" w:rsidR="003F4137" w:rsidP="004867D9" w:rsidRDefault="00D567BC" w14:paraId="0CE47558" w14:textId="77777777">
            <w:pPr>
              <w:rPr>
                <w:sz w:val="24"/>
                <w:szCs w:val="24"/>
                <w:lang w:val="en-US"/>
              </w:rPr>
            </w:pPr>
            <w:r w:rsidRPr="00CA1DCD">
              <w:rPr>
                <w:sz w:val="24"/>
                <w:szCs w:val="24"/>
                <w:lang w:val="en-US"/>
              </w:rPr>
              <w:t>End of Topic Test</w:t>
            </w:r>
          </w:p>
        </w:tc>
      </w:tr>
      <w:tr w:rsidR="003F4137" w:rsidTr="00542B7A" w14:paraId="31C524DD" w14:textId="77777777">
        <w:trPr>
          <w:trHeight w:val="408"/>
        </w:trPr>
        <w:tc>
          <w:tcPr>
            <w:tcW w:w="7744" w:type="dxa"/>
            <w:gridSpan w:val="4"/>
          </w:tcPr>
          <w:p w:rsidRPr="00CA1DCD" w:rsidR="003F4137" w:rsidP="004867D9" w:rsidRDefault="003F4137" w14:paraId="1692D471" w14:textId="77777777">
            <w:pPr>
              <w:jc w:val="center"/>
              <w:rPr>
                <w:b/>
                <w:sz w:val="24"/>
                <w:szCs w:val="24"/>
                <w:lang w:val="en-US"/>
              </w:rPr>
            </w:pPr>
            <w:r w:rsidRPr="00CA1DCD">
              <w:rPr>
                <w:b/>
                <w:sz w:val="24"/>
                <w:szCs w:val="24"/>
                <w:lang w:val="en-US"/>
              </w:rPr>
              <w:t>Spring 1</w:t>
            </w:r>
          </w:p>
        </w:tc>
        <w:tc>
          <w:tcPr>
            <w:tcW w:w="7866" w:type="dxa"/>
            <w:gridSpan w:val="4"/>
          </w:tcPr>
          <w:p w:rsidRPr="00CA1DCD" w:rsidR="003F4137" w:rsidP="004867D9" w:rsidRDefault="003F4137" w14:paraId="6198E996" w14:textId="77777777">
            <w:pPr>
              <w:jc w:val="center"/>
              <w:rPr>
                <w:b/>
                <w:sz w:val="24"/>
                <w:szCs w:val="24"/>
                <w:lang w:val="en-US"/>
              </w:rPr>
            </w:pPr>
            <w:r w:rsidRPr="00CA1DCD">
              <w:rPr>
                <w:b/>
                <w:sz w:val="24"/>
                <w:szCs w:val="24"/>
                <w:lang w:val="en-US"/>
              </w:rPr>
              <w:t>Spring 2</w:t>
            </w:r>
          </w:p>
        </w:tc>
      </w:tr>
      <w:tr w:rsidR="003F4137" w:rsidTr="00542B7A" w14:paraId="1ACF61D9" w14:textId="77777777">
        <w:trPr>
          <w:trHeight w:val="791"/>
        </w:trPr>
        <w:tc>
          <w:tcPr>
            <w:tcW w:w="2405" w:type="dxa"/>
          </w:tcPr>
          <w:p w:rsidRPr="00CA1DCD" w:rsidR="003F4137" w:rsidP="004867D9" w:rsidRDefault="003F4137" w14:paraId="321C7564" w14:textId="77777777">
            <w:pPr>
              <w:jc w:val="center"/>
              <w:rPr>
                <w:b/>
                <w:sz w:val="24"/>
                <w:szCs w:val="24"/>
                <w:lang w:val="en-US"/>
              </w:rPr>
            </w:pPr>
            <w:r>
              <w:rPr>
                <w:b/>
                <w:sz w:val="24"/>
                <w:szCs w:val="24"/>
                <w:lang w:val="en-US"/>
              </w:rPr>
              <w:t>Fluids</w:t>
            </w:r>
            <w:r w:rsidR="00022BC7">
              <w:rPr>
                <w:b/>
                <w:sz w:val="24"/>
                <w:szCs w:val="24"/>
                <w:lang w:val="en-US"/>
              </w:rPr>
              <w:t xml:space="preserve"> (CJS)</w:t>
            </w:r>
          </w:p>
        </w:tc>
        <w:tc>
          <w:tcPr>
            <w:tcW w:w="1701" w:type="dxa"/>
          </w:tcPr>
          <w:p w:rsidRPr="00CA1DCD" w:rsidR="003F4137" w:rsidP="004867D9" w:rsidRDefault="00542B7A" w14:paraId="5793FC9C" w14:textId="77777777">
            <w:pPr>
              <w:rPr>
                <w:sz w:val="24"/>
                <w:szCs w:val="24"/>
                <w:lang w:val="en-US"/>
              </w:rPr>
            </w:pPr>
            <w:r>
              <w:rPr>
                <w:sz w:val="24"/>
                <w:szCs w:val="24"/>
                <w:lang w:val="en-US"/>
              </w:rPr>
              <w:t>Changes of State</w:t>
            </w:r>
          </w:p>
        </w:tc>
        <w:tc>
          <w:tcPr>
            <w:tcW w:w="1729" w:type="dxa"/>
          </w:tcPr>
          <w:p w:rsidRPr="00CA1DCD" w:rsidR="003F4137" w:rsidP="004867D9" w:rsidRDefault="00542B7A" w14:paraId="06B78190" w14:textId="77777777">
            <w:pPr>
              <w:rPr>
                <w:sz w:val="24"/>
                <w:szCs w:val="24"/>
                <w:lang w:val="en-US"/>
              </w:rPr>
            </w:pPr>
            <w:r>
              <w:rPr>
                <w:sz w:val="24"/>
                <w:szCs w:val="24"/>
                <w:lang w:val="en-US"/>
              </w:rPr>
              <w:t>Density Calculations</w:t>
            </w:r>
          </w:p>
        </w:tc>
        <w:tc>
          <w:tcPr>
            <w:tcW w:w="1909" w:type="dxa"/>
          </w:tcPr>
          <w:p w:rsidRPr="00CA1DCD" w:rsidR="003F4137" w:rsidP="004867D9" w:rsidRDefault="00D567BC" w14:paraId="73421280" w14:textId="77777777">
            <w:pPr>
              <w:rPr>
                <w:sz w:val="24"/>
                <w:szCs w:val="24"/>
                <w:lang w:val="en-US"/>
              </w:rPr>
            </w:pPr>
            <w:r w:rsidRPr="00CA1DCD">
              <w:rPr>
                <w:sz w:val="24"/>
                <w:szCs w:val="24"/>
                <w:lang w:val="en-US"/>
              </w:rPr>
              <w:t>End of Topic Test</w:t>
            </w:r>
          </w:p>
        </w:tc>
        <w:tc>
          <w:tcPr>
            <w:tcW w:w="2462" w:type="dxa"/>
          </w:tcPr>
          <w:p w:rsidRPr="00CA1DCD" w:rsidR="003F4137" w:rsidP="004867D9" w:rsidRDefault="003F4137" w14:paraId="788BD6ED" w14:textId="77777777">
            <w:pPr>
              <w:jc w:val="center"/>
              <w:rPr>
                <w:b/>
                <w:sz w:val="24"/>
                <w:szCs w:val="24"/>
                <w:lang w:val="en-US"/>
              </w:rPr>
            </w:pPr>
            <w:r>
              <w:rPr>
                <w:b/>
                <w:sz w:val="24"/>
                <w:szCs w:val="24"/>
                <w:lang w:val="en-US"/>
              </w:rPr>
              <w:t>Plant Reproduction</w:t>
            </w:r>
            <w:r w:rsidR="00022BC7">
              <w:rPr>
                <w:b/>
                <w:sz w:val="24"/>
                <w:szCs w:val="24"/>
                <w:lang w:val="en-US"/>
              </w:rPr>
              <w:t xml:space="preserve"> (MNE)</w:t>
            </w:r>
          </w:p>
        </w:tc>
        <w:tc>
          <w:tcPr>
            <w:tcW w:w="1838" w:type="dxa"/>
          </w:tcPr>
          <w:p w:rsidRPr="00CA1DCD" w:rsidR="003F4137" w:rsidP="004867D9" w:rsidRDefault="00542B7A" w14:paraId="2663F470" w14:textId="77777777">
            <w:pPr>
              <w:rPr>
                <w:sz w:val="24"/>
                <w:szCs w:val="24"/>
                <w:lang w:val="en-US"/>
              </w:rPr>
            </w:pPr>
            <w:r>
              <w:rPr>
                <w:sz w:val="24"/>
                <w:szCs w:val="24"/>
                <w:lang w:val="en-US"/>
              </w:rPr>
              <w:t>Plants and Reproduction Key Terms</w:t>
            </w:r>
          </w:p>
        </w:tc>
        <w:tc>
          <w:tcPr>
            <w:tcW w:w="1659" w:type="dxa"/>
          </w:tcPr>
          <w:p w:rsidRPr="00CA1DCD" w:rsidR="003F4137" w:rsidP="004867D9" w:rsidRDefault="00542B7A" w14:paraId="4C8E1362" w14:textId="77777777">
            <w:pPr>
              <w:rPr>
                <w:sz w:val="24"/>
                <w:szCs w:val="24"/>
                <w:lang w:val="en-US"/>
              </w:rPr>
            </w:pPr>
            <w:r>
              <w:rPr>
                <w:sz w:val="24"/>
                <w:szCs w:val="24"/>
                <w:lang w:val="en-US"/>
              </w:rPr>
              <w:t>Labelling male and female parts of a plant</w:t>
            </w:r>
          </w:p>
        </w:tc>
        <w:tc>
          <w:tcPr>
            <w:tcW w:w="1907" w:type="dxa"/>
          </w:tcPr>
          <w:p w:rsidRPr="00CA1DCD" w:rsidR="003F4137" w:rsidP="004867D9" w:rsidRDefault="00D567BC" w14:paraId="68958ABD" w14:textId="77777777">
            <w:pPr>
              <w:rPr>
                <w:sz w:val="24"/>
                <w:szCs w:val="24"/>
                <w:lang w:val="en-US"/>
              </w:rPr>
            </w:pPr>
            <w:r w:rsidRPr="00CA1DCD">
              <w:rPr>
                <w:sz w:val="24"/>
                <w:szCs w:val="24"/>
                <w:lang w:val="en-US"/>
              </w:rPr>
              <w:t>End of Topic Test</w:t>
            </w:r>
          </w:p>
        </w:tc>
      </w:tr>
      <w:tr w:rsidR="003F4137" w:rsidTr="00542B7A" w14:paraId="507F1A12" w14:textId="77777777">
        <w:trPr>
          <w:trHeight w:val="745"/>
        </w:trPr>
        <w:tc>
          <w:tcPr>
            <w:tcW w:w="2405" w:type="dxa"/>
          </w:tcPr>
          <w:p w:rsidRPr="00CA1DCD" w:rsidR="003F4137" w:rsidP="004867D9" w:rsidRDefault="003F4137" w14:paraId="3CF3C1CC" w14:textId="77777777">
            <w:pPr>
              <w:jc w:val="center"/>
              <w:rPr>
                <w:b/>
                <w:sz w:val="24"/>
                <w:szCs w:val="24"/>
                <w:lang w:val="en-US"/>
              </w:rPr>
            </w:pPr>
            <w:r w:rsidRPr="00CA1DCD">
              <w:rPr>
                <w:b/>
                <w:sz w:val="24"/>
                <w:szCs w:val="24"/>
                <w:lang w:val="en-US"/>
              </w:rPr>
              <w:t>Energy</w:t>
            </w:r>
            <w:r>
              <w:rPr>
                <w:b/>
                <w:sz w:val="24"/>
                <w:szCs w:val="24"/>
                <w:lang w:val="en-US"/>
              </w:rPr>
              <w:t xml:space="preserve"> Transfer</w:t>
            </w:r>
            <w:r w:rsidR="00022BC7">
              <w:rPr>
                <w:b/>
                <w:sz w:val="24"/>
                <w:szCs w:val="24"/>
                <w:lang w:val="en-US"/>
              </w:rPr>
              <w:t xml:space="preserve"> (DT)</w:t>
            </w:r>
          </w:p>
        </w:tc>
        <w:tc>
          <w:tcPr>
            <w:tcW w:w="3430" w:type="dxa"/>
            <w:gridSpan w:val="2"/>
          </w:tcPr>
          <w:p w:rsidRPr="00CA1DCD" w:rsidR="003F4137" w:rsidP="004867D9" w:rsidRDefault="00542B7A" w14:paraId="1EDB75D4" w14:textId="77777777">
            <w:pPr>
              <w:rPr>
                <w:sz w:val="24"/>
                <w:szCs w:val="24"/>
                <w:lang w:val="en-US"/>
              </w:rPr>
            </w:pPr>
            <w:r>
              <w:rPr>
                <w:sz w:val="24"/>
                <w:szCs w:val="24"/>
                <w:lang w:val="en-US"/>
              </w:rPr>
              <w:t>Examples of Heat Transfer</w:t>
            </w:r>
          </w:p>
        </w:tc>
        <w:tc>
          <w:tcPr>
            <w:tcW w:w="1909" w:type="dxa"/>
          </w:tcPr>
          <w:p w:rsidRPr="00CA1DCD" w:rsidR="003F4137" w:rsidP="004867D9" w:rsidRDefault="00D567BC" w14:paraId="5BBF895D" w14:textId="77777777">
            <w:pPr>
              <w:rPr>
                <w:sz w:val="24"/>
                <w:szCs w:val="24"/>
                <w:lang w:val="en-US"/>
              </w:rPr>
            </w:pPr>
            <w:r w:rsidRPr="00CA1DCD">
              <w:rPr>
                <w:sz w:val="24"/>
                <w:szCs w:val="24"/>
                <w:lang w:val="en-US"/>
              </w:rPr>
              <w:t>End of Topic Test</w:t>
            </w:r>
          </w:p>
        </w:tc>
        <w:tc>
          <w:tcPr>
            <w:tcW w:w="2462" w:type="dxa"/>
          </w:tcPr>
          <w:p w:rsidRPr="00CA1DCD" w:rsidR="003F4137" w:rsidP="004867D9" w:rsidRDefault="003F4137" w14:paraId="2041202E" w14:textId="77777777">
            <w:pPr>
              <w:jc w:val="center"/>
              <w:rPr>
                <w:b/>
                <w:sz w:val="24"/>
                <w:szCs w:val="24"/>
                <w:lang w:val="en-US"/>
              </w:rPr>
            </w:pPr>
            <w:r>
              <w:rPr>
                <w:b/>
                <w:sz w:val="24"/>
                <w:szCs w:val="24"/>
                <w:lang w:val="en-US"/>
              </w:rPr>
              <w:t>Light</w:t>
            </w:r>
            <w:r w:rsidR="00022BC7">
              <w:rPr>
                <w:b/>
                <w:sz w:val="24"/>
                <w:szCs w:val="24"/>
                <w:lang w:val="en-US"/>
              </w:rPr>
              <w:t xml:space="preserve"> (JC)</w:t>
            </w:r>
          </w:p>
        </w:tc>
        <w:tc>
          <w:tcPr>
            <w:tcW w:w="1838" w:type="dxa"/>
          </w:tcPr>
          <w:p w:rsidRPr="00CA1DCD" w:rsidR="003F4137" w:rsidP="004867D9" w:rsidRDefault="00542B7A" w14:paraId="47A058DD" w14:textId="77777777">
            <w:pPr>
              <w:rPr>
                <w:sz w:val="24"/>
                <w:szCs w:val="24"/>
                <w:lang w:val="en-US"/>
              </w:rPr>
            </w:pPr>
            <w:r>
              <w:rPr>
                <w:sz w:val="24"/>
                <w:szCs w:val="24"/>
                <w:lang w:val="en-US"/>
              </w:rPr>
              <w:t>Light Key Terms</w:t>
            </w:r>
          </w:p>
        </w:tc>
        <w:tc>
          <w:tcPr>
            <w:tcW w:w="1659" w:type="dxa"/>
          </w:tcPr>
          <w:p w:rsidRPr="00CA1DCD" w:rsidR="003F4137" w:rsidP="004867D9" w:rsidRDefault="00542B7A" w14:paraId="27967BD9" w14:textId="77777777">
            <w:pPr>
              <w:rPr>
                <w:sz w:val="24"/>
                <w:szCs w:val="24"/>
                <w:lang w:val="en-US"/>
              </w:rPr>
            </w:pPr>
            <w:proofErr w:type="spellStart"/>
            <w:r>
              <w:rPr>
                <w:sz w:val="24"/>
                <w:szCs w:val="24"/>
                <w:lang w:val="en-US"/>
              </w:rPr>
              <w:t>Colour</w:t>
            </w:r>
            <w:proofErr w:type="spellEnd"/>
          </w:p>
        </w:tc>
        <w:tc>
          <w:tcPr>
            <w:tcW w:w="1907" w:type="dxa"/>
          </w:tcPr>
          <w:p w:rsidRPr="00CA1DCD" w:rsidR="003F4137" w:rsidP="004867D9" w:rsidRDefault="00D567BC" w14:paraId="3825257E" w14:textId="77777777">
            <w:pPr>
              <w:rPr>
                <w:sz w:val="24"/>
                <w:szCs w:val="24"/>
                <w:lang w:val="en-US"/>
              </w:rPr>
            </w:pPr>
            <w:r w:rsidRPr="00CA1DCD">
              <w:rPr>
                <w:sz w:val="24"/>
                <w:szCs w:val="24"/>
                <w:lang w:val="en-US"/>
              </w:rPr>
              <w:t>End of Topic Test</w:t>
            </w:r>
          </w:p>
        </w:tc>
      </w:tr>
      <w:tr w:rsidR="003F4137" w:rsidTr="00542B7A" w14:paraId="24B750D5" w14:textId="77777777">
        <w:trPr>
          <w:trHeight w:val="404"/>
        </w:trPr>
        <w:tc>
          <w:tcPr>
            <w:tcW w:w="7744" w:type="dxa"/>
            <w:gridSpan w:val="4"/>
          </w:tcPr>
          <w:p w:rsidRPr="00CA1DCD" w:rsidR="003F4137" w:rsidP="004867D9" w:rsidRDefault="003F4137" w14:paraId="6276869B" w14:textId="77777777">
            <w:pPr>
              <w:jc w:val="center"/>
              <w:rPr>
                <w:b/>
                <w:sz w:val="24"/>
                <w:szCs w:val="24"/>
                <w:lang w:val="en-US"/>
              </w:rPr>
            </w:pPr>
            <w:r w:rsidRPr="00CA1DCD">
              <w:rPr>
                <w:b/>
                <w:sz w:val="24"/>
                <w:szCs w:val="24"/>
                <w:lang w:val="en-US"/>
              </w:rPr>
              <w:t>Summer 1</w:t>
            </w:r>
          </w:p>
        </w:tc>
        <w:tc>
          <w:tcPr>
            <w:tcW w:w="7866" w:type="dxa"/>
            <w:gridSpan w:val="4"/>
          </w:tcPr>
          <w:p w:rsidRPr="00CA1DCD" w:rsidR="003F4137" w:rsidP="004867D9" w:rsidRDefault="003F4137" w14:paraId="2DDD07DE" w14:textId="77777777">
            <w:pPr>
              <w:jc w:val="center"/>
              <w:rPr>
                <w:b/>
                <w:sz w:val="24"/>
                <w:szCs w:val="24"/>
                <w:lang w:val="en-US"/>
              </w:rPr>
            </w:pPr>
            <w:r w:rsidRPr="00CA1DCD">
              <w:rPr>
                <w:b/>
                <w:sz w:val="24"/>
                <w:szCs w:val="24"/>
                <w:lang w:val="en-US"/>
              </w:rPr>
              <w:t>Summer 2</w:t>
            </w:r>
          </w:p>
        </w:tc>
      </w:tr>
      <w:tr w:rsidR="003F4137" w:rsidTr="00542B7A" w14:paraId="0BE0FA94" w14:textId="77777777">
        <w:trPr>
          <w:trHeight w:val="791"/>
        </w:trPr>
        <w:tc>
          <w:tcPr>
            <w:tcW w:w="2405" w:type="dxa"/>
          </w:tcPr>
          <w:p w:rsidRPr="00CA1DCD" w:rsidR="003F4137" w:rsidP="004867D9" w:rsidRDefault="003F4137" w14:paraId="797A7BED" w14:textId="77777777">
            <w:pPr>
              <w:jc w:val="center"/>
              <w:rPr>
                <w:b/>
                <w:sz w:val="24"/>
                <w:szCs w:val="24"/>
                <w:lang w:val="en-US"/>
              </w:rPr>
            </w:pPr>
            <w:r>
              <w:rPr>
                <w:b/>
                <w:sz w:val="24"/>
                <w:szCs w:val="24"/>
                <w:lang w:val="en-US"/>
              </w:rPr>
              <w:t>The Periodic Table</w:t>
            </w:r>
            <w:r w:rsidR="00022BC7">
              <w:rPr>
                <w:b/>
                <w:sz w:val="24"/>
                <w:szCs w:val="24"/>
                <w:lang w:val="en-US"/>
              </w:rPr>
              <w:t xml:space="preserve"> (RP)</w:t>
            </w:r>
          </w:p>
        </w:tc>
        <w:tc>
          <w:tcPr>
            <w:tcW w:w="1701" w:type="dxa"/>
          </w:tcPr>
          <w:p w:rsidRPr="00CA1DCD" w:rsidR="003F4137" w:rsidP="004867D9" w:rsidRDefault="00542B7A" w14:paraId="24BB8E03" w14:textId="77777777">
            <w:pPr>
              <w:rPr>
                <w:sz w:val="24"/>
                <w:szCs w:val="24"/>
                <w:lang w:val="en-US"/>
              </w:rPr>
            </w:pPr>
            <w:r>
              <w:rPr>
                <w:sz w:val="24"/>
                <w:szCs w:val="24"/>
                <w:lang w:val="en-US"/>
              </w:rPr>
              <w:t>Dalton’s Atomic Model</w:t>
            </w:r>
          </w:p>
        </w:tc>
        <w:tc>
          <w:tcPr>
            <w:tcW w:w="1729" w:type="dxa"/>
          </w:tcPr>
          <w:p w:rsidRPr="00CA1DCD" w:rsidR="003F4137" w:rsidP="004867D9" w:rsidRDefault="00542B7A" w14:paraId="5BB88B0F" w14:textId="77777777">
            <w:pPr>
              <w:rPr>
                <w:sz w:val="24"/>
                <w:szCs w:val="24"/>
                <w:lang w:val="en-US"/>
              </w:rPr>
            </w:pPr>
            <w:r>
              <w:rPr>
                <w:sz w:val="24"/>
                <w:szCs w:val="24"/>
                <w:lang w:val="en-US"/>
              </w:rPr>
              <w:t>Labelling the Periodic Table</w:t>
            </w:r>
          </w:p>
        </w:tc>
        <w:tc>
          <w:tcPr>
            <w:tcW w:w="1909" w:type="dxa"/>
          </w:tcPr>
          <w:p w:rsidRPr="00CA1DCD" w:rsidR="003F4137" w:rsidP="004867D9" w:rsidRDefault="003F4137" w14:paraId="0DAF9B08" w14:textId="77777777">
            <w:pPr>
              <w:rPr>
                <w:sz w:val="24"/>
                <w:szCs w:val="24"/>
                <w:lang w:val="en-US"/>
              </w:rPr>
            </w:pPr>
            <w:r w:rsidRPr="00CA1DCD">
              <w:rPr>
                <w:sz w:val="24"/>
                <w:szCs w:val="24"/>
                <w:lang w:val="en-US"/>
              </w:rPr>
              <w:t>End of Topic Test</w:t>
            </w:r>
          </w:p>
        </w:tc>
        <w:tc>
          <w:tcPr>
            <w:tcW w:w="2462" w:type="dxa"/>
            <w:tcBorders>
              <w:bottom w:val="single" w:color="auto" w:sz="4" w:space="0"/>
            </w:tcBorders>
          </w:tcPr>
          <w:p w:rsidRPr="00CA1DCD" w:rsidR="003F4137" w:rsidP="004867D9" w:rsidRDefault="003F4137" w14:paraId="12A1F2BD" w14:textId="77777777">
            <w:pPr>
              <w:jc w:val="center"/>
              <w:rPr>
                <w:b/>
                <w:sz w:val="24"/>
                <w:szCs w:val="24"/>
                <w:lang w:val="en-US"/>
              </w:rPr>
            </w:pPr>
            <w:r>
              <w:rPr>
                <w:b/>
                <w:sz w:val="24"/>
                <w:szCs w:val="24"/>
                <w:lang w:val="en-US"/>
              </w:rPr>
              <w:t>Breathing and Respiration</w:t>
            </w:r>
            <w:r w:rsidR="00022BC7">
              <w:rPr>
                <w:b/>
                <w:sz w:val="24"/>
                <w:szCs w:val="24"/>
                <w:lang w:val="en-US"/>
              </w:rPr>
              <w:t xml:space="preserve"> (NT)</w:t>
            </w:r>
          </w:p>
        </w:tc>
        <w:tc>
          <w:tcPr>
            <w:tcW w:w="1838" w:type="dxa"/>
            <w:tcBorders>
              <w:bottom w:val="single" w:color="auto" w:sz="4" w:space="0"/>
            </w:tcBorders>
          </w:tcPr>
          <w:p w:rsidRPr="00CA1DCD" w:rsidR="003F4137" w:rsidP="004867D9" w:rsidRDefault="00542B7A" w14:paraId="257680DF" w14:textId="77777777">
            <w:pPr>
              <w:rPr>
                <w:sz w:val="24"/>
                <w:szCs w:val="24"/>
                <w:lang w:val="en-US"/>
              </w:rPr>
            </w:pPr>
            <w:r>
              <w:rPr>
                <w:sz w:val="24"/>
                <w:szCs w:val="24"/>
                <w:lang w:val="en-US"/>
              </w:rPr>
              <w:t>Aerobic Respiration</w:t>
            </w:r>
          </w:p>
        </w:tc>
        <w:tc>
          <w:tcPr>
            <w:tcW w:w="1659" w:type="dxa"/>
            <w:tcBorders>
              <w:bottom w:val="single" w:color="auto" w:sz="4" w:space="0"/>
            </w:tcBorders>
          </w:tcPr>
          <w:p w:rsidRPr="00CA1DCD" w:rsidR="003F4137" w:rsidP="004867D9" w:rsidRDefault="00542B7A" w14:paraId="1D17D850" w14:textId="77777777">
            <w:pPr>
              <w:rPr>
                <w:sz w:val="24"/>
                <w:szCs w:val="24"/>
                <w:lang w:val="en-US"/>
              </w:rPr>
            </w:pPr>
            <w:r>
              <w:rPr>
                <w:sz w:val="24"/>
                <w:szCs w:val="24"/>
                <w:lang w:val="en-US"/>
              </w:rPr>
              <w:t>Labelling Gas Exchange System</w:t>
            </w:r>
          </w:p>
        </w:tc>
        <w:tc>
          <w:tcPr>
            <w:tcW w:w="1907" w:type="dxa"/>
            <w:tcBorders>
              <w:bottom w:val="single" w:color="auto" w:sz="4" w:space="0"/>
            </w:tcBorders>
          </w:tcPr>
          <w:p w:rsidRPr="00CA1DCD" w:rsidR="003F4137" w:rsidP="004867D9" w:rsidRDefault="003F4137" w14:paraId="04A1D0F7" w14:textId="77777777">
            <w:pPr>
              <w:rPr>
                <w:sz w:val="24"/>
                <w:szCs w:val="24"/>
                <w:lang w:val="en-US"/>
              </w:rPr>
            </w:pPr>
            <w:r w:rsidRPr="00CA1DCD">
              <w:rPr>
                <w:sz w:val="24"/>
                <w:szCs w:val="24"/>
                <w:lang w:val="en-US"/>
              </w:rPr>
              <w:t>End of Topic Test</w:t>
            </w:r>
          </w:p>
        </w:tc>
      </w:tr>
      <w:tr w:rsidR="00D567BC" w:rsidTr="00542B7A" w14:paraId="7B357D5C" w14:textId="77777777">
        <w:trPr>
          <w:trHeight w:val="745"/>
        </w:trPr>
        <w:tc>
          <w:tcPr>
            <w:tcW w:w="2405" w:type="dxa"/>
          </w:tcPr>
          <w:p w:rsidRPr="00CA1DCD" w:rsidR="00D567BC" w:rsidP="004867D9" w:rsidRDefault="00D567BC" w14:paraId="333B42C9" w14:textId="77777777">
            <w:pPr>
              <w:jc w:val="center"/>
              <w:rPr>
                <w:b/>
                <w:sz w:val="24"/>
                <w:szCs w:val="24"/>
                <w:lang w:val="en-US"/>
              </w:rPr>
            </w:pPr>
            <w:r>
              <w:rPr>
                <w:b/>
                <w:sz w:val="24"/>
                <w:szCs w:val="24"/>
                <w:lang w:val="en-US"/>
              </w:rPr>
              <w:t>Earth and Space</w:t>
            </w:r>
            <w:r w:rsidR="00022BC7">
              <w:rPr>
                <w:b/>
                <w:sz w:val="24"/>
                <w:szCs w:val="24"/>
                <w:lang w:val="en-US"/>
              </w:rPr>
              <w:t xml:space="preserve"> (LB)</w:t>
            </w:r>
          </w:p>
        </w:tc>
        <w:tc>
          <w:tcPr>
            <w:tcW w:w="1701" w:type="dxa"/>
          </w:tcPr>
          <w:p w:rsidRPr="00CA1DCD" w:rsidR="00D567BC" w:rsidP="004867D9" w:rsidRDefault="00542B7A" w14:paraId="6A2B2C51" w14:textId="77777777">
            <w:pPr>
              <w:rPr>
                <w:sz w:val="24"/>
                <w:szCs w:val="24"/>
                <w:lang w:val="en-US"/>
              </w:rPr>
            </w:pPr>
            <w:r>
              <w:rPr>
                <w:sz w:val="24"/>
                <w:szCs w:val="24"/>
                <w:lang w:val="en-US"/>
              </w:rPr>
              <w:t>Gravity Calculations</w:t>
            </w:r>
          </w:p>
        </w:tc>
        <w:tc>
          <w:tcPr>
            <w:tcW w:w="1729" w:type="dxa"/>
          </w:tcPr>
          <w:p w:rsidRPr="00CA1DCD" w:rsidR="00D567BC" w:rsidP="004867D9" w:rsidRDefault="00542B7A" w14:paraId="2EC22E7C" w14:textId="77777777">
            <w:pPr>
              <w:rPr>
                <w:sz w:val="24"/>
                <w:szCs w:val="24"/>
                <w:lang w:val="en-US"/>
              </w:rPr>
            </w:pPr>
            <w:r>
              <w:rPr>
                <w:sz w:val="24"/>
                <w:szCs w:val="24"/>
                <w:lang w:val="en-US"/>
              </w:rPr>
              <w:t>The Solar System</w:t>
            </w:r>
          </w:p>
        </w:tc>
        <w:tc>
          <w:tcPr>
            <w:tcW w:w="1909" w:type="dxa"/>
          </w:tcPr>
          <w:p w:rsidRPr="00CA1DCD" w:rsidR="00D567BC" w:rsidP="004867D9" w:rsidRDefault="00D567BC" w14:paraId="67164C5D" w14:textId="77777777">
            <w:pPr>
              <w:rPr>
                <w:sz w:val="24"/>
                <w:szCs w:val="24"/>
                <w:lang w:val="en-US"/>
              </w:rPr>
            </w:pPr>
            <w:r w:rsidRPr="00CA1DCD">
              <w:rPr>
                <w:sz w:val="24"/>
                <w:szCs w:val="24"/>
                <w:lang w:val="en-US"/>
              </w:rPr>
              <w:t>End of Topic Test</w:t>
            </w:r>
          </w:p>
        </w:tc>
        <w:tc>
          <w:tcPr>
            <w:tcW w:w="2462" w:type="dxa"/>
            <w:tcBorders>
              <w:bottom w:val="single" w:color="auto" w:sz="4" w:space="0"/>
              <w:right w:val="nil"/>
            </w:tcBorders>
          </w:tcPr>
          <w:p w:rsidRPr="003F4137" w:rsidR="00D567BC" w:rsidP="004867D9" w:rsidRDefault="00D567BC" w14:paraId="479A6234" w14:textId="77777777">
            <w:pPr>
              <w:rPr>
                <w:b/>
                <w:sz w:val="24"/>
                <w:szCs w:val="24"/>
                <w:lang w:val="en-US"/>
              </w:rPr>
            </w:pPr>
            <w:r w:rsidRPr="003F4137">
              <w:rPr>
                <w:b/>
                <w:sz w:val="24"/>
                <w:szCs w:val="24"/>
                <w:lang w:val="en-US"/>
              </w:rPr>
              <w:t>Metals and Uses</w:t>
            </w:r>
            <w:r w:rsidR="00022BC7">
              <w:rPr>
                <w:b/>
                <w:sz w:val="24"/>
                <w:szCs w:val="24"/>
                <w:lang w:val="en-US"/>
              </w:rPr>
              <w:t xml:space="preserve"> (HST)</w:t>
            </w:r>
          </w:p>
        </w:tc>
        <w:tc>
          <w:tcPr>
            <w:tcW w:w="1838" w:type="dxa"/>
            <w:tcBorders>
              <w:bottom w:val="single" w:color="auto" w:sz="4" w:space="0"/>
              <w:right w:val="nil"/>
            </w:tcBorders>
          </w:tcPr>
          <w:p w:rsidRPr="00542B7A" w:rsidR="00D567BC" w:rsidP="004867D9" w:rsidRDefault="00542B7A" w14:paraId="4FD5C216" w14:textId="77777777">
            <w:pPr>
              <w:rPr>
                <w:sz w:val="24"/>
                <w:szCs w:val="24"/>
                <w:lang w:val="en-US"/>
              </w:rPr>
            </w:pPr>
            <w:r w:rsidRPr="00542B7A">
              <w:rPr>
                <w:sz w:val="24"/>
                <w:szCs w:val="24"/>
                <w:lang w:val="en-US"/>
              </w:rPr>
              <w:t>Properties of metals and Non-Metals</w:t>
            </w:r>
          </w:p>
        </w:tc>
        <w:tc>
          <w:tcPr>
            <w:tcW w:w="1659" w:type="dxa"/>
            <w:tcBorders>
              <w:bottom w:val="single" w:color="auto" w:sz="4" w:space="0"/>
              <w:right w:val="nil"/>
            </w:tcBorders>
          </w:tcPr>
          <w:p w:rsidRPr="00542B7A" w:rsidR="00D567BC" w:rsidP="004867D9" w:rsidRDefault="00542B7A" w14:paraId="6E2087BE" w14:textId="77777777">
            <w:pPr>
              <w:rPr>
                <w:sz w:val="24"/>
                <w:szCs w:val="24"/>
                <w:lang w:val="en-US"/>
              </w:rPr>
            </w:pPr>
            <w:r w:rsidRPr="00542B7A">
              <w:rPr>
                <w:sz w:val="24"/>
                <w:szCs w:val="24"/>
                <w:lang w:val="en-US"/>
              </w:rPr>
              <w:t>Metal Reactions</w:t>
            </w:r>
          </w:p>
        </w:tc>
        <w:tc>
          <w:tcPr>
            <w:tcW w:w="1907" w:type="dxa"/>
            <w:tcBorders>
              <w:bottom w:val="single" w:color="auto" w:sz="4" w:space="0"/>
              <w:right w:val="single" w:color="auto" w:sz="4" w:space="0"/>
            </w:tcBorders>
          </w:tcPr>
          <w:p w:rsidRPr="003F4137" w:rsidR="00D567BC" w:rsidP="004867D9" w:rsidRDefault="00542B7A" w14:paraId="005388D0" w14:textId="77777777">
            <w:pPr>
              <w:rPr>
                <w:b/>
                <w:sz w:val="24"/>
                <w:szCs w:val="24"/>
                <w:lang w:val="en-US"/>
              </w:rPr>
            </w:pPr>
            <w:r w:rsidRPr="00CA1DCD">
              <w:rPr>
                <w:sz w:val="24"/>
                <w:szCs w:val="24"/>
                <w:lang w:val="en-US"/>
              </w:rPr>
              <w:t>End of Topic Test</w:t>
            </w:r>
          </w:p>
        </w:tc>
      </w:tr>
    </w:tbl>
    <w:p w:rsidR="00EF03F6" w:rsidRDefault="00EF03F6" w14:paraId="6A05A809" w14:textId="77777777">
      <w:pPr>
        <w:rPr>
          <w:lang w:val="en-US"/>
        </w:rPr>
      </w:pPr>
    </w:p>
    <w:tbl>
      <w:tblPr>
        <w:tblStyle w:val="TableGrid"/>
        <w:tblW w:w="0" w:type="auto"/>
        <w:tblLook w:val="04A0" w:firstRow="1" w:lastRow="0" w:firstColumn="1" w:lastColumn="0" w:noHBand="0" w:noVBand="1"/>
      </w:tblPr>
      <w:tblGrid>
        <w:gridCol w:w="2163"/>
        <w:gridCol w:w="1781"/>
      </w:tblGrid>
      <w:tr w:rsidR="00D567BC" w:rsidTr="004867D9" w14:paraId="2CCDB5B2" w14:textId="77777777">
        <w:trPr>
          <w:trHeight w:val="184"/>
        </w:trPr>
        <w:tc>
          <w:tcPr>
            <w:tcW w:w="2163" w:type="dxa"/>
            <w:tcBorders>
              <w:bottom w:val="single" w:color="auto" w:sz="4" w:space="0"/>
            </w:tcBorders>
          </w:tcPr>
          <w:p w:rsidR="00D567BC" w:rsidP="00D567BC" w:rsidRDefault="00D567BC" w14:paraId="443D664C" w14:textId="77777777">
            <w:pPr>
              <w:rPr>
                <w:lang w:val="en-US"/>
              </w:rPr>
            </w:pPr>
            <w:r>
              <w:rPr>
                <w:lang w:val="en-US"/>
              </w:rPr>
              <w:t>Synoptic 1 (January)</w:t>
            </w:r>
          </w:p>
        </w:tc>
        <w:tc>
          <w:tcPr>
            <w:tcW w:w="1781" w:type="dxa"/>
          </w:tcPr>
          <w:p w:rsidR="00D567BC" w:rsidP="00D567BC" w:rsidRDefault="00D567BC" w14:paraId="587D9EB2" w14:textId="77777777">
            <w:pPr>
              <w:rPr>
                <w:lang w:val="en-US"/>
              </w:rPr>
            </w:pPr>
            <w:r>
              <w:rPr>
                <w:lang w:val="en-US"/>
              </w:rPr>
              <w:t>Synoptic 2 (April)</w:t>
            </w:r>
          </w:p>
        </w:tc>
      </w:tr>
      <w:tr w:rsidR="00D567BC" w:rsidTr="004867D9" w14:paraId="5D00F958" w14:textId="77777777">
        <w:trPr>
          <w:trHeight w:val="725"/>
        </w:trPr>
        <w:tc>
          <w:tcPr>
            <w:tcW w:w="2163" w:type="dxa"/>
            <w:tcBorders>
              <w:top w:val="single" w:color="auto" w:sz="4" w:space="0"/>
              <w:left w:val="single" w:color="auto" w:sz="4" w:space="0"/>
              <w:bottom w:val="single" w:color="auto" w:sz="4" w:space="0"/>
              <w:right w:val="single" w:color="auto" w:sz="4" w:space="0"/>
            </w:tcBorders>
          </w:tcPr>
          <w:p w:rsidR="00D567BC" w:rsidP="004867D9" w:rsidRDefault="00542B7A" w14:paraId="429FCA01" w14:textId="77777777">
            <w:pPr>
              <w:rPr>
                <w:lang w:val="en-US"/>
              </w:rPr>
            </w:pPr>
            <w:r>
              <w:rPr>
                <w:lang w:val="en-US"/>
              </w:rPr>
              <w:t>Muscles and Bones</w:t>
            </w:r>
          </w:p>
          <w:p w:rsidR="00542B7A" w:rsidP="004867D9" w:rsidRDefault="00542B7A" w14:paraId="57091C2D" w14:textId="77777777">
            <w:pPr>
              <w:rPr>
                <w:lang w:val="en-US"/>
              </w:rPr>
            </w:pPr>
            <w:r>
              <w:rPr>
                <w:lang w:val="en-US"/>
              </w:rPr>
              <w:t>Sound</w:t>
            </w:r>
          </w:p>
          <w:p w:rsidR="00542B7A" w:rsidP="004867D9" w:rsidRDefault="00542B7A" w14:paraId="4D5933C2" w14:textId="77777777">
            <w:pPr>
              <w:rPr>
                <w:lang w:val="en-US"/>
              </w:rPr>
            </w:pPr>
            <w:r>
              <w:rPr>
                <w:lang w:val="en-US"/>
              </w:rPr>
              <w:t>Food and Nutrition</w:t>
            </w:r>
          </w:p>
          <w:p w:rsidR="00542B7A" w:rsidP="004867D9" w:rsidRDefault="00542B7A" w14:paraId="0C017E78" w14:textId="77777777">
            <w:pPr>
              <w:rPr>
                <w:lang w:val="en-US"/>
              </w:rPr>
            </w:pPr>
            <w:r>
              <w:rPr>
                <w:lang w:val="en-US"/>
              </w:rPr>
              <w:t>Combustion</w:t>
            </w:r>
          </w:p>
        </w:tc>
        <w:tc>
          <w:tcPr>
            <w:tcW w:w="1781" w:type="dxa"/>
            <w:tcBorders>
              <w:left w:val="single" w:color="auto" w:sz="4" w:space="0"/>
            </w:tcBorders>
          </w:tcPr>
          <w:p w:rsidR="00542B7A" w:rsidP="00542B7A" w:rsidRDefault="00542B7A" w14:paraId="581BAF27" w14:textId="77777777">
            <w:pPr>
              <w:rPr>
                <w:lang w:val="en-US"/>
              </w:rPr>
            </w:pPr>
            <w:r>
              <w:rPr>
                <w:lang w:val="en-US"/>
              </w:rPr>
              <w:t>~20% Term 1</w:t>
            </w:r>
          </w:p>
          <w:p w:rsidR="00D567BC" w:rsidP="00542B7A" w:rsidRDefault="00542B7A" w14:paraId="61DD9C0F" w14:textId="77777777">
            <w:pPr>
              <w:rPr>
                <w:lang w:val="en-US"/>
              </w:rPr>
            </w:pPr>
            <w:r>
              <w:rPr>
                <w:lang w:val="en-US"/>
              </w:rPr>
              <w:t>~80% Term 2</w:t>
            </w:r>
          </w:p>
        </w:tc>
      </w:tr>
    </w:tbl>
    <w:p w:rsidRPr="00D567BC" w:rsidR="004B7CB3" w:rsidP="00D567BC" w:rsidRDefault="004B7CB3" w14:paraId="5A39BBE3" w14:textId="77777777">
      <w:pPr>
        <w:rPr>
          <w:lang w:val="en-US"/>
        </w:rPr>
      </w:pPr>
    </w:p>
    <w:p w:rsidR="004A1C75" w:rsidP="004A1C75" w:rsidRDefault="004A1C75" w14:paraId="54FA7806" w14:textId="005A62ED">
      <w:pPr>
        <w:rPr>
          <w:b/>
          <w:sz w:val="28"/>
          <w:szCs w:val="24"/>
          <w:lang w:val="en-US"/>
        </w:rPr>
      </w:pPr>
      <w:r>
        <w:rPr>
          <w:b/>
          <w:sz w:val="28"/>
          <w:szCs w:val="24"/>
          <w:lang w:val="en-US"/>
        </w:rPr>
        <w:t>Year 8</w:t>
      </w:r>
    </w:p>
    <w:p w:rsidRPr="000D2FEE" w:rsidR="004A1C75" w:rsidP="004A1C75" w:rsidRDefault="004A1C75" w14:paraId="5E25A869" w14:textId="47E5C66F">
      <w:pPr>
        <w:rPr>
          <w:b/>
          <w:sz w:val="28"/>
          <w:szCs w:val="24"/>
          <w:lang w:val="en-US"/>
        </w:rPr>
      </w:pPr>
      <w:r w:rsidRPr="000D2FEE">
        <w:rPr>
          <w:b/>
          <w:sz w:val="28"/>
          <w:szCs w:val="24"/>
          <w:lang w:val="en-US"/>
        </w:rPr>
        <w:t>What are the aims of these assessments?</w:t>
      </w:r>
    </w:p>
    <w:tbl>
      <w:tblPr>
        <w:tblStyle w:val="TableGrid"/>
        <w:tblW w:w="15752" w:type="dxa"/>
        <w:tblLook w:val="04A0" w:firstRow="1" w:lastRow="0" w:firstColumn="1" w:lastColumn="0" w:noHBand="0" w:noVBand="1"/>
      </w:tblPr>
      <w:tblGrid>
        <w:gridCol w:w="7876"/>
        <w:gridCol w:w="7876"/>
      </w:tblGrid>
      <w:tr w:rsidR="004A1C75" w:rsidTr="003F39C0" w14:paraId="0B30E7D0" w14:textId="77777777">
        <w:trPr>
          <w:trHeight w:val="450"/>
        </w:trPr>
        <w:tc>
          <w:tcPr>
            <w:tcW w:w="7876" w:type="dxa"/>
          </w:tcPr>
          <w:p w:rsidRPr="000D2FEE" w:rsidR="004A1C75" w:rsidP="003F39C0" w:rsidRDefault="004A1C75" w14:paraId="65BAA04E" w14:textId="77777777">
            <w:pPr>
              <w:jc w:val="center"/>
              <w:rPr>
                <w:b/>
                <w:sz w:val="28"/>
                <w:szCs w:val="24"/>
                <w:lang w:val="en-US"/>
              </w:rPr>
            </w:pPr>
            <w:r w:rsidRPr="000D2FEE">
              <w:rPr>
                <w:b/>
                <w:sz w:val="28"/>
                <w:szCs w:val="24"/>
                <w:lang w:val="en-US"/>
              </w:rPr>
              <w:t>Assessing recall of substantive knowledge and help pupils embed and use knowledge fluently</w:t>
            </w:r>
          </w:p>
          <w:p w:rsidR="004A1C75" w:rsidP="003F39C0" w:rsidRDefault="004A1C75" w14:paraId="43A4BA36" w14:textId="77777777">
            <w:pPr>
              <w:jc w:val="center"/>
              <w:rPr>
                <w:b/>
                <w:bCs/>
                <w:sz w:val="28"/>
                <w:szCs w:val="28"/>
                <w:u w:val="single"/>
                <w:lang w:val="en-US"/>
              </w:rPr>
            </w:pPr>
          </w:p>
        </w:tc>
        <w:tc>
          <w:tcPr>
            <w:tcW w:w="7876" w:type="dxa"/>
          </w:tcPr>
          <w:p w:rsidRPr="000D2FEE" w:rsidR="004A1C75" w:rsidP="003F39C0" w:rsidRDefault="004A1C75" w14:paraId="21887659" w14:textId="3E2C3DCE">
            <w:pPr>
              <w:jc w:val="center"/>
              <w:rPr>
                <w:b/>
                <w:bCs/>
                <w:sz w:val="28"/>
                <w:szCs w:val="28"/>
                <w:lang w:val="en-US"/>
              </w:rPr>
            </w:pPr>
            <w:r w:rsidRPr="000D2FEE">
              <w:rPr>
                <w:b/>
                <w:bCs/>
                <w:sz w:val="28"/>
                <w:szCs w:val="28"/>
                <w:lang w:val="en-US"/>
              </w:rPr>
              <w:t>Assessing dis</w:t>
            </w:r>
            <w:r>
              <w:rPr>
                <w:b/>
                <w:bCs/>
                <w:sz w:val="28"/>
                <w:szCs w:val="28"/>
                <w:lang w:val="en-US"/>
              </w:rPr>
              <w:t>ci</w:t>
            </w:r>
            <w:r w:rsidRPr="000D2FEE">
              <w:rPr>
                <w:b/>
                <w:bCs/>
                <w:sz w:val="28"/>
                <w:szCs w:val="28"/>
                <w:lang w:val="en-US"/>
              </w:rPr>
              <w:t>plinary or procedural knowledge in order to work scientifically in lesson</w:t>
            </w:r>
          </w:p>
        </w:tc>
      </w:tr>
      <w:tr w:rsidR="004A1C75" w:rsidTr="003F39C0" w14:paraId="71CF8281" w14:textId="77777777">
        <w:trPr>
          <w:trHeight w:val="3723"/>
        </w:trPr>
        <w:tc>
          <w:tcPr>
            <w:tcW w:w="7876" w:type="dxa"/>
          </w:tcPr>
          <w:p w:rsidR="004A1C75" w:rsidP="003F39C0" w:rsidRDefault="004A1C75" w14:paraId="7551423F" w14:textId="764434F0">
            <w:pPr>
              <w:pStyle w:val="ListParagraph"/>
              <w:numPr>
                <w:ilvl w:val="0"/>
                <w:numId w:val="4"/>
              </w:numPr>
              <w:rPr>
                <w:bCs/>
                <w:sz w:val="28"/>
                <w:szCs w:val="28"/>
                <w:lang w:val="en-US"/>
              </w:rPr>
            </w:pPr>
            <w:r>
              <w:rPr>
                <w:bCs/>
                <w:sz w:val="28"/>
                <w:szCs w:val="28"/>
                <w:lang w:val="en-US"/>
              </w:rPr>
              <w:t>Recall key structures of muscles and bones</w:t>
            </w:r>
          </w:p>
          <w:p w:rsidR="004A1C75" w:rsidP="003F39C0" w:rsidRDefault="004A1C75" w14:paraId="43D85911" w14:textId="77777777">
            <w:pPr>
              <w:pStyle w:val="ListParagraph"/>
              <w:numPr>
                <w:ilvl w:val="0"/>
                <w:numId w:val="4"/>
              </w:numPr>
              <w:rPr>
                <w:bCs/>
                <w:sz w:val="28"/>
                <w:szCs w:val="28"/>
                <w:lang w:val="en-US"/>
              </w:rPr>
            </w:pPr>
            <w:r>
              <w:rPr>
                <w:bCs/>
                <w:sz w:val="28"/>
                <w:szCs w:val="28"/>
                <w:lang w:val="en-US"/>
              </w:rPr>
              <w:t>Recall adaptations of red blood cells</w:t>
            </w:r>
          </w:p>
          <w:p w:rsidR="004A1C75" w:rsidP="003F39C0" w:rsidRDefault="004A1C75" w14:paraId="05B7748D" w14:textId="77777777">
            <w:pPr>
              <w:pStyle w:val="ListParagraph"/>
              <w:numPr>
                <w:ilvl w:val="0"/>
                <w:numId w:val="4"/>
              </w:numPr>
              <w:rPr>
                <w:bCs/>
                <w:sz w:val="28"/>
                <w:szCs w:val="28"/>
                <w:lang w:val="en-US"/>
              </w:rPr>
            </w:pPr>
            <w:r>
              <w:rPr>
                <w:bCs/>
                <w:sz w:val="28"/>
                <w:szCs w:val="28"/>
                <w:lang w:val="en-US"/>
              </w:rPr>
              <w:t>Recall different nutrient groups and why they are needed</w:t>
            </w:r>
          </w:p>
          <w:p w:rsidR="004A1C75" w:rsidP="003F39C0" w:rsidRDefault="004A1C75" w14:paraId="41299E3B" w14:textId="77777777">
            <w:pPr>
              <w:pStyle w:val="ListParagraph"/>
              <w:numPr>
                <w:ilvl w:val="0"/>
                <w:numId w:val="4"/>
              </w:numPr>
              <w:rPr>
                <w:bCs/>
                <w:sz w:val="28"/>
                <w:szCs w:val="28"/>
                <w:lang w:val="en-US"/>
              </w:rPr>
            </w:pPr>
            <w:r>
              <w:rPr>
                <w:bCs/>
                <w:sz w:val="28"/>
                <w:szCs w:val="28"/>
                <w:lang w:val="en-US"/>
              </w:rPr>
              <w:t>Recall sound key terms and label features of a wave</w:t>
            </w:r>
          </w:p>
          <w:p w:rsidR="004A1C75" w:rsidP="003F39C0" w:rsidRDefault="004A1C75" w14:paraId="7B296D73" w14:textId="77777777">
            <w:pPr>
              <w:pStyle w:val="ListParagraph"/>
              <w:numPr>
                <w:ilvl w:val="0"/>
                <w:numId w:val="4"/>
              </w:numPr>
              <w:rPr>
                <w:bCs/>
                <w:sz w:val="28"/>
                <w:szCs w:val="28"/>
                <w:lang w:val="en-US"/>
              </w:rPr>
            </w:pPr>
            <w:r>
              <w:rPr>
                <w:bCs/>
                <w:sz w:val="28"/>
                <w:szCs w:val="28"/>
                <w:lang w:val="en-US"/>
              </w:rPr>
              <w:t>Recall key combustion terms</w:t>
            </w:r>
          </w:p>
          <w:p w:rsidR="004A1C75" w:rsidP="003F39C0" w:rsidRDefault="004A1C75" w14:paraId="172B9F7A" w14:textId="77777777">
            <w:pPr>
              <w:pStyle w:val="ListParagraph"/>
              <w:numPr>
                <w:ilvl w:val="0"/>
                <w:numId w:val="4"/>
              </w:numPr>
              <w:rPr>
                <w:bCs/>
                <w:sz w:val="28"/>
                <w:szCs w:val="28"/>
                <w:lang w:val="en-US"/>
              </w:rPr>
            </w:pPr>
            <w:r>
              <w:rPr>
                <w:bCs/>
                <w:sz w:val="28"/>
                <w:szCs w:val="28"/>
                <w:lang w:val="en-US"/>
              </w:rPr>
              <w:t>Recall states of matter and changes of state</w:t>
            </w:r>
          </w:p>
          <w:p w:rsidR="004A1C75" w:rsidP="003F39C0" w:rsidRDefault="00712FD4" w14:paraId="7CC56A4E" w14:textId="77777777">
            <w:pPr>
              <w:pStyle w:val="ListParagraph"/>
              <w:numPr>
                <w:ilvl w:val="0"/>
                <w:numId w:val="4"/>
              </w:numPr>
              <w:rPr>
                <w:bCs/>
                <w:sz w:val="28"/>
                <w:szCs w:val="28"/>
                <w:lang w:val="en-US"/>
              </w:rPr>
            </w:pPr>
            <w:r>
              <w:rPr>
                <w:bCs/>
                <w:sz w:val="28"/>
                <w:szCs w:val="28"/>
                <w:lang w:val="en-US"/>
              </w:rPr>
              <w:t>Recall key plant reproduction terms and label the parts of a plant</w:t>
            </w:r>
          </w:p>
          <w:p w:rsidR="00712FD4" w:rsidP="003F39C0" w:rsidRDefault="00712FD4" w14:paraId="76E219C3" w14:textId="77777777">
            <w:pPr>
              <w:pStyle w:val="ListParagraph"/>
              <w:numPr>
                <w:ilvl w:val="0"/>
                <w:numId w:val="4"/>
              </w:numPr>
              <w:rPr>
                <w:bCs/>
                <w:sz w:val="28"/>
                <w:szCs w:val="28"/>
                <w:lang w:val="en-US"/>
              </w:rPr>
            </w:pPr>
            <w:r>
              <w:rPr>
                <w:bCs/>
                <w:sz w:val="28"/>
                <w:szCs w:val="28"/>
                <w:lang w:val="en-US"/>
              </w:rPr>
              <w:t>Recall parts of Dalton’s atomic model and label the different parts of the periodic table</w:t>
            </w:r>
          </w:p>
          <w:p w:rsidR="00712FD4" w:rsidP="003F39C0" w:rsidRDefault="00712FD4" w14:paraId="6B3AC86F" w14:textId="4B1B5C95">
            <w:pPr>
              <w:pStyle w:val="ListParagraph"/>
              <w:numPr>
                <w:ilvl w:val="0"/>
                <w:numId w:val="4"/>
              </w:numPr>
              <w:rPr>
                <w:bCs/>
                <w:sz w:val="28"/>
                <w:szCs w:val="28"/>
                <w:lang w:val="en-US"/>
              </w:rPr>
            </w:pPr>
            <w:r>
              <w:rPr>
                <w:bCs/>
                <w:sz w:val="28"/>
                <w:szCs w:val="28"/>
                <w:lang w:val="en-US"/>
              </w:rPr>
              <w:t>Recall the process of aerobic respiration and the equation for it</w:t>
            </w:r>
          </w:p>
          <w:p w:rsidR="00712FD4" w:rsidP="003F39C0" w:rsidRDefault="00712FD4" w14:paraId="4707DC06" w14:textId="77777777">
            <w:pPr>
              <w:pStyle w:val="ListParagraph"/>
              <w:numPr>
                <w:ilvl w:val="0"/>
                <w:numId w:val="4"/>
              </w:numPr>
              <w:rPr>
                <w:bCs/>
                <w:sz w:val="28"/>
                <w:szCs w:val="28"/>
                <w:lang w:val="en-US"/>
              </w:rPr>
            </w:pPr>
            <w:r>
              <w:rPr>
                <w:bCs/>
                <w:sz w:val="28"/>
                <w:szCs w:val="28"/>
                <w:lang w:val="en-US"/>
              </w:rPr>
              <w:t>Recall the parts of the solar system in the correct order from the sun</w:t>
            </w:r>
          </w:p>
          <w:p w:rsidRPr="00301790" w:rsidR="00712FD4" w:rsidP="003F39C0" w:rsidRDefault="00712FD4" w14:paraId="46B388A9" w14:textId="2D1F93B9">
            <w:pPr>
              <w:pStyle w:val="ListParagraph"/>
              <w:numPr>
                <w:ilvl w:val="0"/>
                <w:numId w:val="4"/>
              </w:numPr>
              <w:rPr>
                <w:bCs/>
                <w:sz w:val="28"/>
                <w:szCs w:val="28"/>
                <w:lang w:val="en-US"/>
              </w:rPr>
            </w:pPr>
            <w:r>
              <w:rPr>
                <w:bCs/>
                <w:sz w:val="28"/>
                <w:szCs w:val="28"/>
                <w:lang w:val="en-US"/>
              </w:rPr>
              <w:t>Recall properties of metals</w:t>
            </w:r>
          </w:p>
        </w:tc>
        <w:tc>
          <w:tcPr>
            <w:tcW w:w="7876" w:type="dxa"/>
          </w:tcPr>
          <w:p w:rsidRPr="004A1C75" w:rsidR="004A1C75" w:rsidP="003F39C0" w:rsidRDefault="004A1C75" w14:paraId="2D69AF79" w14:textId="77777777">
            <w:pPr>
              <w:pStyle w:val="ListParagraph"/>
              <w:numPr>
                <w:ilvl w:val="0"/>
                <w:numId w:val="4"/>
              </w:numPr>
              <w:rPr>
                <w:bCs/>
                <w:sz w:val="28"/>
                <w:szCs w:val="28"/>
                <w:lang w:val="en-US"/>
              </w:rPr>
            </w:pPr>
            <w:r w:rsidRPr="004A1C75">
              <w:rPr>
                <w:bCs/>
                <w:sz w:val="28"/>
                <w:szCs w:val="28"/>
                <w:lang w:val="en-US"/>
              </w:rPr>
              <w:t>Constructing oxidation and combustion word equations for different reactions</w:t>
            </w:r>
          </w:p>
          <w:p w:rsidRPr="004A1C75" w:rsidR="004A1C75" w:rsidP="003F39C0" w:rsidRDefault="004A1C75" w14:paraId="0A8A483A" w14:textId="77777777">
            <w:pPr>
              <w:pStyle w:val="ListParagraph"/>
              <w:numPr>
                <w:ilvl w:val="0"/>
                <w:numId w:val="4"/>
              </w:numPr>
              <w:rPr>
                <w:bCs/>
                <w:sz w:val="28"/>
                <w:szCs w:val="28"/>
                <w:lang w:val="en-US"/>
              </w:rPr>
            </w:pPr>
            <w:r w:rsidRPr="004A1C75">
              <w:rPr>
                <w:bCs/>
                <w:sz w:val="28"/>
                <w:szCs w:val="28"/>
                <w:lang w:val="en-US"/>
              </w:rPr>
              <w:t>Calculating density of different objects</w:t>
            </w:r>
          </w:p>
          <w:p w:rsidRPr="004A1C75" w:rsidR="004A1C75" w:rsidP="003F39C0" w:rsidRDefault="004A1C75" w14:paraId="09C92776" w14:textId="77777777">
            <w:pPr>
              <w:pStyle w:val="ListParagraph"/>
              <w:numPr>
                <w:ilvl w:val="0"/>
                <w:numId w:val="4"/>
              </w:numPr>
              <w:rPr>
                <w:bCs/>
                <w:sz w:val="28"/>
                <w:szCs w:val="28"/>
                <w:lang w:val="en-US"/>
              </w:rPr>
            </w:pPr>
            <w:r w:rsidRPr="004A1C75">
              <w:rPr>
                <w:bCs/>
                <w:sz w:val="28"/>
                <w:szCs w:val="28"/>
                <w:lang w:val="en-US"/>
              </w:rPr>
              <w:t>Calculating weight of different objects on different planets</w:t>
            </w:r>
          </w:p>
          <w:p w:rsidRPr="00712FD4" w:rsidR="004A1C75" w:rsidP="00712FD4" w:rsidRDefault="004A1C75" w14:paraId="4EF39608" w14:textId="420293C9">
            <w:pPr>
              <w:ind w:left="360"/>
              <w:rPr>
                <w:b/>
                <w:bCs/>
                <w:sz w:val="28"/>
                <w:szCs w:val="28"/>
                <w:lang w:val="en-US"/>
              </w:rPr>
            </w:pPr>
          </w:p>
        </w:tc>
      </w:tr>
    </w:tbl>
    <w:p w:rsidR="00D567BC" w:rsidP="00D567BC" w:rsidRDefault="00D567BC" w14:paraId="41C8F396" w14:textId="40CE784A">
      <w:pPr>
        <w:jc w:val="center"/>
        <w:rPr>
          <w:b/>
          <w:sz w:val="28"/>
          <w:szCs w:val="28"/>
          <w:u w:val="single"/>
          <w:lang w:val="en-US"/>
        </w:rPr>
      </w:pPr>
    </w:p>
    <w:p w:rsidRPr="00B96259" w:rsidR="00D567BC" w:rsidP="1657B6A4" w:rsidRDefault="00D567BC" w14:paraId="1FE70001" w14:textId="271A19F5">
      <w:pPr>
        <w:pStyle w:val="Normal"/>
        <w:jc w:val="center"/>
        <w:rPr>
          <w:b w:val="1"/>
          <w:bCs w:val="1"/>
          <w:sz w:val="28"/>
          <w:szCs w:val="28"/>
          <w:u w:val="single"/>
          <w:lang w:val="en-US"/>
        </w:rPr>
      </w:pPr>
      <w:r w:rsidRPr="1657B6A4" w:rsidR="00D567BC">
        <w:rPr>
          <w:b w:val="1"/>
          <w:bCs w:val="1"/>
          <w:sz w:val="28"/>
          <w:szCs w:val="28"/>
          <w:u w:val="single"/>
          <w:lang w:val="en-US"/>
        </w:rPr>
        <w:t xml:space="preserve">Science </w:t>
      </w:r>
      <w:r w:rsidRPr="1657B6A4" w:rsidR="00D567BC">
        <w:rPr>
          <w:b w:val="1"/>
          <w:bCs w:val="1"/>
          <w:sz w:val="28"/>
          <w:szCs w:val="28"/>
          <w:u w:val="single"/>
          <w:lang w:val="en-US"/>
        </w:rPr>
        <w:t>Assessment Model Y9</w:t>
      </w:r>
    </w:p>
    <w:tbl>
      <w:tblPr>
        <w:tblStyle w:val="TableGrid"/>
        <w:tblW w:w="15610" w:type="dxa"/>
        <w:tblLook w:val="04A0" w:firstRow="1" w:lastRow="0" w:firstColumn="1" w:lastColumn="0" w:noHBand="0" w:noVBand="1"/>
      </w:tblPr>
      <w:tblGrid>
        <w:gridCol w:w="2386"/>
        <w:gridCol w:w="1684"/>
        <w:gridCol w:w="1919"/>
        <w:gridCol w:w="1875"/>
        <w:gridCol w:w="2426"/>
        <w:gridCol w:w="1557"/>
        <w:gridCol w:w="1890"/>
        <w:gridCol w:w="1873"/>
      </w:tblGrid>
      <w:tr w:rsidR="00D567BC" w:rsidTr="00B96259" w14:paraId="76A8E57C" w14:textId="77777777">
        <w:trPr>
          <w:trHeight w:val="330"/>
        </w:trPr>
        <w:tc>
          <w:tcPr>
            <w:tcW w:w="7864" w:type="dxa"/>
            <w:gridSpan w:val="4"/>
          </w:tcPr>
          <w:p w:rsidRPr="00CA1DCD" w:rsidR="00D567BC" w:rsidP="004867D9" w:rsidRDefault="00D567BC" w14:paraId="3D6A938C" w14:textId="77777777">
            <w:pPr>
              <w:jc w:val="center"/>
              <w:rPr>
                <w:b/>
                <w:sz w:val="24"/>
                <w:szCs w:val="24"/>
                <w:lang w:val="en-US"/>
              </w:rPr>
            </w:pPr>
            <w:r w:rsidRPr="00CA1DCD">
              <w:rPr>
                <w:b/>
                <w:sz w:val="24"/>
                <w:szCs w:val="24"/>
                <w:lang w:val="en-US"/>
              </w:rPr>
              <w:t>Autumn 1</w:t>
            </w:r>
          </w:p>
        </w:tc>
        <w:tc>
          <w:tcPr>
            <w:tcW w:w="7746" w:type="dxa"/>
            <w:gridSpan w:val="4"/>
          </w:tcPr>
          <w:p w:rsidRPr="00CA1DCD" w:rsidR="00D567BC" w:rsidP="004867D9" w:rsidRDefault="00D567BC" w14:paraId="3EDA4A40" w14:textId="77777777">
            <w:pPr>
              <w:jc w:val="center"/>
              <w:rPr>
                <w:b/>
                <w:sz w:val="24"/>
                <w:szCs w:val="24"/>
                <w:lang w:val="en-US"/>
              </w:rPr>
            </w:pPr>
            <w:r w:rsidRPr="00CA1DCD">
              <w:rPr>
                <w:b/>
                <w:sz w:val="24"/>
                <w:szCs w:val="24"/>
                <w:lang w:val="en-US"/>
              </w:rPr>
              <w:t>Autumn 2</w:t>
            </w:r>
          </w:p>
        </w:tc>
      </w:tr>
      <w:tr w:rsidR="00DF4F27" w:rsidTr="00DF4F27" w14:paraId="592FD9ED" w14:textId="77777777">
        <w:trPr>
          <w:trHeight w:val="745"/>
        </w:trPr>
        <w:tc>
          <w:tcPr>
            <w:tcW w:w="2386" w:type="dxa"/>
          </w:tcPr>
          <w:p w:rsidRPr="00CA1DCD" w:rsidR="00D567BC" w:rsidP="004867D9" w:rsidRDefault="00D567BC" w14:paraId="0593F4D7" w14:textId="77777777">
            <w:pPr>
              <w:jc w:val="center"/>
              <w:rPr>
                <w:b/>
                <w:sz w:val="24"/>
                <w:szCs w:val="24"/>
                <w:lang w:val="en-US"/>
              </w:rPr>
            </w:pPr>
            <w:r>
              <w:rPr>
                <w:b/>
                <w:sz w:val="24"/>
                <w:szCs w:val="24"/>
                <w:lang w:val="en-US"/>
              </w:rPr>
              <w:t>Unicellular Organisms</w:t>
            </w:r>
            <w:r w:rsidR="00A7483E">
              <w:rPr>
                <w:b/>
                <w:sz w:val="24"/>
                <w:szCs w:val="24"/>
                <w:lang w:val="en-US"/>
              </w:rPr>
              <w:t xml:space="preserve"> (KS)</w:t>
            </w:r>
          </w:p>
        </w:tc>
        <w:tc>
          <w:tcPr>
            <w:tcW w:w="1684" w:type="dxa"/>
          </w:tcPr>
          <w:p w:rsidRPr="00CA1DCD" w:rsidR="00D567BC" w:rsidP="00DF4F27" w:rsidRDefault="00DF4F27" w14:paraId="27CCD90E" w14:textId="77777777">
            <w:pPr>
              <w:rPr>
                <w:sz w:val="24"/>
                <w:szCs w:val="24"/>
                <w:lang w:val="en-US"/>
              </w:rPr>
            </w:pPr>
            <w:r>
              <w:rPr>
                <w:sz w:val="24"/>
                <w:szCs w:val="24"/>
                <w:lang w:val="en-US"/>
              </w:rPr>
              <w:t xml:space="preserve">Types of Unicellular Organisms </w:t>
            </w:r>
          </w:p>
        </w:tc>
        <w:tc>
          <w:tcPr>
            <w:tcW w:w="1919" w:type="dxa"/>
          </w:tcPr>
          <w:p w:rsidRPr="00CA1DCD" w:rsidR="00D567BC" w:rsidP="004867D9" w:rsidRDefault="00DF4F27" w14:paraId="7F5CE011" w14:textId="77777777">
            <w:pPr>
              <w:rPr>
                <w:sz w:val="24"/>
                <w:szCs w:val="24"/>
                <w:lang w:val="en-US"/>
              </w:rPr>
            </w:pPr>
            <w:r>
              <w:rPr>
                <w:sz w:val="24"/>
                <w:szCs w:val="24"/>
                <w:lang w:val="en-US"/>
              </w:rPr>
              <w:t>Carbon Cycle</w:t>
            </w:r>
          </w:p>
        </w:tc>
        <w:tc>
          <w:tcPr>
            <w:tcW w:w="1875" w:type="dxa"/>
          </w:tcPr>
          <w:p w:rsidRPr="00CA1DCD" w:rsidR="00D567BC" w:rsidP="004867D9" w:rsidRDefault="00D567BC" w14:paraId="57C5E51A" w14:textId="77777777">
            <w:pPr>
              <w:rPr>
                <w:sz w:val="24"/>
                <w:szCs w:val="24"/>
                <w:lang w:val="en-US"/>
              </w:rPr>
            </w:pPr>
            <w:r w:rsidRPr="00CA1DCD">
              <w:rPr>
                <w:sz w:val="24"/>
                <w:szCs w:val="24"/>
                <w:lang w:val="en-US"/>
              </w:rPr>
              <w:t>End of Topic Test</w:t>
            </w:r>
          </w:p>
        </w:tc>
        <w:tc>
          <w:tcPr>
            <w:tcW w:w="2426" w:type="dxa"/>
          </w:tcPr>
          <w:p w:rsidRPr="00CA1DCD" w:rsidR="00D567BC" w:rsidP="004867D9" w:rsidRDefault="00D567BC" w14:paraId="06C85225" w14:textId="77777777">
            <w:pPr>
              <w:jc w:val="center"/>
              <w:rPr>
                <w:b/>
                <w:sz w:val="24"/>
                <w:szCs w:val="24"/>
                <w:lang w:val="en-US"/>
              </w:rPr>
            </w:pPr>
            <w:r>
              <w:rPr>
                <w:b/>
                <w:sz w:val="24"/>
                <w:szCs w:val="24"/>
                <w:lang w:val="en-US"/>
              </w:rPr>
              <w:t>Forces and Motion</w:t>
            </w:r>
            <w:r w:rsidR="00A7483E">
              <w:rPr>
                <w:b/>
                <w:sz w:val="24"/>
                <w:szCs w:val="24"/>
                <w:lang w:val="en-US"/>
              </w:rPr>
              <w:t xml:space="preserve"> (DT)</w:t>
            </w:r>
            <w:r>
              <w:rPr>
                <w:b/>
                <w:sz w:val="24"/>
                <w:szCs w:val="24"/>
                <w:lang w:val="en-US"/>
              </w:rPr>
              <w:t xml:space="preserve"> </w:t>
            </w:r>
          </w:p>
        </w:tc>
        <w:tc>
          <w:tcPr>
            <w:tcW w:w="3447" w:type="dxa"/>
            <w:gridSpan w:val="2"/>
          </w:tcPr>
          <w:p w:rsidRPr="00CA1DCD" w:rsidR="00D567BC" w:rsidP="004867D9" w:rsidRDefault="00DF4F27" w14:paraId="654D9BAC" w14:textId="77777777">
            <w:pPr>
              <w:rPr>
                <w:sz w:val="24"/>
                <w:szCs w:val="24"/>
                <w:lang w:val="en-US"/>
              </w:rPr>
            </w:pPr>
            <w:r>
              <w:rPr>
                <w:sz w:val="24"/>
                <w:szCs w:val="24"/>
                <w:lang w:val="en-US"/>
              </w:rPr>
              <w:t>Speed Distance Time</w:t>
            </w:r>
          </w:p>
        </w:tc>
        <w:tc>
          <w:tcPr>
            <w:tcW w:w="1873" w:type="dxa"/>
          </w:tcPr>
          <w:p w:rsidRPr="00CA1DCD" w:rsidR="00D567BC" w:rsidP="004867D9" w:rsidRDefault="00D567BC" w14:paraId="5FB0752C" w14:textId="77777777">
            <w:pPr>
              <w:rPr>
                <w:sz w:val="24"/>
                <w:szCs w:val="24"/>
                <w:lang w:val="en-US"/>
              </w:rPr>
            </w:pPr>
            <w:r w:rsidRPr="00CA1DCD">
              <w:rPr>
                <w:sz w:val="24"/>
                <w:szCs w:val="24"/>
                <w:lang w:val="en-US"/>
              </w:rPr>
              <w:t>End of Topic Test</w:t>
            </w:r>
          </w:p>
        </w:tc>
      </w:tr>
      <w:tr w:rsidR="00DF4F27" w:rsidTr="00DF4F27" w14:paraId="08287B7E" w14:textId="77777777">
        <w:trPr>
          <w:trHeight w:val="791"/>
        </w:trPr>
        <w:tc>
          <w:tcPr>
            <w:tcW w:w="2386" w:type="dxa"/>
          </w:tcPr>
          <w:p w:rsidRPr="00CA1DCD" w:rsidR="00DF4F27" w:rsidP="004867D9" w:rsidRDefault="00DF4F27" w14:paraId="38135EF0" w14:textId="77777777">
            <w:pPr>
              <w:jc w:val="center"/>
              <w:rPr>
                <w:b/>
                <w:sz w:val="24"/>
                <w:szCs w:val="24"/>
                <w:lang w:val="en-US"/>
              </w:rPr>
            </w:pPr>
            <w:r>
              <w:rPr>
                <w:b/>
                <w:sz w:val="24"/>
                <w:szCs w:val="24"/>
                <w:lang w:val="en-US"/>
              </w:rPr>
              <w:t>Rocks</w:t>
            </w:r>
            <w:r w:rsidR="00A7483E">
              <w:rPr>
                <w:b/>
                <w:sz w:val="24"/>
                <w:szCs w:val="24"/>
                <w:lang w:val="en-US"/>
              </w:rPr>
              <w:t xml:space="preserve"> (AC)</w:t>
            </w:r>
          </w:p>
        </w:tc>
        <w:tc>
          <w:tcPr>
            <w:tcW w:w="1684" w:type="dxa"/>
          </w:tcPr>
          <w:p w:rsidRPr="00CA1DCD" w:rsidR="00DF4F27" w:rsidP="004867D9" w:rsidRDefault="00DF4F27" w14:paraId="4F60FB09" w14:textId="77777777">
            <w:pPr>
              <w:rPr>
                <w:sz w:val="24"/>
                <w:szCs w:val="24"/>
                <w:lang w:val="en-US"/>
              </w:rPr>
            </w:pPr>
            <w:r>
              <w:rPr>
                <w:sz w:val="24"/>
                <w:szCs w:val="24"/>
                <w:lang w:val="en-US"/>
              </w:rPr>
              <w:t>Rock Cycle</w:t>
            </w:r>
          </w:p>
        </w:tc>
        <w:tc>
          <w:tcPr>
            <w:tcW w:w="1919" w:type="dxa"/>
          </w:tcPr>
          <w:p w:rsidRPr="00CA1DCD" w:rsidR="00DF4F27" w:rsidP="004867D9" w:rsidRDefault="00DF4F27" w14:paraId="44667186" w14:textId="77777777">
            <w:pPr>
              <w:rPr>
                <w:sz w:val="24"/>
                <w:szCs w:val="24"/>
                <w:lang w:val="en-US"/>
              </w:rPr>
            </w:pPr>
            <w:r>
              <w:rPr>
                <w:sz w:val="24"/>
                <w:szCs w:val="24"/>
                <w:lang w:val="en-US"/>
              </w:rPr>
              <w:t>Weathering</w:t>
            </w:r>
          </w:p>
        </w:tc>
        <w:tc>
          <w:tcPr>
            <w:tcW w:w="1875" w:type="dxa"/>
          </w:tcPr>
          <w:p w:rsidRPr="00CA1DCD" w:rsidR="00DF4F27" w:rsidP="004867D9" w:rsidRDefault="00DF4F27" w14:paraId="63C3E4BE" w14:textId="77777777">
            <w:pPr>
              <w:rPr>
                <w:sz w:val="24"/>
                <w:szCs w:val="24"/>
                <w:lang w:val="en-US"/>
              </w:rPr>
            </w:pPr>
            <w:r w:rsidRPr="00CA1DCD">
              <w:rPr>
                <w:sz w:val="24"/>
                <w:szCs w:val="24"/>
                <w:lang w:val="en-US"/>
              </w:rPr>
              <w:t>End of Topic Test</w:t>
            </w:r>
          </w:p>
        </w:tc>
        <w:tc>
          <w:tcPr>
            <w:tcW w:w="2426" w:type="dxa"/>
          </w:tcPr>
          <w:p w:rsidRPr="00CA1DCD" w:rsidR="00DF4F27" w:rsidP="004867D9" w:rsidRDefault="00DF4F27" w14:paraId="557418E0" w14:textId="77777777">
            <w:pPr>
              <w:jc w:val="center"/>
              <w:rPr>
                <w:b/>
                <w:sz w:val="24"/>
                <w:szCs w:val="24"/>
                <w:lang w:val="en-US"/>
              </w:rPr>
            </w:pPr>
            <w:r>
              <w:rPr>
                <w:b/>
                <w:sz w:val="24"/>
                <w:szCs w:val="24"/>
                <w:lang w:val="en-US"/>
              </w:rPr>
              <w:t>Making Materials</w:t>
            </w:r>
            <w:r w:rsidR="00A7483E">
              <w:rPr>
                <w:b/>
                <w:sz w:val="24"/>
                <w:szCs w:val="24"/>
                <w:lang w:val="en-US"/>
              </w:rPr>
              <w:t xml:space="preserve"> (LB)</w:t>
            </w:r>
          </w:p>
        </w:tc>
        <w:tc>
          <w:tcPr>
            <w:tcW w:w="3447" w:type="dxa"/>
            <w:gridSpan w:val="2"/>
          </w:tcPr>
          <w:p w:rsidRPr="00CA1DCD" w:rsidR="00DF4F27" w:rsidP="004867D9" w:rsidRDefault="00DF4F27" w14:paraId="209B4073" w14:textId="77777777">
            <w:pPr>
              <w:rPr>
                <w:sz w:val="24"/>
                <w:szCs w:val="24"/>
                <w:lang w:val="en-US"/>
              </w:rPr>
            </w:pPr>
            <w:r>
              <w:rPr>
                <w:sz w:val="24"/>
                <w:szCs w:val="24"/>
                <w:lang w:val="en-US"/>
              </w:rPr>
              <w:t>Material Problem and Failures</w:t>
            </w:r>
          </w:p>
        </w:tc>
        <w:tc>
          <w:tcPr>
            <w:tcW w:w="1873" w:type="dxa"/>
          </w:tcPr>
          <w:p w:rsidRPr="00CA1DCD" w:rsidR="00DF4F27" w:rsidP="004867D9" w:rsidRDefault="00DF4F27" w14:paraId="435311AD" w14:textId="77777777">
            <w:pPr>
              <w:rPr>
                <w:sz w:val="24"/>
                <w:szCs w:val="24"/>
                <w:lang w:val="en-US"/>
              </w:rPr>
            </w:pPr>
            <w:r w:rsidRPr="00CA1DCD">
              <w:rPr>
                <w:sz w:val="24"/>
                <w:szCs w:val="24"/>
                <w:lang w:val="en-US"/>
              </w:rPr>
              <w:t>End of Topic Test</w:t>
            </w:r>
          </w:p>
        </w:tc>
      </w:tr>
      <w:tr w:rsidR="00D567BC" w:rsidTr="00B96259" w14:paraId="473D98DF" w14:textId="77777777">
        <w:trPr>
          <w:trHeight w:val="430"/>
        </w:trPr>
        <w:tc>
          <w:tcPr>
            <w:tcW w:w="7864" w:type="dxa"/>
            <w:gridSpan w:val="4"/>
          </w:tcPr>
          <w:p w:rsidRPr="00CA1DCD" w:rsidR="00D567BC" w:rsidP="004867D9" w:rsidRDefault="00D567BC" w14:paraId="143E5403" w14:textId="77777777">
            <w:pPr>
              <w:jc w:val="center"/>
              <w:rPr>
                <w:b/>
                <w:sz w:val="24"/>
                <w:szCs w:val="24"/>
                <w:lang w:val="en-US"/>
              </w:rPr>
            </w:pPr>
            <w:r w:rsidRPr="00CA1DCD">
              <w:rPr>
                <w:b/>
                <w:sz w:val="24"/>
                <w:szCs w:val="24"/>
                <w:lang w:val="en-US"/>
              </w:rPr>
              <w:t>Spring 1</w:t>
            </w:r>
          </w:p>
        </w:tc>
        <w:tc>
          <w:tcPr>
            <w:tcW w:w="7746" w:type="dxa"/>
            <w:gridSpan w:val="4"/>
          </w:tcPr>
          <w:p w:rsidRPr="00CA1DCD" w:rsidR="00D567BC" w:rsidP="004867D9" w:rsidRDefault="00D567BC" w14:paraId="4004BAF7" w14:textId="77777777">
            <w:pPr>
              <w:jc w:val="center"/>
              <w:rPr>
                <w:b/>
                <w:sz w:val="24"/>
                <w:szCs w:val="24"/>
                <w:lang w:val="en-US"/>
              </w:rPr>
            </w:pPr>
            <w:r w:rsidRPr="00CA1DCD">
              <w:rPr>
                <w:b/>
                <w:sz w:val="24"/>
                <w:szCs w:val="24"/>
                <w:lang w:val="en-US"/>
              </w:rPr>
              <w:t>Spring 2</w:t>
            </w:r>
          </w:p>
        </w:tc>
      </w:tr>
      <w:tr w:rsidR="00DF4F27" w:rsidTr="00DF4F27" w14:paraId="528F031F" w14:textId="77777777">
        <w:trPr>
          <w:trHeight w:val="791"/>
        </w:trPr>
        <w:tc>
          <w:tcPr>
            <w:tcW w:w="2386" w:type="dxa"/>
          </w:tcPr>
          <w:p w:rsidRPr="00CA1DCD" w:rsidR="00DF4F27" w:rsidP="004867D9" w:rsidRDefault="00DF4F27" w14:paraId="5D36FE71" w14:textId="77777777">
            <w:pPr>
              <w:jc w:val="center"/>
              <w:rPr>
                <w:b/>
                <w:sz w:val="24"/>
                <w:szCs w:val="24"/>
                <w:lang w:val="en-US"/>
              </w:rPr>
            </w:pPr>
            <w:r>
              <w:rPr>
                <w:b/>
                <w:sz w:val="24"/>
                <w:szCs w:val="24"/>
                <w:lang w:val="en-US"/>
              </w:rPr>
              <w:t>Genetics and Evolution</w:t>
            </w:r>
            <w:r w:rsidR="00A7483E">
              <w:rPr>
                <w:b/>
                <w:sz w:val="24"/>
                <w:szCs w:val="24"/>
                <w:lang w:val="en-US"/>
              </w:rPr>
              <w:t xml:space="preserve"> (NT)</w:t>
            </w:r>
          </w:p>
        </w:tc>
        <w:tc>
          <w:tcPr>
            <w:tcW w:w="1684" w:type="dxa"/>
          </w:tcPr>
          <w:p w:rsidRPr="00CA1DCD" w:rsidR="00DF4F27" w:rsidP="004867D9" w:rsidRDefault="00DF4F27" w14:paraId="0284A8C8" w14:textId="77777777">
            <w:pPr>
              <w:rPr>
                <w:sz w:val="24"/>
                <w:szCs w:val="24"/>
                <w:lang w:val="en-US"/>
              </w:rPr>
            </w:pPr>
            <w:r>
              <w:rPr>
                <w:sz w:val="24"/>
                <w:szCs w:val="24"/>
                <w:lang w:val="en-US"/>
              </w:rPr>
              <w:t>Chromosomes, Genes and DNA</w:t>
            </w:r>
          </w:p>
        </w:tc>
        <w:tc>
          <w:tcPr>
            <w:tcW w:w="1919" w:type="dxa"/>
          </w:tcPr>
          <w:p w:rsidRPr="00CA1DCD" w:rsidR="00DF4F27" w:rsidP="004867D9" w:rsidRDefault="00DF4F27" w14:paraId="37696B2B" w14:textId="77777777">
            <w:pPr>
              <w:rPr>
                <w:sz w:val="24"/>
                <w:szCs w:val="24"/>
                <w:lang w:val="en-US"/>
              </w:rPr>
            </w:pPr>
            <w:r>
              <w:rPr>
                <w:sz w:val="24"/>
                <w:szCs w:val="24"/>
                <w:lang w:val="en-US"/>
              </w:rPr>
              <w:t>Natural Selection</w:t>
            </w:r>
          </w:p>
        </w:tc>
        <w:tc>
          <w:tcPr>
            <w:tcW w:w="1875" w:type="dxa"/>
          </w:tcPr>
          <w:p w:rsidRPr="00CA1DCD" w:rsidR="00DF4F27" w:rsidP="004867D9" w:rsidRDefault="00DF4F27" w14:paraId="0E69C36E" w14:textId="77777777">
            <w:pPr>
              <w:rPr>
                <w:sz w:val="24"/>
                <w:szCs w:val="24"/>
                <w:lang w:val="en-US"/>
              </w:rPr>
            </w:pPr>
            <w:r w:rsidRPr="00CA1DCD">
              <w:rPr>
                <w:sz w:val="24"/>
                <w:szCs w:val="24"/>
                <w:lang w:val="en-US"/>
              </w:rPr>
              <w:t>End of Topic Test</w:t>
            </w:r>
          </w:p>
        </w:tc>
        <w:tc>
          <w:tcPr>
            <w:tcW w:w="2426" w:type="dxa"/>
          </w:tcPr>
          <w:p w:rsidRPr="00CA1DCD" w:rsidR="00DF4F27" w:rsidP="004867D9" w:rsidRDefault="00DF4F27" w14:paraId="548B982D" w14:textId="77777777">
            <w:pPr>
              <w:jc w:val="center"/>
              <w:rPr>
                <w:b/>
                <w:sz w:val="24"/>
                <w:szCs w:val="24"/>
                <w:lang w:val="en-US"/>
              </w:rPr>
            </w:pPr>
            <w:r>
              <w:rPr>
                <w:b/>
                <w:sz w:val="24"/>
                <w:szCs w:val="24"/>
                <w:lang w:val="en-US"/>
              </w:rPr>
              <w:t>Reactivity</w:t>
            </w:r>
            <w:r w:rsidR="00A7483E">
              <w:rPr>
                <w:b/>
                <w:sz w:val="24"/>
                <w:szCs w:val="24"/>
                <w:lang w:val="en-US"/>
              </w:rPr>
              <w:t xml:space="preserve"> (RP)</w:t>
            </w:r>
          </w:p>
        </w:tc>
        <w:tc>
          <w:tcPr>
            <w:tcW w:w="3447" w:type="dxa"/>
            <w:gridSpan w:val="2"/>
          </w:tcPr>
          <w:p w:rsidRPr="00CA1DCD" w:rsidR="00DF4F27" w:rsidP="004867D9" w:rsidRDefault="00DF4F27" w14:paraId="4C5A63C3" w14:textId="77777777">
            <w:pPr>
              <w:rPr>
                <w:sz w:val="24"/>
                <w:szCs w:val="24"/>
                <w:lang w:val="en-US"/>
              </w:rPr>
            </w:pPr>
            <w:r>
              <w:rPr>
                <w:sz w:val="24"/>
                <w:szCs w:val="24"/>
                <w:lang w:val="en-US"/>
              </w:rPr>
              <w:t>Displacement Reactions</w:t>
            </w:r>
          </w:p>
        </w:tc>
        <w:tc>
          <w:tcPr>
            <w:tcW w:w="1873" w:type="dxa"/>
          </w:tcPr>
          <w:p w:rsidRPr="00CA1DCD" w:rsidR="00DF4F27" w:rsidP="004867D9" w:rsidRDefault="00DF4F27" w14:paraId="448F33B1" w14:textId="77777777">
            <w:pPr>
              <w:rPr>
                <w:sz w:val="24"/>
                <w:szCs w:val="24"/>
                <w:lang w:val="en-US"/>
              </w:rPr>
            </w:pPr>
            <w:r w:rsidRPr="00CA1DCD">
              <w:rPr>
                <w:sz w:val="24"/>
                <w:szCs w:val="24"/>
                <w:lang w:val="en-US"/>
              </w:rPr>
              <w:t>End of Topic Test</w:t>
            </w:r>
          </w:p>
        </w:tc>
      </w:tr>
      <w:tr w:rsidR="00DF4F27" w:rsidTr="00DF4F27" w14:paraId="3CF867DE" w14:textId="77777777">
        <w:trPr>
          <w:trHeight w:val="745"/>
        </w:trPr>
        <w:tc>
          <w:tcPr>
            <w:tcW w:w="2386" w:type="dxa"/>
          </w:tcPr>
          <w:p w:rsidRPr="00CA1DCD" w:rsidR="00D567BC" w:rsidP="004867D9" w:rsidRDefault="00D567BC" w14:paraId="384276FA" w14:textId="77777777">
            <w:pPr>
              <w:jc w:val="center"/>
              <w:rPr>
                <w:b/>
                <w:sz w:val="24"/>
                <w:szCs w:val="24"/>
                <w:lang w:val="en-US"/>
              </w:rPr>
            </w:pPr>
            <w:r>
              <w:rPr>
                <w:b/>
                <w:sz w:val="24"/>
                <w:szCs w:val="24"/>
                <w:lang w:val="en-US"/>
              </w:rPr>
              <w:t>Force Fields and Electromagnets</w:t>
            </w:r>
            <w:r w:rsidR="00A7483E">
              <w:rPr>
                <w:b/>
                <w:sz w:val="24"/>
                <w:szCs w:val="24"/>
                <w:lang w:val="en-US"/>
              </w:rPr>
              <w:t xml:space="preserve"> (JC)</w:t>
            </w:r>
          </w:p>
        </w:tc>
        <w:tc>
          <w:tcPr>
            <w:tcW w:w="3603" w:type="dxa"/>
            <w:gridSpan w:val="2"/>
          </w:tcPr>
          <w:p w:rsidRPr="00CA1DCD" w:rsidR="00D567BC" w:rsidP="004867D9" w:rsidRDefault="00DF4F27" w14:paraId="600E1C84" w14:textId="77777777">
            <w:pPr>
              <w:rPr>
                <w:sz w:val="24"/>
                <w:szCs w:val="24"/>
                <w:lang w:val="en-US"/>
              </w:rPr>
            </w:pPr>
            <w:r>
              <w:rPr>
                <w:sz w:val="24"/>
                <w:szCs w:val="24"/>
                <w:lang w:val="en-US"/>
              </w:rPr>
              <w:t>Key Terms</w:t>
            </w:r>
          </w:p>
        </w:tc>
        <w:tc>
          <w:tcPr>
            <w:tcW w:w="1875" w:type="dxa"/>
          </w:tcPr>
          <w:p w:rsidRPr="00CA1DCD" w:rsidR="00D567BC" w:rsidP="004867D9" w:rsidRDefault="00D567BC" w14:paraId="113A631C" w14:textId="77777777">
            <w:pPr>
              <w:rPr>
                <w:sz w:val="24"/>
                <w:szCs w:val="24"/>
                <w:lang w:val="en-US"/>
              </w:rPr>
            </w:pPr>
            <w:r w:rsidRPr="00CA1DCD">
              <w:rPr>
                <w:sz w:val="24"/>
                <w:szCs w:val="24"/>
                <w:lang w:val="en-US"/>
              </w:rPr>
              <w:t>End of Topic Test</w:t>
            </w:r>
          </w:p>
        </w:tc>
        <w:tc>
          <w:tcPr>
            <w:tcW w:w="2426" w:type="dxa"/>
          </w:tcPr>
          <w:p w:rsidRPr="00CA1DCD" w:rsidR="00D567BC" w:rsidP="004867D9" w:rsidRDefault="00D567BC" w14:paraId="1E0238E8" w14:textId="77777777">
            <w:pPr>
              <w:jc w:val="center"/>
              <w:rPr>
                <w:b/>
                <w:sz w:val="24"/>
                <w:szCs w:val="24"/>
                <w:lang w:val="en-US"/>
              </w:rPr>
            </w:pPr>
            <w:r>
              <w:rPr>
                <w:b/>
                <w:sz w:val="24"/>
                <w:szCs w:val="24"/>
                <w:lang w:val="en-US"/>
              </w:rPr>
              <w:t>Plant Growth</w:t>
            </w:r>
            <w:r w:rsidR="00A7483E">
              <w:rPr>
                <w:b/>
                <w:sz w:val="24"/>
                <w:szCs w:val="24"/>
                <w:lang w:val="en-US"/>
              </w:rPr>
              <w:t xml:space="preserve"> (MNE)</w:t>
            </w:r>
          </w:p>
        </w:tc>
        <w:tc>
          <w:tcPr>
            <w:tcW w:w="1557" w:type="dxa"/>
          </w:tcPr>
          <w:p w:rsidRPr="00CA1DCD" w:rsidR="00D567BC" w:rsidP="004867D9" w:rsidRDefault="00D567BC" w14:paraId="72A3D3EC" w14:textId="77777777">
            <w:pPr>
              <w:rPr>
                <w:sz w:val="24"/>
                <w:szCs w:val="24"/>
                <w:lang w:val="en-US"/>
              </w:rPr>
            </w:pPr>
          </w:p>
        </w:tc>
        <w:tc>
          <w:tcPr>
            <w:tcW w:w="1890" w:type="dxa"/>
          </w:tcPr>
          <w:p w:rsidRPr="00CA1DCD" w:rsidR="00D567BC" w:rsidP="004867D9" w:rsidRDefault="00D567BC" w14:paraId="0D0B940D" w14:textId="77777777">
            <w:pPr>
              <w:rPr>
                <w:sz w:val="24"/>
                <w:szCs w:val="24"/>
                <w:lang w:val="en-US"/>
              </w:rPr>
            </w:pPr>
          </w:p>
        </w:tc>
        <w:tc>
          <w:tcPr>
            <w:tcW w:w="1873" w:type="dxa"/>
          </w:tcPr>
          <w:p w:rsidRPr="00CA1DCD" w:rsidR="00D567BC" w:rsidP="004867D9" w:rsidRDefault="00D567BC" w14:paraId="284BAACC" w14:textId="77777777">
            <w:pPr>
              <w:rPr>
                <w:sz w:val="24"/>
                <w:szCs w:val="24"/>
                <w:lang w:val="en-US"/>
              </w:rPr>
            </w:pPr>
            <w:r w:rsidRPr="00CA1DCD">
              <w:rPr>
                <w:sz w:val="24"/>
                <w:szCs w:val="24"/>
                <w:lang w:val="en-US"/>
              </w:rPr>
              <w:t>End of Topic Test</w:t>
            </w:r>
          </w:p>
        </w:tc>
      </w:tr>
      <w:tr w:rsidR="00D567BC" w:rsidTr="00B96259" w14:paraId="6A5C2443" w14:textId="77777777">
        <w:trPr>
          <w:trHeight w:val="474"/>
        </w:trPr>
        <w:tc>
          <w:tcPr>
            <w:tcW w:w="7864" w:type="dxa"/>
            <w:gridSpan w:val="4"/>
          </w:tcPr>
          <w:p w:rsidRPr="00CA1DCD" w:rsidR="00D567BC" w:rsidP="004867D9" w:rsidRDefault="00D567BC" w14:paraId="02F5F213" w14:textId="77777777">
            <w:pPr>
              <w:jc w:val="center"/>
              <w:rPr>
                <w:b/>
                <w:sz w:val="24"/>
                <w:szCs w:val="24"/>
                <w:lang w:val="en-US"/>
              </w:rPr>
            </w:pPr>
            <w:r w:rsidRPr="00CA1DCD">
              <w:rPr>
                <w:b/>
                <w:sz w:val="24"/>
                <w:szCs w:val="24"/>
                <w:lang w:val="en-US"/>
              </w:rPr>
              <w:t>Summer 1</w:t>
            </w:r>
          </w:p>
        </w:tc>
        <w:tc>
          <w:tcPr>
            <w:tcW w:w="7746" w:type="dxa"/>
            <w:gridSpan w:val="4"/>
          </w:tcPr>
          <w:p w:rsidRPr="00CA1DCD" w:rsidR="00D567BC" w:rsidP="004867D9" w:rsidRDefault="00D567BC" w14:paraId="6A444E66" w14:textId="77777777">
            <w:pPr>
              <w:jc w:val="center"/>
              <w:rPr>
                <w:b/>
                <w:sz w:val="24"/>
                <w:szCs w:val="24"/>
                <w:lang w:val="en-US"/>
              </w:rPr>
            </w:pPr>
            <w:r w:rsidRPr="00CA1DCD">
              <w:rPr>
                <w:b/>
                <w:sz w:val="24"/>
                <w:szCs w:val="24"/>
                <w:lang w:val="en-US"/>
              </w:rPr>
              <w:t>Summer 2</w:t>
            </w:r>
          </w:p>
        </w:tc>
      </w:tr>
      <w:tr w:rsidR="00DF4F27" w:rsidTr="00DF4F27" w14:paraId="323F57DE" w14:textId="77777777">
        <w:trPr>
          <w:trHeight w:val="791"/>
        </w:trPr>
        <w:tc>
          <w:tcPr>
            <w:tcW w:w="2386" w:type="dxa"/>
          </w:tcPr>
          <w:p w:rsidRPr="00CA1DCD" w:rsidR="00D567BC" w:rsidP="004867D9" w:rsidRDefault="00D567BC" w14:paraId="083B0E97" w14:textId="77777777">
            <w:pPr>
              <w:jc w:val="center"/>
              <w:rPr>
                <w:b/>
                <w:sz w:val="24"/>
                <w:szCs w:val="24"/>
                <w:lang w:val="en-US"/>
              </w:rPr>
            </w:pPr>
            <w:r>
              <w:rPr>
                <w:b/>
                <w:sz w:val="24"/>
                <w:szCs w:val="24"/>
                <w:lang w:val="en-US"/>
              </w:rPr>
              <w:t>B1- Cells and Enzymes</w:t>
            </w:r>
            <w:r w:rsidR="00A7483E">
              <w:rPr>
                <w:b/>
                <w:sz w:val="24"/>
                <w:szCs w:val="24"/>
                <w:lang w:val="en-US"/>
              </w:rPr>
              <w:t xml:space="preserve"> (HST)</w:t>
            </w:r>
          </w:p>
        </w:tc>
        <w:tc>
          <w:tcPr>
            <w:tcW w:w="1684" w:type="dxa"/>
          </w:tcPr>
          <w:p w:rsidRPr="00CA1DCD" w:rsidR="00D567BC" w:rsidP="004867D9" w:rsidRDefault="00DF4F27" w14:paraId="59DAF319" w14:textId="77777777">
            <w:pPr>
              <w:rPr>
                <w:sz w:val="24"/>
                <w:szCs w:val="24"/>
                <w:lang w:val="en-US"/>
              </w:rPr>
            </w:pPr>
            <w:r>
              <w:rPr>
                <w:sz w:val="24"/>
                <w:szCs w:val="24"/>
                <w:lang w:val="en-US"/>
              </w:rPr>
              <w:t>Sub Cellular Structures</w:t>
            </w:r>
          </w:p>
        </w:tc>
        <w:tc>
          <w:tcPr>
            <w:tcW w:w="1919" w:type="dxa"/>
          </w:tcPr>
          <w:p w:rsidRPr="00CA1DCD" w:rsidR="00D567BC" w:rsidP="004867D9" w:rsidRDefault="00DF4F27" w14:paraId="4BC50F85" w14:textId="77777777">
            <w:pPr>
              <w:rPr>
                <w:sz w:val="24"/>
                <w:szCs w:val="24"/>
                <w:lang w:val="en-US"/>
              </w:rPr>
            </w:pPr>
            <w:r>
              <w:rPr>
                <w:sz w:val="24"/>
                <w:szCs w:val="24"/>
                <w:lang w:val="en-US"/>
              </w:rPr>
              <w:t>Enzyme Action</w:t>
            </w:r>
          </w:p>
        </w:tc>
        <w:tc>
          <w:tcPr>
            <w:tcW w:w="1875" w:type="dxa"/>
          </w:tcPr>
          <w:p w:rsidRPr="00CA1DCD" w:rsidR="00D567BC" w:rsidP="004867D9" w:rsidRDefault="00D567BC" w14:paraId="6AB47493" w14:textId="77777777">
            <w:pPr>
              <w:rPr>
                <w:sz w:val="24"/>
                <w:szCs w:val="24"/>
                <w:lang w:val="en-US"/>
              </w:rPr>
            </w:pPr>
            <w:r w:rsidRPr="00CA1DCD">
              <w:rPr>
                <w:sz w:val="24"/>
                <w:szCs w:val="24"/>
                <w:lang w:val="en-US"/>
              </w:rPr>
              <w:t>End of Topic Test</w:t>
            </w:r>
          </w:p>
        </w:tc>
        <w:tc>
          <w:tcPr>
            <w:tcW w:w="2426" w:type="dxa"/>
            <w:tcBorders>
              <w:bottom w:val="single" w:color="auto" w:sz="4" w:space="0"/>
            </w:tcBorders>
          </w:tcPr>
          <w:p w:rsidRPr="00CA1DCD" w:rsidR="00D567BC" w:rsidP="004867D9" w:rsidRDefault="00D97CD1" w14:paraId="63BDC5F2" w14:textId="77777777">
            <w:pPr>
              <w:jc w:val="center"/>
              <w:rPr>
                <w:b/>
                <w:sz w:val="24"/>
                <w:szCs w:val="24"/>
                <w:lang w:val="en-US"/>
              </w:rPr>
            </w:pPr>
            <w:r>
              <w:rPr>
                <w:b/>
                <w:sz w:val="24"/>
                <w:szCs w:val="24"/>
                <w:lang w:val="en-US"/>
              </w:rPr>
              <w:t>P1-P2 Motion and Forces</w:t>
            </w:r>
            <w:r w:rsidR="00A7483E">
              <w:rPr>
                <w:b/>
                <w:sz w:val="24"/>
                <w:szCs w:val="24"/>
                <w:lang w:val="en-US"/>
              </w:rPr>
              <w:t xml:space="preserve"> (LB)</w:t>
            </w:r>
          </w:p>
        </w:tc>
        <w:tc>
          <w:tcPr>
            <w:tcW w:w="1557" w:type="dxa"/>
            <w:tcBorders>
              <w:bottom w:val="single" w:color="auto" w:sz="4" w:space="0"/>
            </w:tcBorders>
          </w:tcPr>
          <w:p w:rsidRPr="00CA1DCD" w:rsidR="00D567BC" w:rsidP="004867D9" w:rsidRDefault="00DF4F27" w14:paraId="197170FC" w14:textId="77777777">
            <w:pPr>
              <w:rPr>
                <w:sz w:val="24"/>
                <w:szCs w:val="24"/>
                <w:lang w:val="en-US"/>
              </w:rPr>
            </w:pPr>
            <w:r>
              <w:rPr>
                <w:sz w:val="24"/>
                <w:szCs w:val="24"/>
                <w:lang w:val="en-US"/>
              </w:rPr>
              <w:t>Vector and Scalar</w:t>
            </w:r>
          </w:p>
        </w:tc>
        <w:tc>
          <w:tcPr>
            <w:tcW w:w="1890" w:type="dxa"/>
            <w:tcBorders>
              <w:bottom w:val="single" w:color="auto" w:sz="4" w:space="0"/>
            </w:tcBorders>
          </w:tcPr>
          <w:p w:rsidRPr="00CA1DCD" w:rsidR="00D567BC" w:rsidP="004867D9" w:rsidRDefault="00DF4F27" w14:paraId="5A259A30" w14:textId="77777777">
            <w:pPr>
              <w:rPr>
                <w:sz w:val="24"/>
                <w:szCs w:val="24"/>
                <w:lang w:val="en-US"/>
              </w:rPr>
            </w:pPr>
            <w:r>
              <w:rPr>
                <w:sz w:val="24"/>
                <w:szCs w:val="24"/>
                <w:lang w:val="en-US"/>
              </w:rPr>
              <w:t>Rearranging Equations</w:t>
            </w:r>
          </w:p>
        </w:tc>
        <w:tc>
          <w:tcPr>
            <w:tcW w:w="1873" w:type="dxa"/>
            <w:tcBorders>
              <w:bottom w:val="single" w:color="auto" w:sz="4" w:space="0"/>
            </w:tcBorders>
          </w:tcPr>
          <w:p w:rsidRPr="00CA1DCD" w:rsidR="00D567BC" w:rsidP="004867D9" w:rsidRDefault="00D567BC" w14:paraId="15BEDB1F" w14:textId="77777777">
            <w:pPr>
              <w:rPr>
                <w:sz w:val="24"/>
                <w:szCs w:val="24"/>
                <w:lang w:val="en-US"/>
              </w:rPr>
            </w:pPr>
            <w:r w:rsidRPr="00CA1DCD">
              <w:rPr>
                <w:sz w:val="24"/>
                <w:szCs w:val="24"/>
                <w:lang w:val="en-US"/>
              </w:rPr>
              <w:t>End of Topic Test</w:t>
            </w:r>
          </w:p>
        </w:tc>
      </w:tr>
      <w:tr w:rsidR="00DF4F27" w:rsidTr="00DF4F27" w14:paraId="58F75ECC" w14:textId="77777777">
        <w:trPr>
          <w:trHeight w:val="745"/>
        </w:trPr>
        <w:tc>
          <w:tcPr>
            <w:tcW w:w="2386" w:type="dxa"/>
          </w:tcPr>
          <w:p w:rsidRPr="00CA1DCD" w:rsidR="00D567BC" w:rsidP="004867D9" w:rsidRDefault="00D567BC" w14:paraId="2DFE29FE" w14:textId="77777777">
            <w:pPr>
              <w:jc w:val="center"/>
              <w:rPr>
                <w:b/>
                <w:sz w:val="24"/>
                <w:szCs w:val="24"/>
                <w:lang w:val="en-US"/>
              </w:rPr>
            </w:pPr>
            <w:r>
              <w:rPr>
                <w:b/>
                <w:sz w:val="24"/>
                <w:szCs w:val="24"/>
                <w:lang w:val="en-US"/>
              </w:rPr>
              <w:t>C1-C2 States of Matter and Separating Substances</w:t>
            </w:r>
            <w:r w:rsidR="00A7483E">
              <w:rPr>
                <w:b/>
                <w:sz w:val="24"/>
                <w:szCs w:val="24"/>
                <w:lang w:val="en-US"/>
              </w:rPr>
              <w:t xml:space="preserve"> (KS)</w:t>
            </w:r>
          </w:p>
        </w:tc>
        <w:tc>
          <w:tcPr>
            <w:tcW w:w="1684" w:type="dxa"/>
          </w:tcPr>
          <w:p w:rsidRPr="00CA1DCD" w:rsidR="00D567BC" w:rsidP="004867D9" w:rsidRDefault="00DF4F27" w14:paraId="41531915" w14:textId="77777777">
            <w:pPr>
              <w:rPr>
                <w:sz w:val="24"/>
                <w:szCs w:val="24"/>
                <w:lang w:val="en-US"/>
              </w:rPr>
            </w:pPr>
            <w:r>
              <w:rPr>
                <w:sz w:val="24"/>
                <w:szCs w:val="24"/>
                <w:lang w:val="en-US"/>
              </w:rPr>
              <w:t>Changing State and Particle Model</w:t>
            </w:r>
          </w:p>
        </w:tc>
        <w:tc>
          <w:tcPr>
            <w:tcW w:w="1919" w:type="dxa"/>
          </w:tcPr>
          <w:p w:rsidRPr="00CA1DCD" w:rsidR="00D567BC" w:rsidP="004867D9" w:rsidRDefault="00DF4F27" w14:paraId="11D57359" w14:textId="77777777">
            <w:pPr>
              <w:rPr>
                <w:sz w:val="24"/>
                <w:szCs w:val="24"/>
                <w:lang w:val="en-US"/>
              </w:rPr>
            </w:pPr>
            <w:r>
              <w:rPr>
                <w:sz w:val="24"/>
                <w:szCs w:val="24"/>
                <w:lang w:val="en-US"/>
              </w:rPr>
              <w:t>Separating Mixtures</w:t>
            </w:r>
          </w:p>
        </w:tc>
        <w:tc>
          <w:tcPr>
            <w:tcW w:w="1875" w:type="dxa"/>
          </w:tcPr>
          <w:p w:rsidRPr="00CA1DCD" w:rsidR="00D567BC" w:rsidP="004867D9" w:rsidRDefault="00D567BC" w14:paraId="14E2D27A" w14:textId="77777777">
            <w:pPr>
              <w:rPr>
                <w:sz w:val="24"/>
                <w:szCs w:val="24"/>
                <w:lang w:val="en-US"/>
              </w:rPr>
            </w:pPr>
            <w:r w:rsidRPr="00CA1DCD">
              <w:rPr>
                <w:sz w:val="24"/>
                <w:szCs w:val="24"/>
                <w:lang w:val="en-US"/>
              </w:rPr>
              <w:t>End of Topic Test</w:t>
            </w:r>
          </w:p>
        </w:tc>
        <w:tc>
          <w:tcPr>
            <w:tcW w:w="2426" w:type="dxa"/>
            <w:tcBorders>
              <w:bottom w:val="nil"/>
              <w:right w:val="nil"/>
            </w:tcBorders>
          </w:tcPr>
          <w:p w:rsidRPr="003F4137" w:rsidR="00D567BC" w:rsidP="004867D9" w:rsidRDefault="00D567BC" w14:paraId="0E27B00A" w14:textId="77777777">
            <w:pPr>
              <w:rPr>
                <w:b/>
                <w:sz w:val="24"/>
                <w:szCs w:val="24"/>
                <w:lang w:val="en-US"/>
              </w:rPr>
            </w:pPr>
          </w:p>
        </w:tc>
        <w:tc>
          <w:tcPr>
            <w:tcW w:w="1557" w:type="dxa"/>
            <w:tcBorders>
              <w:left w:val="nil"/>
              <w:bottom w:val="nil"/>
              <w:right w:val="nil"/>
            </w:tcBorders>
          </w:tcPr>
          <w:p w:rsidRPr="003F4137" w:rsidR="00D567BC" w:rsidP="004867D9" w:rsidRDefault="00D567BC" w14:paraId="60061E4C" w14:textId="77777777">
            <w:pPr>
              <w:rPr>
                <w:b/>
                <w:sz w:val="24"/>
                <w:szCs w:val="24"/>
                <w:lang w:val="en-US"/>
              </w:rPr>
            </w:pPr>
          </w:p>
        </w:tc>
        <w:tc>
          <w:tcPr>
            <w:tcW w:w="1890" w:type="dxa"/>
            <w:tcBorders>
              <w:left w:val="nil"/>
              <w:bottom w:val="nil"/>
              <w:right w:val="nil"/>
            </w:tcBorders>
          </w:tcPr>
          <w:p w:rsidRPr="003F4137" w:rsidR="00D567BC" w:rsidP="004867D9" w:rsidRDefault="00D567BC" w14:paraId="44EAFD9C" w14:textId="77777777">
            <w:pPr>
              <w:rPr>
                <w:b/>
                <w:sz w:val="24"/>
                <w:szCs w:val="24"/>
                <w:lang w:val="en-US"/>
              </w:rPr>
            </w:pPr>
          </w:p>
        </w:tc>
        <w:tc>
          <w:tcPr>
            <w:tcW w:w="1873" w:type="dxa"/>
            <w:tcBorders>
              <w:left w:val="nil"/>
              <w:bottom w:val="nil"/>
              <w:right w:val="nil"/>
            </w:tcBorders>
          </w:tcPr>
          <w:p w:rsidRPr="003F4137" w:rsidR="00D567BC" w:rsidP="004867D9" w:rsidRDefault="00D567BC" w14:paraId="4B94D5A5" w14:textId="77777777">
            <w:pPr>
              <w:rPr>
                <w:b/>
                <w:sz w:val="24"/>
                <w:szCs w:val="24"/>
                <w:lang w:val="en-US"/>
              </w:rPr>
            </w:pPr>
          </w:p>
        </w:tc>
      </w:tr>
    </w:tbl>
    <w:p w:rsidR="00D567BC" w:rsidP="00D567BC" w:rsidRDefault="00D567BC" w14:paraId="3DEEC669" w14:textId="77777777">
      <w:pPr>
        <w:rPr>
          <w:lang w:val="en-US"/>
        </w:rPr>
      </w:pPr>
    </w:p>
    <w:tbl>
      <w:tblPr>
        <w:tblStyle w:val="TableGrid"/>
        <w:tblW w:w="0" w:type="auto"/>
        <w:tblLook w:val="04A0" w:firstRow="1" w:lastRow="0" w:firstColumn="1" w:lastColumn="0" w:noHBand="0" w:noVBand="1"/>
      </w:tblPr>
      <w:tblGrid>
        <w:gridCol w:w="2163"/>
        <w:gridCol w:w="1781"/>
      </w:tblGrid>
      <w:tr w:rsidR="00D567BC" w:rsidTr="4CCE731E" w14:paraId="6BA8CA30" w14:textId="77777777">
        <w:trPr>
          <w:trHeight w:val="184"/>
        </w:trPr>
        <w:tc>
          <w:tcPr>
            <w:tcW w:w="2163" w:type="dxa"/>
            <w:tcBorders>
              <w:bottom w:val="single" w:color="auto" w:sz="4" w:space="0"/>
            </w:tcBorders>
          </w:tcPr>
          <w:p w:rsidR="00D567BC" w:rsidP="00D97CD1" w:rsidRDefault="00D567BC" w14:paraId="445C10F9" w14:textId="77777777">
            <w:pPr>
              <w:rPr>
                <w:lang w:val="en-US"/>
              </w:rPr>
            </w:pPr>
            <w:r>
              <w:rPr>
                <w:lang w:val="en-US"/>
              </w:rPr>
              <w:t>Synoptic 1 (</w:t>
            </w:r>
            <w:r w:rsidR="00D97CD1">
              <w:rPr>
                <w:lang w:val="en-US"/>
              </w:rPr>
              <w:t>February</w:t>
            </w:r>
            <w:r>
              <w:rPr>
                <w:lang w:val="en-US"/>
              </w:rPr>
              <w:t>)</w:t>
            </w:r>
          </w:p>
        </w:tc>
        <w:tc>
          <w:tcPr>
            <w:tcW w:w="1781" w:type="dxa"/>
          </w:tcPr>
          <w:p w:rsidR="00D567BC" w:rsidP="004867D9" w:rsidRDefault="00D567BC" w14:paraId="1C76E4A2" w14:textId="77777777">
            <w:pPr>
              <w:rPr>
                <w:lang w:val="en-US"/>
              </w:rPr>
            </w:pPr>
            <w:r>
              <w:rPr>
                <w:lang w:val="en-US"/>
              </w:rPr>
              <w:t xml:space="preserve">Synoptic 2 </w:t>
            </w:r>
            <w:r w:rsidR="00D97CD1">
              <w:rPr>
                <w:lang w:val="en-US"/>
              </w:rPr>
              <w:t>(June</w:t>
            </w:r>
            <w:r>
              <w:rPr>
                <w:lang w:val="en-US"/>
              </w:rPr>
              <w:t>)</w:t>
            </w:r>
          </w:p>
        </w:tc>
      </w:tr>
      <w:tr w:rsidR="00D567BC" w:rsidTr="4CCE731E" w14:paraId="5828B25A" w14:textId="77777777">
        <w:trPr>
          <w:trHeight w:val="725"/>
        </w:trPr>
        <w:tc>
          <w:tcPr>
            <w:tcW w:w="2163" w:type="dxa"/>
            <w:tcBorders>
              <w:top w:val="single" w:color="auto" w:sz="4" w:space="0"/>
              <w:left w:val="single" w:color="auto" w:sz="4" w:space="0"/>
              <w:bottom w:val="single" w:color="auto" w:sz="4" w:space="0"/>
              <w:right w:val="single" w:color="auto" w:sz="4" w:space="0"/>
            </w:tcBorders>
          </w:tcPr>
          <w:p w:rsidR="00D567BC" w:rsidP="004867D9" w:rsidRDefault="00B96259" w14:paraId="68874AEE" w14:textId="77777777">
            <w:pPr>
              <w:rPr>
                <w:lang w:val="en-US"/>
              </w:rPr>
            </w:pPr>
            <w:r>
              <w:rPr>
                <w:lang w:val="en-US"/>
              </w:rPr>
              <w:t>Unicellular Organisms</w:t>
            </w:r>
          </w:p>
          <w:p w:rsidR="00B96259" w:rsidP="004867D9" w:rsidRDefault="00B96259" w14:paraId="614B261F" w14:textId="77777777">
            <w:pPr>
              <w:rPr>
                <w:lang w:val="en-US"/>
              </w:rPr>
            </w:pPr>
            <w:r>
              <w:rPr>
                <w:lang w:val="en-US"/>
              </w:rPr>
              <w:t>Rocks</w:t>
            </w:r>
          </w:p>
          <w:p w:rsidR="00B96259" w:rsidP="004867D9" w:rsidRDefault="00B96259" w14:paraId="643698FE" w14:textId="77777777">
            <w:pPr>
              <w:rPr>
                <w:lang w:val="en-US"/>
              </w:rPr>
            </w:pPr>
            <w:r>
              <w:rPr>
                <w:lang w:val="en-US"/>
              </w:rPr>
              <w:t>Forces and Motion</w:t>
            </w:r>
          </w:p>
          <w:p w:rsidR="00B96259" w:rsidP="004867D9" w:rsidRDefault="00B96259" w14:paraId="662D9875" w14:textId="77777777">
            <w:pPr>
              <w:rPr>
                <w:lang w:val="en-US"/>
              </w:rPr>
            </w:pPr>
            <w:r>
              <w:rPr>
                <w:lang w:val="en-US"/>
              </w:rPr>
              <w:t>Making Materials</w:t>
            </w:r>
          </w:p>
          <w:p w:rsidR="00B96259" w:rsidP="004867D9" w:rsidRDefault="00B96259" w14:paraId="32DD1A0B" w14:textId="77777777">
            <w:pPr>
              <w:rPr>
                <w:lang w:val="en-US"/>
              </w:rPr>
            </w:pPr>
            <w:r>
              <w:rPr>
                <w:lang w:val="en-US"/>
              </w:rPr>
              <w:t>Genetics and Evolution</w:t>
            </w:r>
          </w:p>
        </w:tc>
        <w:tc>
          <w:tcPr>
            <w:tcW w:w="1781" w:type="dxa"/>
            <w:tcBorders>
              <w:left w:val="single" w:color="auto" w:sz="4" w:space="0"/>
            </w:tcBorders>
          </w:tcPr>
          <w:p w:rsidR="00B96259" w:rsidP="00B96259" w:rsidRDefault="00B96259" w14:paraId="42EF86E0" w14:textId="77777777">
            <w:pPr>
              <w:rPr>
                <w:lang w:val="en-US"/>
              </w:rPr>
            </w:pPr>
            <w:r>
              <w:rPr>
                <w:lang w:val="en-US"/>
              </w:rPr>
              <w:t>~20% Term 1</w:t>
            </w:r>
          </w:p>
          <w:p w:rsidR="00D567BC" w:rsidP="00B96259" w:rsidRDefault="00B96259" w14:paraId="38B33183" w14:textId="77777777">
            <w:pPr>
              <w:rPr>
                <w:lang w:val="en-US"/>
              </w:rPr>
            </w:pPr>
            <w:r>
              <w:rPr>
                <w:lang w:val="en-US"/>
              </w:rPr>
              <w:t>~80% Term 2</w:t>
            </w:r>
          </w:p>
        </w:tc>
      </w:tr>
    </w:tbl>
    <w:p w:rsidRPr="00B96259" w:rsidR="004B7CB3" w:rsidP="4CCE731E" w:rsidRDefault="004B7CB3" w14:paraId="40D202E0" w14:textId="226146E4">
      <w:pPr>
        <w:spacing w:after="0" w:line="240" w:lineRule="auto"/>
        <w:rPr>
          <w:rFonts w:ascii="Calibri" w:hAnsi="Calibri" w:eastAsia="Calibri" w:cs="Calibri"/>
          <w:color w:val="000000" w:themeColor="text1"/>
          <w:sz w:val="24"/>
          <w:szCs w:val="24"/>
        </w:rPr>
      </w:pPr>
    </w:p>
    <w:p w:rsidRPr="00B96259" w:rsidR="004B7CB3" w:rsidP="4CCE731E" w:rsidRDefault="004B7CB3" w14:paraId="12A813DB" w14:textId="72491E8D">
      <w:pPr>
        <w:spacing w:after="0" w:line="240" w:lineRule="auto"/>
        <w:rPr>
          <w:rFonts w:ascii="Calibri" w:hAnsi="Calibri" w:eastAsia="Calibri" w:cs="Calibri"/>
          <w:color w:val="000000" w:themeColor="text1"/>
          <w:sz w:val="24"/>
          <w:szCs w:val="24"/>
        </w:rPr>
      </w:pPr>
    </w:p>
    <w:p w:rsidR="009C6F37" w:rsidP="009C6F37" w:rsidRDefault="009C6F37" w14:paraId="0099F3A3" w14:textId="11E09919">
      <w:pPr>
        <w:rPr>
          <w:b/>
          <w:sz w:val="28"/>
          <w:szCs w:val="24"/>
          <w:lang w:val="en-US"/>
        </w:rPr>
      </w:pPr>
      <w:r>
        <w:rPr>
          <w:b/>
          <w:sz w:val="28"/>
          <w:szCs w:val="24"/>
          <w:lang w:val="en-US"/>
        </w:rPr>
        <w:t xml:space="preserve">Year </w:t>
      </w:r>
      <w:r>
        <w:rPr>
          <w:b/>
          <w:sz w:val="28"/>
          <w:szCs w:val="24"/>
          <w:lang w:val="en-US"/>
        </w:rPr>
        <w:t>9</w:t>
      </w:r>
    </w:p>
    <w:p w:rsidRPr="000D2FEE" w:rsidR="009C6F37" w:rsidP="009C6F37" w:rsidRDefault="009C6F37" w14:paraId="2D2451AA" w14:textId="77777777">
      <w:pPr>
        <w:rPr>
          <w:b/>
          <w:sz w:val="28"/>
          <w:szCs w:val="24"/>
          <w:lang w:val="en-US"/>
        </w:rPr>
      </w:pPr>
      <w:r w:rsidRPr="000D2FEE">
        <w:rPr>
          <w:b/>
          <w:sz w:val="28"/>
          <w:szCs w:val="24"/>
          <w:lang w:val="en-US"/>
        </w:rPr>
        <w:t>What are the aims of these assessments?</w:t>
      </w:r>
    </w:p>
    <w:tbl>
      <w:tblPr>
        <w:tblStyle w:val="TableGrid"/>
        <w:tblW w:w="15752" w:type="dxa"/>
        <w:tblLook w:val="04A0" w:firstRow="1" w:lastRow="0" w:firstColumn="1" w:lastColumn="0" w:noHBand="0" w:noVBand="1"/>
      </w:tblPr>
      <w:tblGrid>
        <w:gridCol w:w="7876"/>
        <w:gridCol w:w="7876"/>
      </w:tblGrid>
      <w:tr w:rsidR="009C6F37" w:rsidTr="003F39C0" w14:paraId="09E7C4DF" w14:textId="77777777">
        <w:trPr>
          <w:trHeight w:val="450"/>
        </w:trPr>
        <w:tc>
          <w:tcPr>
            <w:tcW w:w="7876" w:type="dxa"/>
          </w:tcPr>
          <w:p w:rsidRPr="000D2FEE" w:rsidR="009C6F37" w:rsidP="003F39C0" w:rsidRDefault="009C6F37" w14:paraId="655DA8FE" w14:textId="77777777">
            <w:pPr>
              <w:jc w:val="center"/>
              <w:rPr>
                <w:b/>
                <w:sz w:val="28"/>
                <w:szCs w:val="24"/>
                <w:lang w:val="en-US"/>
              </w:rPr>
            </w:pPr>
            <w:r w:rsidRPr="000D2FEE">
              <w:rPr>
                <w:b/>
                <w:sz w:val="28"/>
                <w:szCs w:val="24"/>
                <w:lang w:val="en-US"/>
              </w:rPr>
              <w:t>Assessing recall of substantive knowledge and help pupils embed and use knowledge fluently</w:t>
            </w:r>
          </w:p>
          <w:p w:rsidR="009C6F37" w:rsidP="003F39C0" w:rsidRDefault="009C6F37" w14:paraId="5529137E" w14:textId="77777777">
            <w:pPr>
              <w:jc w:val="center"/>
              <w:rPr>
                <w:b/>
                <w:bCs/>
                <w:sz w:val="28"/>
                <w:szCs w:val="28"/>
                <w:u w:val="single"/>
                <w:lang w:val="en-US"/>
              </w:rPr>
            </w:pPr>
          </w:p>
        </w:tc>
        <w:tc>
          <w:tcPr>
            <w:tcW w:w="7876" w:type="dxa"/>
          </w:tcPr>
          <w:p w:rsidRPr="000D2FEE" w:rsidR="009C6F37" w:rsidP="003F39C0" w:rsidRDefault="009C6F37" w14:paraId="23DDAAA2" w14:textId="77777777">
            <w:pPr>
              <w:jc w:val="center"/>
              <w:rPr>
                <w:b/>
                <w:bCs/>
                <w:sz w:val="28"/>
                <w:szCs w:val="28"/>
                <w:lang w:val="en-US"/>
              </w:rPr>
            </w:pPr>
            <w:r w:rsidRPr="000D2FEE">
              <w:rPr>
                <w:b/>
                <w:bCs/>
                <w:sz w:val="28"/>
                <w:szCs w:val="28"/>
                <w:lang w:val="en-US"/>
              </w:rPr>
              <w:t>Assessing dis</w:t>
            </w:r>
            <w:r>
              <w:rPr>
                <w:b/>
                <w:bCs/>
                <w:sz w:val="28"/>
                <w:szCs w:val="28"/>
                <w:lang w:val="en-US"/>
              </w:rPr>
              <w:t>ci</w:t>
            </w:r>
            <w:r w:rsidRPr="000D2FEE">
              <w:rPr>
                <w:b/>
                <w:bCs/>
                <w:sz w:val="28"/>
                <w:szCs w:val="28"/>
                <w:lang w:val="en-US"/>
              </w:rPr>
              <w:t>plinary or procedural knowledge in order to work scientifically in lesson</w:t>
            </w:r>
          </w:p>
        </w:tc>
      </w:tr>
      <w:tr w:rsidR="009C6F37" w:rsidTr="003F39C0" w14:paraId="181722F0" w14:textId="77777777">
        <w:trPr>
          <w:trHeight w:val="3723"/>
        </w:trPr>
        <w:tc>
          <w:tcPr>
            <w:tcW w:w="7876" w:type="dxa"/>
          </w:tcPr>
          <w:p w:rsidR="009C6F37" w:rsidP="00347D6E" w:rsidRDefault="00347D6E" w14:paraId="79D703EA" w14:textId="77777777">
            <w:pPr>
              <w:pStyle w:val="ListParagraph"/>
              <w:numPr>
                <w:ilvl w:val="0"/>
                <w:numId w:val="6"/>
              </w:numPr>
              <w:rPr>
                <w:bCs/>
                <w:sz w:val="28"/>
                <w:szCs w:val="28"/>
                <w:lang w:val="en-US"/>
              </w:rPr>
            </w:pPr>
            <w:r>
              <w:rPr>
                <w:bCs/>
                <w:sz w:val="28"/>
                <w:szCs w:val="28"/>
                <w:lang w:val="en-US"/>
              </w:rPr>
              <w:t>Recall different unicellular organisms and their features</w:t>
            </w:r>
          </w:p>
          <w:p w:rsidR="00347D6E" w:rsidP="00347D6E" w:rsidRDefault="00347D6E" w14:paraId="71DA4E00" w14:textId="77777777">
            <w:pPr>
              <w:pStyle w:val="ListParagraph"/>
              <w:numPr>
                <w:ilvl w:val="0"/>
                <w:numId w:val="6"/>
              </w:numPr>
              <w:rPr>
                <w:bCs/>
                <w:sz w:val="28"/>
                <w:szCs w:val="28"/>
                <w:lang w:val="en-US"/>
              </w:rPr>
            </w:pPr>
            <w:r>
              <w:rPr>
                <w:bCs/>
                <w:sz w:val="28"/>
                <w:szCs w:val="28"/>
                <w:lang w:val="en-US"/>
              </w:rPr>
              <w:t>Recall the carbon cycle</w:t>
            </w:r>
          </w:p>
          <w:p w:rsidR="00347D6E" w:rsidP="00347D6E" w:rsidRDefault="00347D6E" w14:paraId="3E4E478E" w14:textId="636C4113">
            <w:pPr>
              <w:pStyle w:val="ListParagraph"/>
              <w:numPr>
                <w:ilvl w:val="0"/>
                <w:numId w:val="6"/>
              </w:numPr>
              <w:rPr>
                <w:bCs/>
                <w:sz w:val="28"/>
                <w:szCs w:val="28"/>
                <w:lang w:val="en-US"/>
              </w:rPr>
            </w:pPr>
            <w:r>
              <w:rPr>
                <w:bCs/>
                <w:sz w:val="28"/>
                <w:szCs w:val="28"/>
                <w:lang w:val="en-US"/>
              </w:rPr>
              <w:t>Recall the rock cycle and different types of weathering</w:t>
            </w:r>
          </w:p>
          <w:p w:rsidR="00347D6E" w:rsidP="00347D6E" w:rsidRDefault="00C43C24" w14:paraId="5380F021" w14:textId="77777777">
            <w:pPr>
              <w:pStyle w:val="ListParagraph"/>
              <w:numPr>
                <w:ilvl w:val="0"/>
                <w:numId w:val="6"/>
              </w:numPr>
              <w:rPr>
                <w:bCs/>
                <w:sz w:val="28"/>
                <w:szCs w:val="28"/>
                <w:lang w:val="en-US"/>
              </w:rPr>
            </w:pPr>
            <w:r>
              <w:rPr>
                <w:bCs/>
                <w:sz w:val="28"/>
                <w:szCs w:val="28"/>
                <w:lang w:val="en-US"/>
              </w:rPr>
              <w:t>Recall features of chromosomes, genes and DNA</w:t>
            </w:r>
          </w:p>
          <w:p w:rsidR="00C43C24" w:rsidP="00347D6E" w:rsidRDefault="00C43C24" w14:paraId="225B3FB9" w14:textId="77777777">
            <w:pPr>
              <w:pStyle w:val="ListParagraph"/>
              <w:numPr>
                <w:ilvl w:val="0"/>
                <w:numId w:val="6"/>
              </w:numPr>
              <w:rPr>
                <w:bCs/>
                <w:sz w:val="28"/>
                <w:szCs w:val="28"/>
                <w:lang w:val="en-US"/>
              </w:rPr>
            </w:pPr>
            <w:r>
              <w:rPr>
                <w:bCs/>
                <w:sz w:val="28"/>
                <w:szCs w:val="28"/>
                <w:lang w:val="en-US"/>
              </w:rPr>
              <w:t>Recall what natural selection is and how it works</w:t>
            </w:r>
          </w:p>
          <w:p w:rsidR="00C43C24" w:rsidP="00347D6E" w:rsidRDefault="00C43C24" w14:paraId="12833CEA" w14:textId="77777777">
            <w:pPr>
              <w:pStyle w:val="ListParagraph"/>
              <w:numPr>
                <w:ilvl w:val="0"/>
                <w:numId w:val="6"/>
              </w:numPr>
              <w:rPr>
                <w:bCs/>
                <w:sz w:val="28"/>
                <w:szCs w:val="28"/>
                <w:lang w:val="en-US"/>
              </w:rPr>
            </w:pPr>
            <w:r>
              <w:rPr>
                <w:bCs/>
                <w:sz w:val="28"/>
                <w:szCs w:val="28"/>
                <w:lang w:val="en-US"/>
              </w:rPr>
              <w:t>Recall key terms on force fields and electromagnets</w:t>
            </w:r>
          </w:p>
          <w:p w:rsidR="00C43C24" w:rsidP="00347D6E" w:rsidRDefault="00C43C24" w14:paraId="71DAA58C" w14:textId="77777777">
            <w:pPr>
              <w:pStyle w:val="ListParagraph"/>
              <w:numPr>
                <w:ilvl w:val="0"/>
                <w:numId w:val="6"/>
              </w:numPr>
              <w:rPr>
                <w:bCs/>
                <w:sz w:val="28"/>
                <w:szCs w:val="28"/>
                <w:lang w:val="en-US"/>
              </w:rPr>
            </w:pPr>
            <w:r>
              <w:rPr>
                <w:bCs/>
                <w:sz w:val="28"/>
                <w:szCs w:val="28"/>
                <w:lang w:val="en-US"/>
              </w:rPr>
              <w:t>Recall different sub-cellular structures and how they work</w:t>
            </w:r>
          </w:p>
          <w:p w:rsidR="00C43C24" w:rsidP="00347D6E" w:rsidRDefault="00C43C24" w14:paraId="5DAEF48E" w14:textId="77777777">
            <w:pPr>
              <w:pStyle w:val="ListParagraph"/>
              <w:numPr>
                <w:ilvl w:val="0"/>
                <w:numId w:val="6"/>
              </w:numPr>
              <w:rPr>
                <w:bCs/>
                <w:sz w:val="28"/>
                <w:szCs w:val="28"/>
                <w:lang w:val="en-US"/>
              </w:rPr>
            </w:pPr>
            <w:r>
              <w:rPr>
                <w:bCs/>
                <w:sz w:val="28"/>
                <w:szCs w:val="28"/>
                <w:lang w:val="en-US"/>
              </w:rPr>
              <w:t>Recall and explain how enzyme action</w:t>
            </w:r>
          </w:p>
          <w:p w:rsidR="00C43C24" w:rsidP="00347D6E" w:rsidRDefault="00C43C24" w14:paraId="4C853B0E" w14:textId="1FD0FA75">
            <w:pPr>
              <w:pStyle w:val="ListParagraph"/>
              <w:numPr>
                <w:ilvl w:val="0"/>
                <w:numId w:val="6"/>
              </w:numPr>
              <w:rPr>
                <w:bCs/>
                <w:sz w:val="28"/>
                <w:szCs w:val="28"/>
                <w:lang w:val="en-US"/>
              </w:rPr>
            </w:pPr>
            <w:r>
              <w:rPr>
                <w:bCs/>
                <w:sz w:val="28"/>
                <w:szCs w:val="28"/>
                <w:lang w:val="en-US"/>
              </w:rPr>
              <w:t>Recall different vector and scalar quantities</w:t>
            </w:r>
          </w:p>
          <w:p w:rsidR="00C43C24" w:rsidP="00347D6E" w:rsidRDefault="00C43C24" w14:paraId="2CFDC573" w14:textId="77777777">
            <w:pPr>
              <w:pStyle w:val="ListParagraph"/>
              <w:numPr>
                <w:ilvl w:val="0"/>
                <w:numId w:val="6"/>
              </w:numPr>
              <w:rPr>
                <w:bCs/>
                <w:sz w:val="28"/>
                <w:szCs w:val="28"/>
                <w:lang w:val="en-US"/>
              </w:rPr>
            </w:pPr>
            <w:r>
              <w:rPr>
                <w:bCs/>
                <w:sz w:val="28"/>
                <w:szCs w:val="28"/>
                <w:lang w:val="en-US"/>
              </w:rPr>
              <w:t xml:space="preserve">Recall properties of different states and changes of state </w:t>
            </w:r>
          </w:p>
          <w:p w:rsidRPr="00347D6E" w:rsidR="00C43C24" w:rsidP="00347D6E" w:rsidRDefault="00C43C24" w14:paraId="112C9D52" w14:textId="336BA2AA">
            <w:pPr>
              <w:pStyle w:val="ListParagraph"/>
              <w:numPr>
                <w:ilvl w:val="0"/>
                <w:numId w:val="6"/>
              </w:numPr>
              <w:rPr>
                <w:bCs/>
                <w:sz w:val="28"/>
                <w:szCs w:val="28"/>
                <w:lang w:val="en-US"/>
              </w:rPr>
            </w:pPr>
            <w:r>
              <w:rPr>
                <w:bCs/>
                <w:sz w:val="28"/>
                <w:szCs w:val="28"/>
                <w:lang w:val="en-US"/>
              </w:rPr>
              <w:t>Recall different methods of separating mixtures and the apparatus</w:t>
            </w:r>
            <w:bookmarkStart w:name="_GoBack" w:id="0"/>
            <w:bookmarkEnd w:id="0"/>
            <w:r>
              <w:rPr>
                <w:bCs/>
                <w:sz w:val="28"/>
                <w:szCs w:val="28"/>
                <w:lang w:val="en-US"/>
              </w:rPr>
              <w:t xml:space="preserve"> involved</w:t>
            </w:r>
          </w:p>
        </w:tc>
        <w:tc>
          <w:tcPr>
            <w:tcW w:w="7876" w:type="dxa"/>
          </w:tcPr>
          <w:p w:rsidR="009C6F37" w:rsidP="00347D6E" w:rsidRDefault="00347D6E" w14:paraId="6025BE2B" w14:textId="77777777">
            <w:pPr>
              <w:pStyle w:val="ListParagraph"/>
              <w:numPr>
                <w:ilvl w:val="0"/>
                <w:numId w:val="5"/>
              </w:numPr>
              <w:rPr>
                <w:b/>
                <w:bCs/>
                <w:sz w:val="28"/>
                <w:szCs w:val="28"/>
                <w:lang w:val="en-US"/>
              </w:rPr>
            </w:pPr>
            <w:r>
              <w:rPr>
                <w:b/>
                <w:bCs/>
                <w:sz w:val="28"/>
                <w:szCs w:val="28"/>
                <w:lang w:val="en-US"/>
              </w:rPr>
              <w:t>Calculating speed, distance and time</w:t>
            </w:r>
          </w:p>
          <w:p w:rsidR="00347D6E" w:rsidP="00347D6E" w:rsidRDefault="00347D6E" w14:paraId="726FABF8" w14:textId="77777777">
            <w:pPr>
              <w:pStyle w:val="ListParagraph"/>
              <w:numPr>
                <w:ilvl w:val="0"/>
                <w:numId w:val="5"/>
              </w:numPr>
              <w:rPr>
                <w:b/>
                <w:bCs/>
                <w:sz w:val="28"/>
                <w:szCs w:val="28"/>
                <w:lang w:val="en-US"/>
              </w:rPr>
            </w:pPr>
            <w:r>
              <w:rPr>
                <w:b/>
                <w:bCs/>
                <w:sz w:val="28"/>
                <w:szCs w:val="28"/>
                <w:lang w:val="en-US"/>
              </w:rPr>
              <w:t>Rearranging equations</w:t>
            </w:r>
          </w:p>
          <w:p w:rsidRPr="00347D6E" w:rsidR="00347D6E" w:rsidP="00347D6E" w:rsidRDefault="00347D6E" w14:paraId="45EC5F77" w14:textId="213B1C15">
            <w:pPr>
              <w:pStyle w:val="ListParagraph"/>
              <w:numPr>
                <w:ilvl w:val="0"/>
                <w:numId w:val="5"/>
              </w:numPr>
              <w:rPr>
                <w:b/>
                <w:bCs/>
                <w:sz w:val="28"/>
                <w:szCs w:val="28"/>
                <w:lang w:val="en-US"/>
              </w:rPr>
            </w:pPr>
            <w:r>
              <w:rPr>
                <w:b/>
                <w:bCs/>
                <w:sz w:val="28"/>
                <w:szCs w:val="28"/>
                <w:lang w:val="en-US"/>
              </w:rPr>
              <w:t>Constructing displacement equations from different reactions</w:t>
            </w:r>
          </w:p>
        </w:tc>
      </w:tr>
    </w:tbl>
    <w:p w:rsidRPr="00B96259" w:rsidR="004B7CB3" w:rsidP="4CCE731E" w:rsidRDefault="004B7CB3" w14:paraId="3656B9AB" w14:textId="2EC8EFA7">
      <w:pPr>
        <w:rPr>
          <w:lang w:val="en-US"/>
        </w:rPr>
      </w:pPr>
    </w:p>
    <w:sectPr w:rsidRPr="00B96259" w:rsidR="004B7CB3" w:rsidSect="003F413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E1D63"/>
    <w:multiLevelType w:val="hybridMultilevel"/>
    <w:tmpl w:val="98F6AA00"/>
    <w:lvl w:ilvl="0" w:tplc="537C2328">
      <w:start w:val="1"/>
      <w:numFmt w:val="bullet"/>
      <w:lvlText w:val=""/>
      <w:lvlJc w:val="left"/>
      <w:pPr>
        <w:ind w:left="360" w:hanging="360"/>
      </w:pPr>
      <w:rPr>
        <w:rFonts w:hint="default" w:ascii="Symbol" w:hAnsi="Symbol"/>
      </w:rPr>
    </w:lvl>
    <w:lvl w:ilvl="1" w:tplc="0220D3C0">
      <w:start w:val="1"/>
      <w:numFmt w:val="bullet"/>
      <w:lvlText w:val="o"/>
      <w:lvlJc w:val="left"/>
      <w:pPr>
        <w:ind w:left="1080" w:hanging="360"/>
      </w:pPr>
      <w:rPr>
        <w:rFonts w:hint="default" w:ascii="Courier New" w:hAnsi="Courier New"/>
      </w:rPr>
    </w:lvl>
    <w:lvl w:ilvl="2" w:tplc="10B2F288">
      <w:start w:val="1"/>
      <w:numFmt w:val="bullet"/>
      <w:lvlText w:val=""/>
      <w:lvlJc w:val="left"/>
      <w:pPr>
        <w:ind w:left="1800" w:hanging="360"/>
      </w:pPr>
      <w:rPr>
        <w:rFonts w:hint="default" w:ascii="Wingdings" w:hAnsi="Wingdings"/>
      </w:rPr>
    </w:lvl>
    <w:lvl w:ilvl="3" w:tplc="CC9C0722">
      <w:start w:val="1"/>
      <w:numFmt w:val="bullet"/>
      <w:lvlText w:val=""/>
      <w:lvlJc w:val="left"/>
      <w:pPr>
        <w:ind w:left="2520" w:hanging="360"/>
      </w:pPr>
      <w:rPr>
        <w:rFonts w:hint="default" w:ascii="Symbol" w:hAnsi="Symbol"/>
      </w:rPr>
    </w:lvl>
    <w:lvl w:ilvl="4" w:tplc="E0E68C12">
      <w:start w:val="1"/>
      <w:numFmt w:val="bullet"/>
      <w:lvlText w:val="o"/>
      <w:lvlJc w:val="left"/>
      <w:pPr>
        <w:ind w:left="3240" w:hanging="360"/>
      </w:pPr>
      <w:rPr>
        <w:rFonts w:hint="default" w:ascii="Courier New" w:hAnsi="Courier New"/>
      </w:rPr>
    </w:lvl>
    <w:lvl w:ilvl="5" w:tplc="12EEA5C4">
      <w:start w:val="1"/>
      <w:numFmt w:val="bullet"/>
      <w:lvlText w:val=""/>
      <w:lvlJc w:val="left"/>
      <w:pPr>
        <w:ind w:left="3960" w:hanging="360"/>
      </w:pPr>
      <w:rPr>
        <w:rFonts w:hint="default" w:ascii="Wingdings" w:hAnsi="Wingdings"/>
      </w:rPr>
    </w:lvl>
    <w:lvl w:ilvl="6" w:tplc="C6203958">
      <w:start w:val="1"/>
      <w:numFmt w:val="bullet"/>
      <w:lvlText w:val=""/>
      <w:lvlJc w:val="left"/>
      <w:pPr>
        <w:ind w:left="4680" w:hanging="360"/>
      </w:pPr>
      <w:rPr>
        <w:rFonts w:hint="default" w:ascii="Symbol" w:hAnsi="Symbol"/>
      </w:rPr>
    </w:lvl>
    <w:lvl w:ilvl="7" w:tplc="588459EA">
      <w:start w:val="1"/>
      <w:numFmt w:val="bullet"/>
      <w:lvlText w:val="o"/>
      <w:lvlJc w:val="left"/>
      <w:pPr>
        <w:ind w:left="5400" w:hanging="360"/>
      </w:pPr>
      <w:rPr>
        <w:rFonts w:hint="default" w:ascii="Courier New" w:hAnsi="Courier New"/>
      </w:rPr>
    </w:lvl>
    <w:lvl w:ilvl="8" w:tplc="CEFC4FDA">
      <w:start w:val="1"/>
      <w:numFmt w:val="bullet"/>
      <w:lvlText w:val=""/>
      <w:lvlJc w:val="left"/>
      <w:pPr>
        <w:ind w:left="6120" w:hanging="360"/>
      </w:pPr>
      <w:rPr>
        <w:rFonts w:hint="default" w:ascii="Wingdings" w:hAnsi="Wingdings"/>
      </w:rPr>
    </w:lvl>
  </w:abstractNum>
  <w:abstractNum w:abstractNumId="1" w15:restartNumberingAfterBreak="0">
    <w:nsid w:val="27C4402C"/>
    <w:multiLevelType w:val="hybridMultilevel"/>
    <w:tmpl w:val="E4C4E6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0D878E8"/>
    <w:multiLevelType w:val="hybridMultilevel"/>
    <w:tmpl w:val="45345C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1B1F976"/>
    <w:multiLevelType w:val="hybridMultilevel"/>
    <w:tmpl w:val="E4A2DEAC"/>
    <w:lvl w:ilvl="0" w:tplc="29FCFC54">
      <w:start w:val="1"/>
      <w:numFmt w:val="bullet"/>
      <w:lvlText w:val=""/>
      <w:lvlJc w:val="left"/>
      <w:pPr>
        <w:ind w:left="360" w:hanging="360"/>
      </w:pPr>
      <w:rPr>
        <w:rFonts w:hint="default" w:ascii="Symbol" w:hAnsi="Symbol"/>
      </w:rPr>
    </w:lvl>
    <w:lvl w:ilvl="1" w:tplc="B6405A9C">
      <w:start w:val="1"/>
      <w:numFmt w:val="bullet"/>
      <w:lvlText w:val="o"/>
      <w:lvlJc w:val="left"/>
      <w:pPr>
        <w:ind w:left="1080" w:hanging="360"/>
      </w:pPr>
      <w:rPr>
        <w:rFonts w:hint="default" w:ascii="Courier New" w:hAnsi="Courier New"/>
      </w:rPr>
    </w:lvl>
    <w:lvl w:ilvl="2" w:tplc="7D12A132">
      <w:start w:val="1"/>
      <w:numFmt w:val="bullet"/>
      <w:lvlText w:val=""/>
      <w:lvlJc w:val="left"/>
      <w:pPr>
        <w:ind w:left="1800" w:hanging="360"/>
      </w:pPr>
      <w:rPr>
        <w:rFonts w:hint="default" w:ascii="Wingdings" w:hAnsi="Wingdings"/>
      </w:rPr>
    </w:lvl>
    <w:lvl w:ilvl="3" w:tplc="886054D2">
      <w:start w:val="1"/>
      <w:numFmt w:val="bullet"/>
      <w:lvlText w:val=""/>
      <w:lvlJc w:val="left"/>
      <w:pPr>
        <w:ind w:left="2520" w:hanging="360"/>
      </w:pPr>
      <w:rPr>
        <w:rFonts w:hint="default" w:ascii="Symbol" w:hAnsi="Symbol"/>
      </w:rPr>
    </w:lvl>
    <w:lvl w:ilvl="4" w:tplc="6C3A6A84">
      <w:start w:val="1"/>
      <w:numFmt w:val="bullet"/>
      <w:lvlText w:val="o"/>
      <w:lvlJc w:val="left"/>
      <w:pPr>
        <w:ind w:left="3240" w:hanging="360"/>
      </w:pPr>
      <w:rPr>
        <w:rFonts w:hint="default" w:ascii="Courier New" w:hAnsi="Courier New"/>
      </w:rPr>
    </w:lvl>
    <w:lvl w:ilvl="5" w:tplc="D3A2A5DC">
      <w:start w:val="1"/>
      <w:numFmt w:val="bullet"/>
      <w:lvlText w:val=""/>
      <w:lvlJc w:val="left"/>
      <w:pPr>
        <w:ind w:left="3960" w:hanging="360"/>
      </w:pPr>
      <w:rPr>
        <w:rFonts w:hint="default" w:ascii="Wingdings" w:hAnsi="Wingdings"/>
      </w:rPr>
    </w:lvl>
    <w:lvl w:ilvl="6" w:tplc="87F07D88">
      <w:start w:val="1"/>
      <w:numFmt w:val="bullet"/>
      <w:lvlText w:val=""/>
      <w:lvlJc w:val="left"/>
      <w:pPr>
        <w:ind w:left="4680" w:hanging="360"/>
      </w:pPr>
      <w:rPr>
        <w:rFonts w:hint="default" w:ascii="Symbol" w:hAnsi="Symbol"/>
      </w:rPr>
    </w:lvl>
    <w:lvl w:ilvl="7" w:tplc="3D0A2BCE">
      <w:start w:val="1"/>
      <w:numFmt w:val="bullet"/>
      <w:lvlText w:val="o"/>
      <w:lvlJc w:val="left"/>
      <w:pPr>
        <w:ind w:left="5400" w:hanging="360"/>
      </w:pPr>
      <w:rPr>
        <w:rFonts w:hint="default" w:ascii="Courier New" w:hAnsi="Courier New"/>
      </w:rPr>
    </w:lvl>
    <w:lvl w:ilvl="8" w:tplc="ECE23AAE">
      <w:start w:val="1"/>
      <w:numFmt w:val="bullet"/>
      <w:lvlText w:val=""/>
      <w:lvlJc w:val="left"/>
      <w:pPr>
        <w:ind w:left="6120" w:hanging="360"/>
      </w:pPr>
      <w:rPr>
        <w:rFonts w:hint="default" w:ascii="Wingdings" w:hAnsi="Wingdings"/>
      </w:rPr>
    </w:lvl>
  </w:abstractNum>
  <w:abstractNum w:abstractNumId="4" w15:restartNumberingAfterBreak="0">
    <w:nsid w:val="6F346D98"/>
    <w:multiLevelType w:val="hybridMultilevel"/>
    <w:tmpl w:val="7116F574"/>
    <w:lvl w:ilvl="0" w:tplc="9406336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3B068FD"/>
    <w:multiLevelType w:val="hybridMultilevel"/>
    <w:tmpl w:val="EB6873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ctiveWritingStyle w:lang="en-GB" w:vendorID="64" w:dllVersion="131078" w:nlCheck="1" w:checkStyle="0" w:appName="MSWord"/>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C0A"/>
    <w:rsid w:val="00022BC7"/>
    <w:rsid w:val="000874AA"/>
    <w:rsid w:val="000D2FEE"/>
    <w:rsid w:val="00301790"/>
    <w:rsid w:val="0034340E"/>
    <w:rsid w:val="00347D6E"/>
    <w:rsid w:val="003F4137"/>
    <w:rsid w:val="004A1C75"/>
    <w:rsid w:val="004B7CB3"/>
    <w:rsid w:val="00542B7A"/>
    <w:rsid w:val="005951E6"/>
    <w:rsid w:val="00623C0A"/>
    <w:rsid w:val="00712FD4"/>
    <w:rsid w:val="009C6F37"/>
    <w:rsid w:val="00A7483E"/>
    <w:rsid w:val="00AF00F0"/>
    <w:rsid w:val="00B96259"/>
    <w:rsid w:val="00BD785A"/>
    <w:rsid w:val="00C43C24"/>
    <w:rsid w:val="00CA05EC"/>
    <w:rsid w:val="00CA1DCD"/>
    <w:rsid w:val="00D567BC"/>
    <w:rsid w:val="00D97CD1"/>
    <w:rsid w:val="00DC4D58"/>
    <w:rsid w:val="00DF4F27"/>
    <w:rsid w:val="00DF5353"/>
    <w:rsid w:val="00EC6312"/>
    <w:rsid w:val="00EF03F6"/>
    <w:rsid w:val="015FA8BA"/>
    <w:rsid w:val="07C3ECA9"/>
    <w:rsid w:val="0EA89522"/>
    <w:rsid w:val="10F75EAB"/>
    <w:rsid w:val="1657B6A4"/>
    <w:rsid w:val="1CC839EA"/>
    <w:rsid w:val="1F995382"/>
    <w:rsid w:val="21E51ED7"/>
    <w:rsid w:val="22D0F444"/>
    <w:rsid w:val="269455F2"/>
    <w:rsid w:val="2B122D11"/>
    <w:rsid w:val="2C5EAE2D"/>
    <w:rsid w:val="37168769"/>
    <w:rsid w:val="3B970422"/>
    <w:rsid w:val="3C7CBF7D"/>
    <w:rsid w:val="44B3D023"/>
    <w:rsid w:val="4CCE731E"/>
    <w:rsid w:val="525A175D"/>
    <w:rsid w:val="5652ACB9"/>
    <w:rsid w:val="57146023"/>
    <w:rsid w:val="5EFAC726"/>
    <w:rsid w:val="5F1F7208"/>
    <w:rsid w:val="69AEFD53"/>
    <w:rsid w:val="70970AE5"/>
    <w:rsid w:val="735F59E7"/>
    <w:rsid w:val="73D55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F8D8C"/>
  <w15:chartTrackingRefBased/>
  <w15:docId w15:val="{AF92A89E-1E3F-4D05-AB3C-F9EFA1F1F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23C0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4B7CB3"/>
    <w:pPr>
      <w:ind w:left="720"/>
      <w:contextualSpacing/>
    </w:pPr>
  </w:style>
  <w:style w:type="character" w:styleId="CommentReference">
    <w:name w:val="annotation reference"/>
    <w:basedOn w:val="DefaultParagraphFont"/>
    <w:uiPriority w:val="99"/>
    <w:semiHidden/>
    <w:unhideWhenUsed/>
    <w:rsid w:val="003F4137"/>
    <w:rPr>
      <w:sz w:val="16"/>
      <w:szCs w:val="16"/>
    </w:rPr>
  </w:style>
  <w:style w:type="paragraph" w:styleId="CommentText">
    <w:name w:val="annotation text"/>
    <w:basedOn w:val="Normal"/>
    <w:link w:val="CommentTextChar"/>
    <w:uiPriority w:val="99"/>
    <w:semiHidden/>
    <w:unhideWhenUsed/>
    <w:rsid w:val="003F4137"/>
    <w:pPr>
      <w:spacing w:line="240" w:lineRule="auto"/>
    </w:pPr>
    <w:rPr>
      <w:sz w:val="20"/>
      <w:szCs w:val="20"/>
    </w:rPr>
  </w:style>
  <w:style w:type="character" w:styleId="CommentTextChar" w:customStyle="1">
    <w:name w:val="Comment Text Char"/>
    <w:basedOn w:val="DefaultParagraphFont"/>
    <w:link w:val="CommentText"/>
    <w:uiPriority w:val="99"/>
    <w:semiHidden/>
    <w:rsid w:val="003F4137"/>
    <w:rPr>
      <w:sz w:val="20"/>
      <w:szCs w:val="20"/>
    </w:rPr>
  </w:style>
  <w:style w:type="paragraph" w:styleId="CommentSubject">
    <w:name w:val="annotation subject"/>
    <w:basedOn w:val="CommentText"/>
    <w:next w:val="CommentText"/>
    <w:link w:val="CommentSubjectChar"/>
    <w:uiPriority w:val="99"/>
    <w:semiHidden/>
    <w:unhideWhenUsed/>
    <w:rsid w:val="003F4137"/>
    <w:rPr>
      <w:b/>
      <w:bCs/>
    </w:rPr>
  </w:style>
  <w:style w:type="character" w:styleId="CommentSubjectChar" w:customStyle="1">
    <w:name w:val="Comment Subject Char"/>
    <w:basedOn w:val="CommentTextChar"/>
    <w:link w:val="CommentSubject"/>
    <w:uiPriority w:val="99"/>
    <w:semiHidden/>
    <w:rsid w:val="003F4137"/>
    <w:rPr>
      <w:b/>
      <w:bCs/>
      <w:sz w:val="20"/>
      <w:szCs w:val="20"/>
    </w:rPr>
  </w:style>
  <w:style w:type="paragraph" w:styleId="BalloonText">
    <w:name w:val="Balloon Text"/>
    <w:basedOn w:val="Normal"/>
    <w:link w:val="BalloonTextChar"/>
    <w:uiPriority w:val="99"/>
    <w:semiHidden/>
    <w:unhideWhenUsed/>
    <w:rsid w:val="003F4137"/>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F41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A91E9-BA0E-429E-9AD3-4034E335A42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 Seddon</dc:creator>
  <keywords/>
  <dc:description/>
  <lastModifiedBy>Lewis Bird</lastModifiedBy>
  <revision>7</revision>
  <dcterms:created xsi:type="dcterms:W3CDTF">2023-05-12T09:55:00.0000000Z</dcterms:created>
  <dcterms:modified xsi:type="dcterms:W3CDTF">2023-07-05T10:51:22.1337650Z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-2038340718</vt:i4>
  </property>
</Properties>
</file>