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4B728148" w:rsidR="001767E1" w:rsidRPr="00590801" w:rsidRDefault="007646CE" w:rsidP="001767E1">
          <w:pPr>
            <w:pStyle w:val="NoSpacing"/>
            <w:spacing w:before="1540" w:after="240"/>
            <w:jc w:val="center"/>
            <w:rPr>
              <w:rFonts w:eastAsiaTheme="minorHAnsi"/>
              <w:color w:val="5B9BD5" w:themeColor="accent1"/>
              <w:sz w:val="16"/>
              <w:szCs w:val="16"/>
              <w:lang w:val="en-GB"/>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020CD35" wp14:editId="463C5F2B">
                    <wp:simplePos x="0" y="0"/>
                    <wp:positionH relativeFrom="margin">
                      <wp:align>right</wp:align>
                    </wp:positionH>
                    <wp:positionV relativeFrom="bottomMargin">
                      <wp:posOffset>-3712515</wp:posOffset>
                    </wp:positionV>
                    <wp:extent cx="6553200" cy="1207008"/>
                    <wp:effectExtent l="0" t="0" r="13970" b="12700"/>
                    <wp:wrapNone/>
                    <wp:docPr id="142" name="Text Box 142"/>
                    <wp:cNvGraphicFramePr/>
                    <a:graphic xmlns:a="http://schemas.openxmlformats.org/drawingml/2006/main">
                      <a:graphicData uri="http://schemas.microsoft.com/office/word/2010/wordprocessingShape">
                        <wps:wsp>
                          <wps:cNvSpPr txBox="1"/>
                          <wps:spPr>
                            <a:xfrm>
                              <a:off x="0" y="0"/>
                              <a:ext cx="6553200" cy="12070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FD8D2" w14:textId="5E927420" w:rsidR="00660AE2" w:rsidRPr="00BB45C6" w:rsidRDefault="00660AE2" w:rsidP="007646CE">
                                <w:pPr>
                                  <w:pStyle w:val="Style2"/>
                                  <w:rPr>
                                    <w:rFonts w:eastAsia="Calibri"/>
                                  </w:rPr>
                                </w:pPr>
                                <w:r>
                                  <w:rPr>
                                    <w:rFonts w:eastAsia="Calibri"/>
                                  </w:rPr>
                                  <w:t>KS4 &amp; KS5</w:t>
                                </w:r>
                                <w:r w:rsidRPr="00BB45C6">
                                  <w:rPr>
                                    <w:rFonts w:eastAsia="Calibri"/>
                                  </w:rPr>
                                  <w:t xml:space="preserve"> </w:t>
                                </w:r>
                                <w:r w:rsidR="00321B6D" w:rsidRPr="00BB45C6">
                                  <w:rPr>
                                    <w:rFonts w:eastAsia="Calibri"/>
                                  </w:rPr>
                                  <w:t>Program</w:t>
                                </w:r>
                                <w:bookmarkStart w:id="0" w:name="_GoBack"/>
                                <w:bookmarkEnd w:id="0"/>
                                <w:r w:rsidRPr="00BB45C6">
                                  <w:rPr>
                                    <w:rFonts w:eastAsia="Calibri"/>
                                  </w:rPr>
                                  <w:t xml:space="preserve"> of Study </w:t>
                                </w:r>
                                <w:r>
                                  <w:rPr>
                                    <w:rFonts w:eastAsia="Calibri"/>
                                  </w:rPr>
                                  <w:t>Business Studies</w:t>
                                </w:r>
                              </w:p>
                              <w:p w14:paraId="4B3FD267" w14:textId="77777777" w:rsidR="00660AE2" w:rsidRPr="005F2ACB" w:rsidRDefault="00321B6D">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660AE2" w:rsidRPr="00590801">
                                      <w:rPr>
                                        <w:color w:val="595959" w:themeColor="text1" w:themeTint="A6"/>
                                        <w:sz w:val="18"/>
                                        <w:szCs w:val="18"/>
                                      </w:rPr>
                                      <w:t xml:space="preserve">Our Lady’s Catholic College, </w:t>
                                    </w:r>
                                    <w:proofErr w:type="spellStart"/>
                                    <w:r w:rsidR="00660AE2" w:rsidRPr="00590801">
                                      <w:rPr>
                                        <w:color w:val="595959" w:themeColor="text1" w:themeTint="A6"/>
                                        <w:sz w:val="18"/>
                                        <w:szCs w:val="18"/>
                                      </w:rPr>
                                      <w:t>Morecambe</w:t>
                                    </w:r>
                                    <w:proofErr w:type="spellEnd"/>
                                    <w:r w:rsidR="00660AE2"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left:0;text-align:left;margin-left:464.8pt;margin-top:-292.3pt;width:516pt;height:95.05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bcTdQIAAFcFAAAOAAAAZHJzL2Uyb0RvYy54bWysVMFu2zAMvQ/YPwi6r3bStSuCOkXWosOA&#10;oi2WDj0rstQYk0VNUhJnX78n2U6LbpcOu8g0+UiRj6TOL7rWsK3yoSFb8clRyZmykurGPlX8+8P1&#10;hzPOQhS2FoasqvheBX4xf//ufOdmakprMrXyDEFsmO1cxdcxullRBLlWrQhH5JSFUZNvRcSvfypq&#10;L3aI3ppiWpanxY587TxJFQK0V72Rz3N8rZWMd1oHFZmpOHKL+fT5XKWzmJ+L2ZMXbt3IIQ3xD1m0&#10;orG49BDqSkTBNr75I1TbSE+BdDyS1BakdSNVrgHVTMpX1SzXwqlcC8gJ7kBT+H9h5e323rOmRu8+&#10;TjmzokWTHlQX2WfqWNKBoZ0LMwCXDtDYwQD0qA9QpsI77dv0RUkMdnC9P/CbwkkoT09OjtE0ziRs&#10;k2n5qSzPUpzi2d35EL8oalkSKu7RwMyr2N6E2ENHSLrN0nVjTG6isWyHK45PyuxwsCC4sQmr8jgM&#10;YVJJfepZinujEsbYb0qDjlxBUuRBVJfGs63ACAkplY25+BwX6ITSSOItjgP+Oau3OPd1jDeTjQfn&#10;trHkc/Wv0q5/jCnrHg/OX9SdxNituqHVK6r36LSnfluCk9cNunEjQrwXHuuBDmLl4x0ObQis0yBx&#10;tib/62/6hMfUwsrZDutW8fBzI7zizHy1mOe0m6PgR2E1CnbTXhLon+AxcTKLcPDRjKL21D7iJVik&#10;W2ASVuKuiq9G8TL2S4+XRKrFIoOwgU7EG7t0MoVO3Uiz9dA9Cu+GAYyY3VsaF1HMXs1hj02elhab&#10;SLrJQ5oI7VkciMb25jEfXpr0PLz8z6jn93D+GwAA//8DAFBLAwQUAAYACAAAACEAcRbqfN0AAAAL&#10;AQAADwAAAGRycy9kb3ducmV2LnhtbEyPwU7DMBBE70j8g7VIXFC7oU2qEuJUFMQZEeDuxksSEa+j&#10;2G1Dv57tiR53ZjT7pthMrlcHGkPnWcP9PAFFXHvbcaPh8+N1tgYVomFres+k4ZcCbMrrq8Lk1h/5&#10;nQ5VbJSUcMiNhjbGIUcMdUvOhLkfiMX79qMzUc6xQTuao5S7HhdJskJnOpYPrRnouaX6p9o7DXen&#10;00s2YPo1OsTqLeVt53Gr9e3N9PQIKtIU/8Nwxhd0KIVp5/dsg+o1yJCoYZat0xWos58sF6LtRFs+&#10;pBlgWeDlhvIPAAD//wMAUEsBAi0AFAAGAAgAAAAhALaDOJL+AAAA4QEAABMAAAAAAAAAAAAAAAAA&#10;AAAAAFtDb250ZW50X1R5cGVzXS54bWxQSwECLQAUAAYACAAAACEAOP0h/9YAAACUAQAACwAAAAAA&#10;AAAAAAAAAAAvAQAAX3JlbHMvLnJlbHNQSwECLQAUAAYACAAAACEAbdG3E3UCAABXBQAADgAAAAAA&#10;AAAAAAAAAAAuAgAAZHJzL2Uyb0RvYy54bWxQSwECLQAUAAYACAAAACEAcRbqfN0AAAALAQAADwAA&#10;AAAAAAAAAAAAAADPBAAAZHJzL2Rvd25yZXYueG1sUEsFBgAAAAAEAAQA8wAAANkFAAAAAA==&#10;" filled="f" stroked="f" strokeweight=".5pt">
                    <v:textbox inset="0,0,0,0">
                      <w:txbxContent>
                        <w:p w14:paraId="747FD8D2" w14:textId="5E927420" w:rsidR="00660AE2" w:rsidRPr="00BB45C6" w:rsidRDefault="00660AE2" w:rsidP="007646CE">
                          <w:pPr>
                            <w:pStyle w:val="Style2"/>
                            <w:rPr>
                              <w:rFonts w:eastAsia="Calibri"/>
                            </w:rPr>
                          </w:pPr>
                          <w:r>
                            <w:rPr>
                              <w:rFonts w:eastAsia="Calibri"/>
                            </w:rPr>
                            <w:t>KS4 &amp; KS5</w:t>
                          </w:r>
                          <w:r w:rsidRPr="00BB45C6">
                            <w:rPr>
                              <w:rFonts w:eastAsia="Calibri"/>
                            </w:rPr>
                            <w:t xml:space="preserve"> </w:t>
                          </w:r>
                          <w:r w:rsidR="00321B6D" w:rsidRPr="00BB45C6">
                            <w:rPr>
                              <w:rFonts w:eastAsia="Calibri"/>
                            </w:rPr>
                            <w:t>Program</w:t>
                          </w:r>
                          <w:bookmarkStart w:id="1" w:name="_GoBack"/>
                          <w:bookmarkEnd w:id="1"/>
                          <w:r w:rsidRPr="00BB45C6">
                            <w:rPr>
                              <w:rFonts w:eastAsia="Calibri"/>
                            </w:rPr>
                            <w:t xml:space="preserve"> of Study </w:t>
                          </w:r>
                          <w:r>
                            <w:rPr>
                              <w:rFonts w:eastAsia="Calibri"/>
                            </w:rPr>
                            <w:t>Business Studies</w:t>
                          </w:r>
                        </w:p>
                        <w:p w14:paraId="4B3FD267" w14:textId="77777777" w:rsidR="00660AE2" w:rsidRPr="005F2ACB" w:rsidRDefault="00321B6D">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660AE2" w:rsidRPr="00590801">
                                <w:rPr>
                                  <w:color w:val="595959" w:themeColor="text1" w:themeTint="A6"/>
                                  <w:sz w:val="18"/>
                                  <w:szCs w:val="18"/>
                                </w:rPr>
                                <w:t xml:space="preserve">Our Lady’s Catholic College, </w:t>
                              </w:r>
                              <w:proofErr w:type="spellStart"/>
                              <w:r w:rsidR="00660AE2" w:rsidRPr="00590801">
                                <w:rPr>
                                  <w:color w:val="595959" w:themeColor="text1" w:themeTint="A6"/>
                                  <w:sz w:val="18"/>
                                  <w:szCs w:val="18"/>
                                </w:rPr>
                                <w:t>Morecambe</w:t>
                              </w:r>
                              <w:proofErr w:type="spellEnd"/>
                              <w:r w:rsidR="00660AE2"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20B1E679" w14:textId="2BE6AC73" w:rsidR="009204F4" w:rsidRDefault="001767E1" w:rsidP="008F71DB">
          <w:pPr>
            <w:tabs>
              <w:tab w:val="left" w:pos="1937"/>
            </w:tabs>
          </w:pPr>
          <w:r>
            <w:tab/>
          </w:r>
        </w:p>
      </w:sdtContent>
    </w:sdt>
    <w:p w14:paraId="173AA029" w14:textId="77777777" w:rsidR="007646CE" w:rsidRDefault="007646CE" w:rsidP="007646CE">
      <w:pPr>
        <w:spacing w:after="200" w:line="276" w:lineRule="auto"/>
        <w:rPr>
          <w:rFonts w:ascii="Calibri" w:eastAsia="Calibri" w:hAnsi="Calibri" w:cs="Times New Roman"/>
          <w:b/>
          <w:szCs w:val="24"/>
        </w:rPr>
      </w:pPr>
    </w:p>
    <w:p w14:paraId="65456820" w14:textId="77777777" w:rsidR="004B10A0" w:rsidRDefault="004B10A0" w:rsidP="004B10A0">
      <w:pPr>
        <w:spacing w:after="200" w:line="276" w:lineRule="auto"/>
        <w:jc w:val="center"/>
        <w:rPr>
          <w:rFonts w:ascii="Calibri" w:eastAsia="Calibri" w:hAnsi="Calibri" w:cs="Times New Roman"/>
          <w:b/>
          <w:szCs w:val="24"/>
        </w:rPr>
      </w:pPr>
    </w:p>
    <w:p w14:paraId="6BBBD854" w14:textId="77777777" w:rsidR="004B10A0" w:rsidRDefault="004B10A0" w:rsidP="004B10A0">
      <w:pPr>
        <w:spacing w:after="200" w:line="276" w:lineRule="auto"/>
        <w:jc w:val="center"/>
        <w:rPr>
          <w:rFonts w:ascii="Calibri" w:eastAsia="Calibri" w:hAnsi="Calibri" w:cs="Times New Roman"/>
          <w:b/>
          <w:szCs w:val="24"/>
        </w:rPr>
      </w:pPr>
    </w:p>
    <w:p w14:paraId="23D0BFC3" w14:textId="32B88465" w:rsidR="004B10A0" w:rsidRPr="00BC0F97" w:rsidRDefault="004B10A0" w:rsidP="004B10A0">
      <w:pPr>
        <w:spacing w:after="200" w:line="276" w:lineRule="auto"/>
        <w:jc w:val="center"/>
        <w:rPr>
          <w:rFonts w:ascii="Calibri" w:eastAsia="Calibri" w:hAnsi="Calibri" w:cs="Times New Roman"/>
          <w:b/>
          <w:sz w:val="28"/>
          <w:u w:val="single"/>
        </w:rPr>
      </w:pPr>
      <w:r>
        <w:rPr>
          <w:rFonts w:ascii="Calibri" w:eastAsia="Calibri" w:hAnsi="Calibri" w:cs="Times New Roman"/>
          <w:b/>
          <w:sz w:val="28"/>
          <w:u w:val="single"/>
        </w:rPr>
        <w:t>KS4</w:t>
      </w:r>
      <w:r w:rsidRPr="00BC0F97">
        <w:rPr>
          <w:rFonts w:ascii="Calibri" w:eastAsia="Calibri" w:hAnsi="Calibri" w:cs="Times New Roman"/>
          <w:b/>
          <w:sz w:val="28"/>
          <w:u w:val="single"/>
        </w:rPr>
        <w:t xml:space="preserve"> Programme of Stu</w:t>
      </w:r>
      <w:r>
        <w:rPr>
          <w:rFonts w:ascii="Calibri" w:eastAsia="Calibri" w:hAnsi="Calibri" w:cs="Times New Roman"/>
          <w:b/>
          <w:sz w:val="28"/>
          <w:u w:val="single"/>
        </w:rPr>
        <w:t>dy – Business Studies</w:t>
      </w:r>
      <w:r w:rsidRPr="00BC0F97">
        <w:rPr>
          <w:rFonts w:ascii="Calibri" w:eastAsia="Calibri" w:hAnsi="Calibri" w:cs="Times New Roman"/>
          <w:b/>
          <w:sz w:val="28"/>
          <w:u w:val="single"/>
        </w:rPr>
        <w:t xml:space="preserve"> </w:t>
      </w:r>
    </w:p>
    <w:p w14:paraId="0E5EBA47" w14:textId="77777777" w:rsidR="004B10A0" w:rsidRDefault="004B10A0" w:rsidP="007646CE">
      <w:pPr>
        <w:spacing w:after="200" w:line="276" w:lineRule="auto"/>
        <w:rPr>
          <w:rFonts w:ascii="Calibri" w:eastAsia="Calibri" w:hAnsi="Calibri" w:cs="Times New Roman"/>
          <w:b/>
          <w:szCs w:val="24"/>
        </w:rPr>
      </w:pPr>
    </w:p>
    <w:p w14:paraId="348BADB9" w14:textId="056BA9D3" w:rsidR="007646CE" w:rsidRPr="00BB45C6" w:rsidRDefault="007646CE" w:rsidP="007646CE">
      <w:pPr>
        <w:spacing w:after="200" w:line="276" w:lineRule="auto"/>
        <w:rPr>
          <w:rFonts w:ascii="Calibri" w:eastAsia="Calibri" w:hAnsi="Calibri" w:cs="Times New Roman"/>
          <w:b/>
          <w:szCs w:val="24"/>
        </w:rPr>
      </w:pPr>
      <w:r w:rsidRPr="00BB45C6">
        <w:rPr>
          <w:rFonts w:ascii="Calibri" w:eastAsia="Calibri" w:hAnsi="Calibri" w:cs="Times New Roman"/>
          <w:b/>
          <w:szCs w:val="24"/>
        </w:rPr>
        <w:t>Curriculum Rationale</w:t>
      </w:r>
    </w:p>
    <w:p w14:paraId="6D94703D" w14:textId="5AE66B22" w:rsidR="007646CE" w:rsidRPr="00BB45C6" w:rsidRDefault="007646CE" w:rsidP="007646CE">
      <w:pPr>
        <w:spacing w:after="0" w:line="240" w:lineRule="auto"/>
        <w:rPr>
          <w:rFonts w:ascii="Calibri" w:eastAsia="Calibri" w:hAnsi="Calibri" w:cs="Times New Roman"/>
          <w:szCs w:val="24"/>
        </w:rPr>
      </w:pPr>
      <w:r>
        <w:rPr>
          <w:rFonts w:ascii="Calibri" w:eastAsia="Calibri" w:hAnsi="Calibri" w:cs="Times New Roman"/>
          <w:szCs w:val="24"/>
        </w:rPr>
        <w:t xml:space="preserve">In Key Stage 4, pupils study the BTEC Tech Award (Level 1 and 2) in Enterprise. Students will enter with various levels of knowledge and ability and will be taught in a mixed ability setting. Pupils will follow a scheme of work that will develop their levels of individual knowledge of the subject and how to complete assessment in a non-exam internal assessment set by the exam board and an external examination at the end of Year 11. We have ensured that pupils learn important skills such as presenting an idea, research skills and presentation and the formations of </w:t>
      </w:r>
      <w:r>
        <w:rPr>
          <w:rFonts w:ascii="Calibri" w:eastAsia="Calibri" w:hAnsi="Calibri" w:cs="Times New Roman"/>
          <w:szCs w:val="24"/>
        </w:rPr>
        <w:lastRenderedPageBreak/>
        <w:t xml:space="preserve">reports. The skills learned in all units should </w:t>
      </w:r>
      <w:proofErr w:type="spellStart"/>
      <w:r>
        <w:rPr>
          <w:rFonts w:ascii="Calibri" w:eastAsia="Calibri" w:hAnsi="Calibri" w:cs="Times New Roman"/>
          <w:szCs w:val="24"/>
        </w:rPr>
        <w:t>compliment</w:t>
      </w:r>
      <w:proofErr w:type="spellEnd"/>
      <w:r>
        <w:rPr>
          <w:rFonts w:ascii="Calibri" w:eastAsia="Calibri" w:hAnsi="Calibri" w:cs="Times New Roman"/>
          <w:szCs w:val="24"/>
        </w:rPr>
        <w:t xml:space="preserve"> and enhance their overall knowledge of the subject in order to ensure they can achieve high grades. </w:t>
      </w:r>
    </w:p>
    <w:p w14:paraId="72A2D2C9" w14:textId="00339E47" w:rsidR="007646CE" w:rsidRPr="00BB45C6" w:rsidRDefault="007646CE" w:rsidP="007646CE">
      <w:pPr>
        <w:spacing w:after="0" w:line="240" w:lineRule="auto"/>
        <w:rPr>
          <w:rFonts w:ascii="Calibri" w:eastAsia="Calibri" w:hAnsi="Calibri" w:cs="Times New Roman"/>
          <w:szCs w:val="24"/>
        </w:rPr>
      </w:pPr>
    </w:p>
    <w:tbl>
      <w:tblPr>
        <w:tblStyle w:val="TableGrid"/>
        <w:tblW w:w="14915" w:type="dxa"/>
        <w:tblLook w:val="04A0" w:firstRow="1" w:lastRow="0" w:firstColumn="1" w:lastColumn="0" w:noHBand="0" w:noVBand="1"/>
      </w:tblPr>
      <w:tblGrid>
        <w:gridCol w:w="2830"/>
        <w:gridCol w:w="12085"/>
      </w:tblGrid>
      <w:tr w:rsidR="007646CE" w:rsidRPr="00BB45C6" w14:paraId="453828E3" w14:textId="77777777" w:rsidTr="002A38E6">
        <w:trPr>
          <w:trHeight w:val="413"/>
        </w:trPr>
        <w:tc>
          <w:tcPr>
            <w:tcW w:w="2830" w:type="dxa"/>
            <w:vMerge w:val="restart"/>
            <w:vAlign w:val="center"/>
          </w:tcPr>
          <w:p w14:paraId="6B7D6852" w14:textId="752AB5DB" w:rsidR="007646CE" w:rsidRPr="00BB45C6" w:rsidRDefault="00FF1BC2" w:rsidP="00187ECE">
            <w:pPr>
              <w:jc w:val="center"/>
              <w:rPr>
                <w:rFonts w:ascii="Calibri" w:eastAsia="Calibri" w:hAnsi="Calibri" w:cs="Times New Roman"/>
                <w:b/>
                <w:bCs/>
                <w:sz w:val="24"/>
                <w:szCs w:val="24"/>
              </w:rPr>
            </w:pPr>
            <w:r>
              <w:rPr>
                <w:rFonts w:ascii="Calibri" w:eastAsia="Calibri" w:hAnsi="Calibri" w:cs="Times New Roman"/>
                <w:b/>
                <w:bCs/>
                <w:sz w:val="24"/>
                <w:szCs w:val="24"/>
              </w:rPr>
              <w:t>BTEC  Tech Award Component</w:t>
            </w:r>
          </w:p>
        </w:tc>
        <w:tc>
          <w:tcPr>
            <w:tcW w:w="12085" w:type="dxa"/>
            <w:shd w:val="clear" w:color="auto" w:fill="E2EFD9" w:themeFill="accent6" w:themeFillTint="33"/>
          </w:tcPr>
          <w:p w14:paraId="45180301" w14:textId="58593643" w:rsidR="007646CE" w:rsidRPr="00BB45C6" w:rsidRDefault="007646CE" w:rsidP="00187ECE">
            <w:pPr>
              <w:jc w:val="center"/>
              <w:rPr>
                <w:rFonts w:ascii="Calibri" w:eastAsia="Calibri" w:hAnsi="Calibri" w:cs="Times New Roman"/>
                <w:b/>
                <w:i/>
                <w:sz w:val="24"/>
                <w:szCs w:val="24"/>
              </w:rPr>
            </w:pPr>
            <w:r>
              <w:rPr>
                <w:rFonts w:ascii="Calibri" w:eastAsia="Calibri" w:hAnsi="Calibri" w:cs="Times New Roman"/>
                <w:b/>
                <w:sz w:val="32"/>
                <w:szCs w:val="32"/>
              </w:rPr>
              <w:t>Year 10</w:t>
            </w:r>
          </w:p>
        </w:tc>
      </w:tr>
      <w:tr w:rsidR="007646CE" w:rsidRPr="00BB45C6" w14:paraId="1C9C3F79" w14:textId="77777777" w:rsidTr="002A38E6">
        <w:trPr>
          <w:trHeight w:val="688"/>
        </w:trPr>
        <w:tc>
          <w:tcPr>
            <w:tcW w:w="2830" w:type="dxa"/>
            <w:vMerge/>
          </w:tcPr>
          <w:p w14:paraId="1685590B" w14:textId="77777777" w:rsidR="007646CE" w:rsidRPr="00BB45C6" w:rsidRDefault="007646CE" w:rsidP="00187ECE">
            <w:pPr>
              <w:rPr>
                <w:rFonts w:ascii="Calibri" w:eastAsia="Calibri" w:hAnsi="Calibri" w:cs="Times New Roman"/>
                <w:b/>
                <w:sz w:val="24"/>
                <w:szCs w:val="24"/>
              </w:rPr>
            </w:pPr>
          </w:p>
        </w:tc>
        <w:tc>
          <w:tcPr>
            <w:tcW w:w="12085" w:type="dxa"/>
            <w:shd w:val="clear" w:color="auto" w:fill="E2EFD9" w:themeFill="accent6" w:themeFillTint="33"/>
          </w:tcPr>
          <w:p w14:paraId="14B5C6E7" w14:textId="0EF7965B" w:rsidR="007646CE" w:rsidRPr="00BB45C6" w:rsidRDefault="007646CE" w:rsidP="00187ECE">
            <w:pPr>
              <w:jc w:val="center"/>
              <w:rPr>
                <w:rFonts w:ascii="Calibri" w:eastAsia="Calibri" w:hAnsi="Calibri" w:cs="Times New Roman"/>
                <w:i/>
                <w:sz w:val="16"/>
                <w:szCs w:val="20"/>
              </w:rPr>
            </w:pPr>
            <w:r>
              <w:rPr>
                <w:rFonts w:ascii="Calibri" w:eastAsia="Calibri" w:hAnsi="Calibri" w:cs="Times New Roman"/>
                <w:b/>
                <w:sz w:val="24"/>
                <w:szCs w:val="24"/>
              </w:rPr>
              <w:t>Component 1-</w:t>
            </w:r>
            <w:r w:rsidRPr="00BB45C6">
              <w:rPr>
                <w:rFonts w:ascii="Calibri" w:eastAsia="Calibri" w:hAnsi="Calibri" w:cs="Times New Roman"/>
                <w:b/>
                <w:sz w:val="24"/>
                <w:szCs w:val="24"/>
              </w:rPr>
              <w:t xml:space="preserve"> </w:t>
            </w:r>
            <w:r>
              <w:rPr>
                <w:rFonts w:ascii="Calibri" w:eastAsia="Calibri" w:hAnsi="Calibri" w:cs="Times New Roman"/>
                <w:b/>
                <w:sz w:val="24"/>
                <w:szCs w:val="24"/>
              </w:rPr>
              <w:t>Exploring Enterprise</w:t>
            </w:r>
          </w:p>
        </w:tc>
      </w:tr>
      <w:tr w:rsidR="007646CE" w:rsidRPr="00BB45C6" w14:paraId="1C9D146B" w14:textId="77777777" w:rsidTr="002A38E6">
        <w:trPr>
          <w:trHeight w:val="301"/>
        </w:trPr>
        <w:tc>
          <w:tcPr>
            <w:tcW w:w="2830" w:type="dxa"/>
          </w:tcPr>
          <w:p w14:paraId="313BB73C" w14:textId="77777777" w:rsidR="007646CE" w:rsidRPr="00BB45C6" w:rsidRDefault="007646CE" w:rsidP="00187ECE">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2085" w:type="dxa"/>
            <w:shd w:val="clear" w:color="auto" w:fill="E2EFD9" w:themeFill="accent6" w:themeFillTint="33"/>
          </w:tcPr>
          <w:p w14:paraId="5AF14E10" w14:textId="16383540" w:rsidR="007646CE" w:rsidRDefault="007646CE" w:rsidP="00187ECE">
            <w:pPr>
              <w:rPr>
                <w:rFonts w:eastAsia="Calibri" w:cstheme="minorHAnsi"/>
                <w:sz w:val="20"/>
                <w:szCs w:val="20"/>
              </w:rPr>
            </w:pPr>
            <w:r>
              <w:rPr>
                <w:sz w:val="20"/>
                <w:szCs w:val="20"/>
              </w:rPr>
              <w:t>Students</w:t>
            </w:r>
            <w:r w:rsidRPr="00701AA0">
              <w:rPr>
                <w:sz w:val="20"/>
                <w:szCs w:val="20"/>
              </w:rPr>
              <w:t xml:space="preserve"> will explore different enterprises to develop their knowledge and understanding of the characteristics of enterprises and the skills needed by entrepreneurs to be successful. </w:t>
            </w:r>
            <w:r>
              <w:rPr>
                <w:sz w:val="20"/>
                <w:szCs w:val="20"/>
              </w:rPr>
              <w:t>Students</w:t>
            </w:r>
            <w:r w:rsidRPr="00701AA0">
              <w:rPr>
                <w:sz w:val="20"/>
                <w:szCs w:val="20"/>
              </w:rPr>
              <w:t xml:space="preserve"> will explore how enterprises use market research to find out about their customer needs and competitor behaviour and how internal and external factors may affect enterprises.</w:t>
            </w:r>
            <w:r w:rsidRPr="00701AA0">
              <w:rPr>
                <w:rFonts w:eastAsia="Calibri" w:cstheme="minorHAnsi"/>
                <w:sz w:val="20"/>
                <w:szCs w:val="20"/>
              </w:rPr>
              <w:t xml:space="preserve"> </w:t>
            </w:r>
            <w:r>
              <w:rPr>
                <w:rFonts w:eastAsia="Calibri" w:cstheme="minorHAnsi"/>
                <w:sz w:val="20"/>
                <w:szCs w:val="20"/>
              </w:rPr>
              <w:t xml:space="preserve">Students will also be taught effective market research skills in order to attain knowledge on different enterprises. </w:t>
            </w:r>
          </w:p>
          <w:p w14:paraId="764CB0C6" w14:textId="77777777" w:rsidR="007646CE" w:rsidRDefault="007646CE" w:rsidP="00187ECE">
            <w:pPr>
              <w:rPr>
                <w:rFonts w:eastAsia="Calibri" w:cstheme="minorHAnsi"/>
                <w:sz w:val="20"/>
                <w:szCs w:val="20"/>
              </w:rPr>
            </w:pPr>
          </w:p>
          <w:p w14:paraId="77268A85" w14:textId="717ACD6A" w:rsidR="007646CE" w:rsidRPr="00701AA0" w:rsidRDefault="007646CE" w:rsidP="00187ECE">
            <w:pPr>
              <w:rPr>
                <w:rFonts w:eastAsia="Calibri" w:cstheme="minorHAnsi"/>
                <w:sz w:val="20"/>
                <w:szCs w:val="20"/>
              </w:rPr>
            </w:pPr>
            <w:r>
              <w:rPr>
                <w:rFonts w:eastAsia="Calibri" w:cstheme="minorHAnsi"/>
                <w:sz w:val="20"/>
                <w:szCs w:val="20"/>
              </w:rPr>
              <w:t xml:space="preserve">By researching and exploring different businesses in fine detail, students should be able to develop knowledge of different industries that they can then apply to the potential types of SME’s that they may be asked to analyse in the Pearson Set Assignment. Students can also use the knowledge gained from analysing the external business environment to understand how businesses are operated. </w:t>
            </w:r>
            <w:r w:rsidR="00EB6F04">
              <w:rPr>
                <w:rFonts w:eastAsia="Calibri" w:cstheme="minorHAnsi"/>
                <w:sz w:val="20"/>
                <w:szCs w:val="20"/>
              </w:rPr>
              <w:t xml:space="preserve">Students will also gain an understanding of both internal and external factors that will contribute to the success of an enterprise. </w:t>
            </w:r>
          </w:p>
        </w:tc>
      </w:tr>
      <w:tr w:rsidR="007646CE" w:rsidRPr="00BB45C6" w14:paraId="71659622" w14:textId="77777777" w:rsidTr="002A38E6">
        <w:trPr>
          <w:trHeight w:val="699"/>
        </w:trPr>
        <w:tc>
          <w:tcPr>
            <w:tcW w:w="2830" w:type="dxa"/>
          </w:tcPr>
          <w:p w14:paraId="51250956" w14:textId="5DD6B0D7" w:rsidR="007646CE" w:rsidRPr="00BB45C6" w:rsidRDefault="007646CE" w:rsidP="00187ECE">
            <w:pPr>
              <w:rPr>
                <w:rFonts w:ascii="Calibri" w:eastAsia="Calibri" w:hAnsi="Calibri" w:cs="Times New Roman"/>
                <w:b/>
                <w:bCs/>
                <w:sz w:val="24"/>
                <w:szCs w:val="24"/>
              </w:rPr>
            </w:pPr>
            <w:r w:rsidRPr="65F3FBD8">
              <w:rPr>
                <w:rFonts w:ascii="Calibri" w:eastAsia="Calibri" w:hAnsi="Calibri" w:cs="Times New Roman"/>
                <w:b/>
                <w:bCs/>
                <w:sz w:val="24"/>
                <w:szCs w:val="24"/>
              </w:rPr>
              <w:t xml:space="preserve">Learning </w:t>
            </w:r>
            <w:r w:rsidR="00701D3E">
              <w:rPr>
                <w:rFonts w:ascii="Calibri" w:eastAsia="Calibri" w:hAnsi="Calibri" w:cs="Times New Roman"/>
                <w:b/>
                <w:bCs/>
                <w:sz w:val="24"/>
                <w:szCs w:val="24"/>
              </w:rPr>
              <w:t>Outcome</w:t>
            </w:r>
            <w:r w:rsidRPr="65F3FBD8">
              <w:rPr>
                <w:rFonts w:ascii="Calibri" w:eastAsia="Calibri" w:hAnsi="Calibri" w:cs="Times New Roman"/>
                <w:b/>
                <w:bCs/>
                <w:sz w:val="24"/>
                <w:szCs w:val="24"/>
              </w:rPr>
              <w:t xml:space="preserve"> A</w:t>
            </w:r>
            <w:r w:rsidR="00FF1BC2">
              <w:rPr>
                <w:rFonts w:ascii="Calibri" w:eastAsia="Calibri" w:hAnsi="Calibri" w:cs="Times New Roman"/>
                <w:b/>
                <w:bCs/>
                <w:sz w:val="24"/>
                <w:szCs w:val="24"/>
              </w:rPr>
              <w:t xml:space="preserve"> </w:t>
            </w:r>
          </w:p>
          <w:p w14:paraId="14E4187D" w14:textId="77777777" w:rsidR="007646CE" w:rsidRPr="00BB45C6" w:rsidRDefault="007646CE" w:rsidP="00187ECE">
            <w:pPr>
              <w:rPr>
                <w:rFonts w:ascii="Calibri" w:eastAsia="Calibri" w:hAnsi="Calibri" w:cs="Times New Roman"/>
                <w:b/>
                <w:bCs/>
                <w:sz w:val="24"/>
                <w:szCs w:val="24"/>
              </w:rPr>
            </w:pPr>
          </w:p>
          <w:p w14:paraId="0D8C2AA3" w14:textId="77777777" w:rsidR="007646CE" w:rsidRPr="00BB45C6" w:rsidRDefault="007646CE" w:rsidP="00187ECE">
            <w:pPr>
              <w:rPr>
                <w:rFonts w:ascii="Calibri" w:eastAsia="Calibri" w:hAnsi="Calibri" w:cs="Times New Roman"/>
                <w:b/>
                <w:bCs/>
                <w:sz w:val="24"/>
                <w:szCs w:val="24"/>
              </w:rPr>
            </w:pPr>
          </w:p>
        </w:tc>
        <w:tc>
          <w:tcPr>
            <w:tcW w:w="12085" w:type="dxa"/>
            <w:shd w:val="clear" w:color="auto" w:fill="E2EFD9" w:themeFill="accent6" w:themeFillTint="33"/>
          </w:tcPr>
          <w:p w14:paraId="68EA5567" w14:textId="7D8626C5" w:rsidR="00BA0F08" w:rsidRDefault="00BA0F08" w:rsidP="00BA0F08">
            <w:pPr>
              <w:jc w:val="center"/>
              <w:rPr>
                <w:rFonts w:ascii="Calibri" w:eastAsia="Calibri" w:hAnsi="Calibri" w:cs="Times New Roman"/>
                <w:b/>
                <w:sz w:val="20"/>
                <w:szCs w:val="20"/>
              </w:rPr>
            </w:pPr>
            <w:r>
              <w:rPr>
                <w:rFonts w:ascii="Calibri" w:eastAsia="Calibri" w:hAnsi="Calibri" w:cs="Times New Roman"/>
                <w:b/>
                <w:sz w:val="20"/>
                <w:szCs w:val="20"/>
              </w:rPr>
              <w:t>U</w:t>
            </w:r>
            <w:r w:rsidRPr="00BA0F08">
              <w:rPr>
                <w:rFonts w:ascii="Calibri" w:eastAsia="Calibri" w:hAnsi="Calibri" w:cs="Times New Roman"/>
                <w:b/>
                <w:sz w:val="20"/>
                <w:szCs w:val="20"/>
              </w:rPr>
              <w:t>nderstand how and why enterprises and entrepreneurs are successful</w:t>
            </w:r>
          </w:p>
          <w:p w14:paraId="554C5DAB" w14:textId="4C977182" w:rsidR="007646CE" w:rsidRPr="00BB45C6" w:rsidRDefault="007646CE" w:rsidP="00187ECE">
            <w:pPr>
              <w:rPr>
                <w:rFonts w:ascii="Calibri" w:eastAsia="Calibri" w:hAnsi="Calibri" w:cs="Times New Roman"/>
                <w:b/>
                <w:sz w:val="20"/>
                <w:szCs w:val="20"/>
              </w:rPr>
            </w:pPr>
            <w:r w:rsidRPr="00BB45C6">
              <w:rPr>
                <w:rFonts w:ascii="Calibri" w:eastAsia="Calibri" w:hAnsi="Calibri" w:cs="Times New Roman"/>
                <w:b/>
                <w:sz w:val="20"/>
                <w:szCs w:val="20"/>
              </w:rPr>
              <w:t>Know:</w:t>
            </w:r>
          </w:p>
          <w:p w14:paraId="6DB25AA3" w14:textId="77777777" w:rsidR="007646CE" w:rsidRPr="00BB45C6" w:rsidRDefault="007646CE" w:rsidP="00187ECE">
            <w:pPr>
              <w:rPr>
                <w:rFonts w:ascii="Calibri" w:eastAsia="Calibri" w:hAnsi="Calibri" w:cs="Times New Roman"/>
                <w:b/>
                <w:sz w:val="20"/>
                <w:szCs w:val="20"/>
              </w:rPr>
            </w:pPr>
            <w:r>
              <w:rPr>
                <w:rFonts w:ascii="Calibri" w:eastAsia="Calibri" w:hAnsi="Calibri" w:cs="Times New Roman"/>
                <w:b/>
                <w:sz w:val="20"/>
                <w:szCs w:val="20"/>
              </w:rPr>
              <w:t>Understand how and why enterprises and entrepreneurs are successful.</w:t>
            </w:r>
          </w:p>
          <w:p w14:paraId="6E4C002B" w14:textId="06260136" w:rsidR="007646CE" w:rsidRPr="00BB45C6" w:rsidRDefault="00B23A9A" w:rsidP="00187ECE">
            <w:pPr>
              <w:rPr>
                <w:rFonts w:ascii="Calibri" w:eastAsia="Calibri" w:hAnsi="Calibri" w:cs="Times New Roman"/>
                <w:sz w:val="20"/>
                <w:szCs w:val="20"/>
              </w:rPr>
            </w:pPr>
            <w:r>
              <w:rPr>
                <w:rFonts w:ascii="Calibri" w:eastAsia="Calibri" w:hAnsi="Calibri" w:cs="Times New Roman"/>
                <w:sz w:val="20"/>
                <w:szCs w:val="20"/>
              </w:rPr>
              <w:t>The different s</w:t>
            </w:r>
            <w:r w:rsidR="007646CE" w:rsidRPr="65F3FBD8">
              <w:rPr>
                <w:rFonts w:ascii="Calibri" w:eastAsia="Calibri" w:hAnsi="Calibri" w:cs="Times New Roman"/>
                <w:sz w:val="20"/>
                <w:szCs w:val="20"/>
              </w:rPr>
              <w:t>ize</w:t>
            </w:r>
            <w:r>
              <w:rPr>
                <w:rFonts w:ascii="Calibri" w:eastAsia="Calibri" w:hAnsi="Calibri" w:cs="Times New Roman"/>
                <w:sz w:val="20"/>
                <w:szCs w:val="20"/>
              </w:rPr>
              <w:t>s</w:t>
            </w:r>
            <w:r w:rsidR="007646CE" w:rsidRPr="65F3FBD8">
              <w:rPr>
                <w:rFonts w:ascii="Calibri" w:eastAsia="Calibri" w:hAnsi="Calibri" w:cs="Times New Roman"/>
                <w:sz w:val="20"/>
                <w:szCs w:val="20"/>
              </w:rPr>
              <w:t xml:space="preserve"> and </w:t>
            </w:r>
            <w:r>
              <w:rPr>
                <w:rFonts w:ascii="Calibri" w:eastAsia="Calibri" w:hAnsi="Calibri" w:cs="Times New Roman"/>
                <w:sz w:val="20"/>
                <w:szCs w:val="20"/>
              </w:rPr>
              <w:t>f</w:t>
            </w:r>
            <w:r w:rsidR="007646CE" w:rsidRPr="65F3FBD8">
              <w:rPr>
                <w:rFonts w:ascii="Calibri" w:eastAsia="Calibri" w:hAnsi="Calibri" w:cs="Times New Roman"/>
                <w:sz w:val="20"/>
                <w:szCs w:val="20"/>
              </w:rPr>
              <w:t>eatures of SMEs (A1)</w:t>
            </w:r>
          </w:p>
          <w:p w14:paraId="74AF739E" w14:textId="6580750C" w:rsidR="007646CE" w:rsidRPr="00BB45C6" w:rsidRDefault="0078170A" w:rsidP="00187ECE">
            <w:pPr>
              <w:rPr>
                <w:rFonts w:ascii="Calibri" w:eastAsia="Calibri" w:hAnsi="Calibri" w:cs="Times New Roman"/>
                <w:sz w:val="20"/>
                <w:szCs w:val="20"/>
              </w:rPr>
            </w:pPr>
            <w:r>
              <w:rPr>
                <w:rFonts w:ascii="Calibri" w:eastAsia="Calibri" w:hAnsi="Calibri" w:cs="Times New Roman"/>
                <w:sz w:val="20"/>
                <w:szCs w:val="20"/>
              </w:rPr>
              <w:t>The different m</w:t>
            </w:r>
            <w:r w:rsidR="007646CE" w:rsidRPr="65F3FBD8">
              <w:rPr>
                <w:rFonts w:ascii="Calibri" w:eastAsia="Calibri" w:hAnsi="Calibri" w:cs="Times New Roman"/>
                <w:sz w:val="20"/>
                <w:szCs w:val="20"/>
              </w:rPr>
              <w:t>arkets, sectors, models and industries in which enterprises operate (A2)</w:t>
            </w:r>
          </w:p>
          <w:p w14:paraId="472CAF24" w14:textId="35C179EB" w:rsidR="00FF1BC2" w:rsidRDefault="00B23A9A" w:rsidP="00187ECE">
            <w:pPr>
              <w:rPr>
                <w:rFonts w:ascii="Calibri" w:eastAsia="Calibri" w:hAnsi="Calibri" w:cs="Times New Roman"/>
                <w:sz w:val="20"/>
                <w:szCs w:val="20"/>
              </w:rPr>
            </w:pPr>
            <w:r>
              <w:rPr>
                <w:rFonts w:ascii="Calibri" w:eastAsia="Calibri" w:hAnsi="Calibri" w:cs="Times New Roman"/>
                <w:sz w:val="20"/>
                <w:szCs w:val="20"/>
              </w:rPr>
              <w:t>The a</w:t>
            </w:r>
            <w:r w:rsidR="007646CE" w:rsidRPr="65F3FBD8">
              <w:rPr>
                <w:rFonts w:ascii="Calibri" w:eastAsia="Calibri" w:hAnsi="Calibri" w:cs="Times New Roman"/>
                <w:sz w:val="20"/>
                <w:szCs w:val="20"/>
              </w:rPr>
              <w:t>ims of enterprises (A3)</w:t>
            </w:r>
            <w:r w:rsidR="007646CE">
              <w:rPr>
                <w:rFonts w:ascii="Calibri" w:eastAsia="Calibri" w:hAnsi="Calibri" w:cs="Times New Roman"/>
                <w:sz w:val="20"/>
                <w:szCs w:val="20"/>
              </w:rPr>
              <w:t xml:space="preserve"> </w:t>
            </w:r>
          </w:p>
          <w:p w14:paraId="27AA1728" w14:textId="49B91588" w:rsidR="00B23A9A" w:rsidRDefault="00B23A9A" w:rsidP="00B23A9A">
            <w:pPr>
              <w:rPr>
                <w:rFonts w:ascii="Calibri" w:eastAsia="Calibri" w:hAnsi="Calibri" w:cs="Times New Roman"/>
                <w:sz w:val="20"/>
                <w:szCs w:val="20"/>
              </w:rPr>
            </w:pPr>
            <w:r>
              <w:rPr>
                <w:rFonts w:ascii="Calibri" w:eastAsia="Calibri" w:hAnsi="Calibri" w:cs="Times New Roman"/>
                <w:sz w:val="20"/>
                <w:szCs w:val="20"/>
              </w:rPr>
              <w:t>The</w:t>
            </w:r>
            <w:r w:rsidR="00241BE4">
              <w:rPr>
                <w:rFonts w:ascii="Calibri" w:eastAsia="Calibri" w:hAnsi="Calibri" w:cs="Times New Roman"/>
                <w:sz w:val="20"/>
                <w:szCs w:val="20"/>
              </w:rPr>
              <w:t xml:space="preserve"> </w:t>
            </w:r>
            <w:r>
              <w:rPr>
                <w:rFonts w:ascii="Calibri" w:eastAsia="Calibri" w:hAnsi="Calibri" w:cs="Times New Roman"/>
                <w:sz w:val="20"/>
                <w:szCs w:val="20"/>
              </w:rPr>
              <w:t xml:space="preserve">different </w:t>
            </w:r>
            <w:r w:rsidRPr="65F3FBD8">
              <w:rPr>
                <w:rFonts w:ascii="Calibri" w:eastAsia="Calibri" w:hAnsi="Calibri" w:cs="Times New Roman"/>
                <w:sz w:val="20"/>
                <w:szCs w:val="20"/>
              </w:rPr>
              <w:t>activities of enterprises (A3)</w:t>
            </w:r>
            <w:r>
              <w:rPr>
                <w:rFonts w:ascii="Calibri" w:eastAsia="Calibri" w:hAnsi="Calibri" w:cs="Times New Roman"/>
                <w:sz w:val="20"/>
                <w:szCs w:val="20"/>
              </w:rPr>
              <w:t xml:space="preserve"> </w:t>
            </w:r>
          </w:p>
          <w:p w14:paraId="5C7BE34A" w14:textId="0A1139EC" w:rsidR="00241BE4" w:rsidRDefault="00241BE4" w:rsidP="00B23A9A">
            <w:pPr>
              <w:rPr>
                <w:rFonts w:ascii="Calibri" w:eastAsia="Calibri" w:hAnsi="Calibri" w:cs="Times New Roman"/>
                <w:sz w:val="20"/>
                <w:szCs w:val="20"/>
              </w:rPr>
            </w:pPr>
            <w:r>
              <w:rPr>
                <w:rFonts w:ascii="Calibri" w:eastAsia="Calibri" w:hAnsi="Calibri" w:cs="Times New Roman"/>
                <w:sz w:val="20"/>
                <w:szCs w:val="20"/>
              </w:rPr>
              <w:t>The impact of activities in supporting the aims (A3)</w:t>
            </w:r>
          </w:p>
          <w:p w14:paraId="51E7DAE4" w14:textId="482E9DD4" w:rsidR="00241BE4" w:rsidRDefault="00241BE4" w:rsidP="00B23A9A">
            <w:pPr>
              <w:rPr>
                <w:rFonts w:ascii="Calibri" w:eastAsia="Calibri" w:hAnsi="Calibri" w:cs="Times New Roman"/>
                <w:sz w:val="20"/>
                <w:szCs w:val="20"/>
              </w:rPr>
            </w:pPr>
            <w:r>
              <w:rPr>
                <w:rFonts w:ascii="Calibri" w:eastAsia="Calibri" w:hAnsi="Calibri" w:cs="Times New Roman"/>
                <w:sz w:val="20"/>
                <w:szCs w:val="20"/>
              </w:rPr>
              <w:t>The impact of failing to undertake these activities successfully (A3)</w:t>
            </w:r>
          </w:p>
          <w:p w14:paraId="5CA77FDD" w14:textId="3E88EA59" w:rsidR="007646CE" w:rsidRDefault="00B23A9A" w:rsidP="00187ECE">
            <w:pPr>
              <w:rPr>
                <w:rFonts w:ascii="Calibri" w:eastAsia="Calibri" w:hAnsi="Calibri" w:cs="Times New Roman"/>
                <w:sz w:val="20"/>
                <w:szCs w:val="20"/>
              </w:rPr>
            </w:pPr>
            <w:r>
              <w:rPr>
                <w:rFonts w:ascii="Calibri" w:eastAsia="Calibri" w:hAnsi="Calibri" w:cs="Times New Roman"/>
                <w:sz w:val="20"/>
                <w:szCs w:val="20"/>
              </w:rPr>
              <w:t>The s</w:t>
            </w:r>
            <w:r w:rsidR="007646CE">
              <w:rPr>
                <w:rFonts w:ascii="Calibri" w:eastAsia="Calibri" w:hAnsi="Calibri" w:cs="Times New Roman"/>
                <w:sz w:val="20"/>
                <w:szCs w:val="20"/>
              </w:rPr>
              <w:t xml:space="preserve">kills and </w:t>
            </w:r>
            <w:r>
              <w:rPr>
                <w:rFonts w:ascii="Calibri" w:eastAsia="Calibri" w:hAnsi="Calibri" w:cs="Times New Roman"/>
                <w:sz w:val="20"/>
                <w:szCs w:val="20"/>
              </w:rPr>
              <w:t>c</w:t>
            </w:r>
            <w:r w:rsidR="007646CE">
              <w:rPr>
                <w:rFonts w:ascii="Calibri" w:eastAsia="Calibri" w:hAnsi="Calibri" w:cs="Times New Roman"/>
                <w:sz w:val="20"/>
                <w:szCs w:val="20"/>
              </w:rPr>
              <w:t>har</w:t>
            </w:r>
            <w:r w:rsidR="00A96A46">
              <w:rPr>
                <w:rFonts w:ascii="Calibri" w:eastAsia="Calibri" w:hAnsi="Calibri" w:cs="Times New Roman"/>
                <w:sz w:val="20"/>
                <w:szCs w:val="20"/>
              </w:rPr>
              <w:t>acteristics of e</w:t>
            </w:r>
            <w:r w:rsidR="007646CE">
              <w:rPr>
                <w:rFonts w:ascii="Calibri" w:eastAsia="Calibri" w:hAnsi="Calibri" w:cs="Times New Roman"/>
                <w:sz w:val="20"/>
                <w:szCs w:val="20"/>
              </w:rPr>
              <w:t>ntrepreneurs</w:t>
            </w:r>
            <w:r w:rsidR="00FF1BC2">
              <w:rPr>
                <w:rFonts w:ascii="Calibri" w:eastAsia="Calibri" w:hAnsi="Calibri" w:cs="Times New Roman"/>
                <w:sz w:val="20"/>
                <w:szCs w:val="20"/>
              </w:rPr>
              <w:t xml:space="preserve"> (A4)</w:t>
            </w:r>
          </w:p>
          <w:p w14:paraId="25931D6B" w14:textId="60E1E2F0" w:rsidR="00716BE8" w:rsidRDefault="00716BE8" w:rsidP="00187ECE">
            <w:pPr>
              <w:rPr>
                <w:rFonts w:ascii="Calibri" w:eastAsia="Calibri" w:hAnsi="Calibri" w:cs="Times New Roman"/>
                <w:sz w:val="20"/>
                <w:szCs w:val="20"/>
              </w:rPr>
            </w:pPr>
            <w:r>
              <w:rPr>
                <w:rFonts w:ascii="Calibri" w:eastAsia="Calibri" w:hAnsi="Calibri" w:cs="Times New Roman"/>
                <w:sz w:val="20"/>
                <w:szCs w:val="20"/>
              </w:rPr>
              <w:t>The reasons why entrepreneurs start their own enterprises (A4)</w:t>
            </w:r>
          </w:p>
          <w:p w14:paraId="20E11B5A" w14:textId="075E0723" w:rsidR="007646CE" w:rsidRDefault="00716BE8" w:rsidP="00716BE8">
            <w:pPr>
              <w:rPr>
                <w:rFonts w:ascii="Calibri" w:eastAsia="Calibri" w:hAnsi="Calibri" w:cs="Times New Roman"/>
                <w:sz w:val="20"/>
                <w:szCs w:val="20"/>
              </w:rPr>
            </w:pPr>
            <w:r>
              <w:rPr>
                <w:rFonts w:ascii="Calibri" w:eastAsia="Calibri" w:hAnsi="Calibri" w:cs="Times New Roman"/>
                <w:sz w:val="20"/>
                <w:szCs w:val="20"/>
              </w:rPr>
              <w:t>The i</w:t>
            </w:r>
            <w:r w:rsidRPr="00716BE8">
              <w:rPr>
                <w:rFonts w:ascii="Calibri" w:eastAsia="Calibri" w:hAnsi="Calibri" w:cs="Times New Roman"/>
                <w:sz w:val="20"/>
                <w:szCs w:val="20"/>
              </w:rPr>
              <w:t>mpact of the skills and characteristics of the entrepreneur in helping to support the aims of the enterprise</w:t>
            </w:r>
            <w:r>
              <w:rPr>
                <w:rFonts w:ascii="Calibri" w:eastAsia="Calibri" w:hAnsi="Calibri" w:cs="Times New Roman"/>
                <w:sz w:val="20"/>
                <w:szCs w:val="20"/>
              </w:rPr>
              <w:t xml:space="preserve"> (A4)</w:t>
            </w:r>
          </w:p>
          <w:p w14:paraId="3D448D87" w14:textId="77777777" w:rsidR="0078170A" w:rsidRPr="00BB45C6" w:rsidRDefault="0078170A" w:rsidP="00716BE8">
            <w:pPr>
              <w:rPr>
                <w:rFonts w:ascii="Calibri" w:eastAsia="Calibri" w:hAnsi="Calibri" w:cs="Times New Roman"/>
                <w:sz w:val="20"/>
                <w:szCs w:val="20"/>
              </w:rPr>
            </w:pPr>
          </w:p>
          <w:p w14:paraId="76E30BE8" w14:textId="77777777" w:rsidR="007646CE" w:rsidRPr="00BB45C6" w:rsidRDefault="007646CE" w:rsidP="00187ECE">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5C8ED0BA" w14:textId="77777777" w:rsidR="00CD6C64" w:rsidRPr="00395688" w:rsidRDefault="00CD6C64" w:rsidP="00CD6C64">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6DEA59D1" w14:textId="00E46DA5" w:rsidR="00CD6C64" w:rsidRDefault="00CD6C64" w:rsidP="00CD6C64">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564F0764" w14:textId="5DAA0E2D" w:rsidR="00CD6C64" w:rsidRPr="00395688" w:rsidRDefault="00CD6C64" w:rsidP="00CD6C64">
            <w:pPr>
              <w:pStyle w:val="ListParagraph"/>
              <w:numPr>
                <w:ilvl w:val="0"/>
                <w:numId w:val="6"/>
              </w:numPr>
              <w:rPr>
                <w:rFonts w:ascii="Calibri" w:eastAsia="Calibri" w:hAnsi="Calibri" w:cs="Times New Roman"/>
                <w:sz w:val="20"/>
              </w:rPr>
            </w:pPr>
            <w:r>
              <w:rPr>
                <w:rFonts w:ascii="Calibri" w:eastAsia="Calibri" w:hAnsi="Calibri" w:cs="Times New Roman"/>
                <w:sz w:val="20"/>
              </w:rPr>
              <w:t>To conduct primary and secondary market research on a selected enterprise</w:t>
            </w:r>
          </w:p>
          <w:p w14:paraId="5284967E" w14:textId="77777777" w:rsidR="00CD6C64" w:rsidRPr="00395688" w:rsidRDefault="00CD6C64" w:rsidP="00CD6C64">
            <w:pPr>
              <w:pStyle w:val="ListParagraph"/>
              <w:numPr>
                <w:ilvl w:val="0"/>
                <w:numId w:val="6"/>
              </w:numPr>
              <w:rPr>
                <w:rFonts w:ascii="Calibri" w:eastAsia="Calibri" w:hAnsi="Calibri" w:cs="Times New Roman"/>
                <w:b/>
                <w:sz w:val="20"/>
                <w:u w:val="single"/>
              </w:rPr>
            </w:pPr>
            <w:r w:rsidRPr="00395688">
              <w:rPr>
                <w:sz w:val="20"/>
              </w:rPr>
              <w:t xml:space="preserve">To produce a report on the </w:t>
            </w:r>
            <w:r>
              <w:rPr>
                <w:sz w:val="20"/>
              </w:rPr>
              <w:t>impact of the activities carried out by the selected enterprise to its success</w:t>
            </w:r>
            <w:r w:rsidRPr="00395688">
              <w:rPr>
                <w:sz w:val="20"/>
              </w:rPr>
              <w:t xml:space="preserve">: </w:t>
            </w:r>
          </w:p>
          <w:p w14:paraId="438E4B72" w14:textId="77777777" w:rsidR="00CD6C64" w:rsidRPr="00395688" w:rsidRDefault="00CD6C64" w:rsidP="00CD6C64">
            <w:pPr>
              <w:pStyle w:val="ListParagraph"/>
              <w:rPr>
                <w:sz w:val="20"/>
              </w:rPr>
            </w:pPr>
            <w:r>
              <w:rPr>
                <w:sz w:val="20"/>
              </w:rPr>
              <w:t>- how to explain at least three specific and detailed activities carried out by an enterprise</w:t>
            </w:r>
            <w:r w:rsidRPr="00395688">
              <w:rPr>
                <w:sz w:val="20"/>
              </w:rPr>
              <w:t xml:space="preserve"> </w:t>
            </w:r>
          </w:p>
          <w:p w14:paraId="44F12EED" w14:textId="77777777" w:rsidR="00CD6C64" w:rsidRDefault="00CD6C64" w:rsidP="00CD6C64">
            <w:pPr>
              <w:pStyle w:val="ListParagraph"/>
              <w:rPr>
                <w:sz w:val="20"/>
              </w:rPr>
            </w:pPr>
            <w:r>
              <w:rPr>
                <w:sz w:val="20"/>
              </w:rPr>
              <w:t>- how to explain and justify how each of the specific activities support the enterprise’s aims</w:t>
            </w:r>
          </w:p>
          <w:p w14:paraId="73A2241E" w14:textId="77777777" w:rsidR="00CD6C64" w:rsidRPr="00395688" w:rsidRDefault="00CD6C64" w:rsidP="00CD6C64">
            <w:pPr>
              <w:pStyle w:val="ListParagraph"/>
              <w:rPr>
                <w:sz w:val="20"/>
              </w:rPr>
            </w:pPr>
            <w:r>
              <w:rPr>
                <w:sz w:val="20"/>
              </w:rPr>
              <w:t>- how to support judgements about the impact of each of the activities in helping the enterprise support its aims</w:t>
            </w:r>
          </w:p>
          <w:p w14:paraId="2E5093ED" w14:textId="77777777" w:rsidR="00CD6C64" w:rsidRDefault="00CD6C64" w:rsidP="00CD6C64">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produce a report that explains </w:t>
            </w:r>
            <w:r>
              <w:rPr>
                <w:rFonts w:ascii="Calibri" w:eastAsia="Calibri" w:hAnsi="Calibri" w:cs="Times New Roman"/>
                <w:sz w:val="20"/>
              </w:rPr>
              <w:t xml:space="preserve">the impact of the skills and characteristics of the entrepreneur(s) associated with an enterprise in helping it to support its aims. </w:t>
            </w:r>
          </w:p>
          <w:p w14:paraId="6447BCD8" w14:textId="77777777" w:rsidR="00CD6C64" w:rsidRDefault="00CD6C64" w:rsidP="00CD6C64">
            <w:pPr>
              <w:pStyle w:val="ListParagraph"/>
              <w:numPr>
                <w:ilvl w:val="0"/>
                <w:numId w:val="7"/>
              </w:numPr>
              <w:rPr>
                <w:rFonts w:ascii="Calibri" w:eastAsia="Calibri" w:hAnsi="Calibri" w:cs="Times New Roman"/>
                <w:sz w:val="20"/>
              </w:rPr>
            </w:pPr>
            <w:r>
              <w:rPr>
                <w:rFonts w:ascii="Calibri" w:eastAsia="Calibri" w:hAnsi="Calibri" w:cs="Times New Roman"/>
                <w:sz w:val="20"/>
              </w:rPr>
              <w:t>How to give details of specific skills and characteristics of the entrepreneur(s) associated with the selected enterprise</w:t>
            </w:r>
          </w:p>
          <w:p w14:paraId="075624FF" w14:textId="4C7FAC31" w:rsidR="00CD6C64" w:rsidRDefault="00CD6C64" w:rsidP="00CD6C64">
            <w:pPr>
              <w:pStyle w:val="ListParagraph"/>
              <w:numPr>
                <w:ilvl w:val="0"/>
                <w:numId w:val="7"/>
              </w:numPr>
              <w:rPr>
                <w:rFonts w:ascii="Calibri" w:eastAsia="Calibri" w:hAnsi="Calibri" w:cs="Times New Roman"/>
                <w:sz w:val="20"/>
              </w:rPr>
            </w:pPr>
            <w:r>
              <w:rPr>
                <w:rFonts w:ascii="Calibri" w:eastAsia="Calibri" w:hAnsi="Calibri" w:cs="Times New Roman"/>
                <w:sz w:val="20"/>
              </w:rPr>
              <w:t>How to explain how each specific skill and characteristic help the entrepreneur(s) to support the aims of the enterprise</w:t>
            </w:r>
          </w:p>
          <w:p w14:paraId="58FDAA91" w14:textId="044ED4E8" w:rsidR="00CD6C64" w:rsidRPr="00CD6C64" w:rsidRDefault="00CD6C64" w:rsidP="00CD6C64">
            <w:pPr>
              <w:pStyle w:val="ListParagraph"/>
              <w:numPr>
                <w:ilvl w:val="0"/>
                <w:numId w:val="7"/>
              </w:numPr>
              <w:rPr>
                <w:rFonts w:ascii="Calibri" w:eastAsia="Calibri" w:hAnsi="Calibri" w:cs="Times New Roman"/>
                <w:sz w:val="20"/>
              </w:rPr>
            </w:pPr>
            <w:r>
              <w:rPr>
                <w:rFonts w:ascii="Calibri" w:eastAsia="Calibri" w:hAnsi="Calibri" w:cs="Times New Roman"/>
                <w:sz w:val="20"/>
              </w:rPr>
              <w:t>How to support judgements using research</w:t>
            </w:r>
          </w:p>
          <w:p w14:paraId="0B0DBE64" w14:textId="32F3700E" w:rsidR="00CD6C64" w:rsidRDefault="00CD6C64" w:rsidP="00CD6C64">
            <w:pPr>
              <w:numPr>
                <w:ilvl w:val="0"/>
                <w:numId w:val="6"/>
              </w:numPr>
              <w:spacing w:after="160" w:line="259" w:lineRule="auto"/>
              <w:contextualSpacing/>
              <w:rPr>
                <w:rFonts w:ascii="Calibri" w:eastAsia="Calibri" w:hAnsi="Calibri" w:cs="Times New Roman"/>
                <w:sz w:val="20"/>
              </w:rPr>
            </w:pPr>
            <w:r w:rsidRPr="00395688">
              <w:rPr>
                <w:rFonts w:ascii="Calibri" w:eastAsia="Calibri" w:hAnsi="Calibri" w:cs="Times New Roman"/>
                <w:sz w:val="20"/>
              </w:rPr>
              <w:t>How to manage time limits during a PSA assessment window.</w:t>
            </w:r>
          </w:p>
          <w:p w14:paraId="401E87CD" w14:textId="3D83C421" w:rsidR="00CD6C64" w:rsidRPr="00395688" w:rsidRDefault="00CD6C64" w:rsidP="00CD6C64">
            <w:pPr>
              <w:numPr>
                <w:ilvl w:val="0"/>
                <w:numId w:val="6"/>
              </w:numPr>
              <w:spacing w:after="160" w:line="259" w:lineRule="auto"/>
              <w:contextualSpacing/>
              <w:rPr>
                <w:rFonts w:ascii="Calibri" w:eastAsia="Calibri" w:hAnsi="Calibri" w:cs="Times New Roman"/>
                <w:sz w:val="20"/>
              </w:rPr>
            </w:pPr>
            <w:r>
              <w:rPr>
                <w:rFonts w:ascii="Calibri" w:eastAsia="Calibri" w:hAnsi="Calibri" w:cs="Times New Roman"/>
                <w:sz w:val="20"/>
              </w:rPr>
              <w:t>To effectively use and reference research in the PSA.</w:t>
            </w:r>
          </w:p>
          <w:p w14:paraId="3A7D3BA2" w14:textId="77777777" w:rsidR="007646CE" w:rsidRPr="00BB45C6" w:rsidRDefault="007646CE" w:rsidP="00CD6C64">
            <w:pPr>
              <w:ind w:left="360"/>
              <w:rPr>
                <w:rFonts w:ascii="Calibri" w:eastAsia="Calibri" w:hAnsi="Calibri" w:cs="Times New Roman"/>
                <w:sz w:val="16"/>
                <w:szCs w:val="20"/>
              </w:rPr>
            </w:pPr>
          </w:p>
        </w:tc>
      </w:tr>
      <w:tr w:rsidR="007646CE" w:rsidRPr="00BB45C6" w14:paraId="25F28ECE" w14:textId="77777777" w:rsidTr="002A38E6">
        <w:trPr>
          <w:trHeight w:val="603"/>
        </w:trPr>
        <w:tc>
          <w:tcPr>
            <w:tcW w:w="2830" w:type="dxa"/>
            <w:shd w:val="clear" w:color="auto" w:fill="FFFFFF" w:themeFill="background1"/>
          </w:tcPr>
          <w:p w14:paraId="613D7FD9" w14:textId="15C9ACC7" w:rsidR="007646CE" w:rsidRPr="00BB45C6" w:rsidRDefault="007646CE" w:rsidP="00701D3E">
            <w:pPr>
              <w:rPr>
                <w:rFonts w:ascii="Calibri" w:eastAsia="Calibri" w:hAnsi="Calibri" w:cs="Times New Roman"/>
                <w:b/>
                <w:sz w:val="24"/>
                <w:szCs w:val="24"/>
              </w:rPr>
            </w:pPr>
            <w:r w:rsidRPr="00BB45C6">
              <w:rPr>
                <w:rFonts w:ascii="Calibri" w:eastAsia="Calibri" w:hAnsi="Calibri" w:cs="Times New Roman"/>
                <w:b/>
                <w:sz w:val="24"/>
                <w:szCs w:val="24"/>
              </w:rPr>
              <w:t xml:space="preserve">Learning </w:t>
            </w:r>
            <w:r w:rsidR="00701D3E">
              <w:rPr>
                <w:rFonts w:ascii="Calibri" w:eastAsia="Calibri" w:hAnsi="Calibri" w:cs="Times New Roman"/>
                <w:b/>
                <w:sz w:val="24"/>
                <w:szCs w:val="24"/>
              </w:rPr>
              <w:t>Outcome</w:t>
            </w:r>
            <w:r w:rsidRPr="00BB45C6">
              <w:rPr>
                <w:rFonts w:ascii="Calibri" w:eastAsia="Calibri" w:hAnsi="Calibri" w:cs="Times New Roman"/>
                <w:b/>
                <w:sz w:val="24"/>
                <w:szCs w:val="24"/>
              </w:rPr>
              <w:t xml:space="preserve"> B</w:t>
            </w:r>
          </w:p>
        </w:tc>
        <w:tc>
          <w:tcPr>
            <w:tcW w:w="12085" w:type="dxa"/>
            <w:shd w:val="clear" w:color="auto" w:fill="E2EFD9" w:themeFill="accent6" w:themeFillTint="33"/>
          </w:tcPr>
          <w:p w14:paraId="0F2A867A" w14:textId="081A01E1" w:rsidR="00BD63A7" w:rsidRDefault="00BD63A7" w:rsidP="00BD63A7">
            <w:pPr>
              <w:jc w:val="center"/>
              <w:rPr>
                <w:rFonts w:ascii="Calibri" w:eastAsia="Calibri" w:hAnsi="Calibri" w:cs="Times New Roman"/>
                <w:b/>
                <w:sz w:val="20"/>
                <w:szCs w:val="20"/>
              </w:rPr>
            </w:pPr>
            <w:r w:rsidRPr="00BD63A7">
              <w:rPr>
                <w:rFonts w:ascii="Calibri" w:eastAsia="Calibri" w:hAnsi="Calibri" w:cs="Times New Roman"/>
                <w:b/>
                <w:sz w:val="20"/>
                <w:szCs w:val="20"/>
              </w:rPr>
              <w:t>Understand customer needs and competitor behaviour through market research</w:t>
            </w:r>
          </w:p>
          <w:p w14:paraId="0F5E9E72" w14:textId="5892B4AF" w:rsidR="007646CE" w:rsidRPr="00BB45C6" w:rsidRDefault="007646CE" w:rsidP="00187ECE">
            <w:pPr>
              <w:rPr>
                <w:rFonts w:ascii="Calibri" w:eastAsia="Calibri" w:hAnsi="Calibri" w:cs="Times New Roman"/>
                <w:b/>
                <w:sz w:val="20"/>
                <w:szCs w:val="20"/>
              </w:rPr>
            </w:pPr>
            <w:r w:rsidRPr="00BB45C6">
              <w:rPr>
                <w:rFonts w:ascii="Calibri" w:eastAsia="Calibri" w:hAnsi="Calibri" w:cs="Times New Roman"/>
                <w:b/>
                <w:sz w:val="20"/>
                <w:szCs w:val="20"/>
              </w:rPr>
              <w:t>Know:</w:t>
            </w:r>
          </w:p>
          <w:p w14:paraId="3BF1437F" w14:textId="77777777" w:rsidR="007646CE" w:rsidRPr="00BB45C6" w:rsidRDefault="007646CE" w:rsidP="00187ECE">
            <w:pPr>
              <w:rPr>
                <w:rFonts w:ascii="Calibri" w:eastAsia="Calibri" w:hAnsi="Calibri" w:cs="Times New Roman"/>
                <w:b/>
                <w:bCs/>
                <w:sz w:val="20"/>
                <w:szCs w:val="20"/>
              </w:rPr>
            </w:pPr>
            <w:r w:rsidRPr="65F3FBD8">
              <w:rPr>
                <w:rFonts w:ascii="Calibri" w:eastAsia="Calibri" w:hAnsi="Calibri" w:cs="Times New Roman"/>
                <w:b/>
                <w:bCs/>
                <w:sz w:val="20"/>
                <w:szCs w:val="20"/>
              </w:rPr>
              <w:t xml:space="preserve">Understand customer needs and competitor behaviour through market research. </w:t>
            </w:r>
          </w:p>
          <w:p w14:paraId="31B72EF0" w14:textId="0C172E65" w:rsidR="007646CE" w:rsidRDefault="008406C2" w:rsidP="00187ECE">
            <w:pPr>
              <w:rPr>
                <w:rFonts w:ascii="Calibri" w:eastAsia="Calibri" w:hAnsi="Calibri" w:cs="Times New Roman"/>
                <w:sz w:val="20"/>
                <w:szCs w:val="20"/>
              </w:rPr>
            </w:pPr>
            <w:r>
              <w:rPr>
                <w:rFonts w:ascii="Calibri" w:eastAsia="Calibri" w:hAnsi="Calibri" w:cs="Times New Roman"/>
                <w:sz w:val="20"/>
                <w:szCs w:val="20"/>
              </w:rPr>
              <w:t>T</w:t>
            </w:r>
            <w:r w:rsidR="00057B8E">
              <w:rPr>
                <w:rFonts w:ascii="Calibri" w:eastAsia="Calibri" w:hAnsi="Calibri" w:cs="Times New Roman"/>
                <w:sz w:val="20"/>
                <w:szCs w:val="20"/>
              </w:rPr>
              <w:t>he different secondary and primary m</w:t>
            </w:r>
            <w:r w:rsidR="007646CE" w:rsidRPr="65F3FBD8">
              <w:rPr>
                <w:rFonts w:ascii="Calibri" w:eastAsia="Calibri" w:hAnsi="Calibri" w:cs="Times New Roman"/>
                <w:sz w:val="20"/>
                <w:szCs w:val="20"/>
              </w:rPr>
              <w:t>arket research</w:t>
            </w:r>
            <w:r w:rsidR="00057B8E">
              <w:rPr>
                <w:rFonts w:ascii="Calibri" w:eastAsia="Calibri" w:hAnsi="Calibri" w:cs="Times New Roman"/>
                <w:sz w:val="20"/>
                <w:szCs w:val="20"/>
              </w:rPr>
              <w:t xml:space="preserve"> methods</w:t>
            </w:r>
            <w:r w:rsidR="007646CE" w:rsidRPr="65F3FBD8">
              <w:rPr>
                <w:rFonts w:ascii="Calibri" w:eastAsia="Calibri" w:hAnsi="Calibri" w:cs="Times New Roman"/>
                <w:sz w:val="20"/>
                <w:szCs w:val="20"/>
              </w:rPr>
              <w:t xml:space="preserve"> </w:t>
            </w:r>
            <w:r w:rsidR="00FF1BC2">
              <w:rPr>
                <w:rFonts w:ascii="Calibri" w:eastAsia="Calibri" w:hAnsi="Calibri" w:cs="Times New Roman"/>
                <w:sz w:val="20"/>
                <w:szCs w:val="20"/>
              </w:rPr>
              <w:t>(B1)</w:t>
            </w:r>
          </w:p>
          <w:p w14:paraId="705B94C8" w14:textId="404D0694" w:rsidR="0078170A" w:rsidRDefault="0078170A" w:rsidP="0078170A">
            <w:pPr>
              <w:rPr>
                <w:rFonts w:ascii="Calibri" w:eastAsia="Calibri" w:hAnsi="Calibri" w:cs="Times New Roman"/>
                <w:sz w:val="20"/>
                <w:szCs w:val="20"/>
              </w:rPr>
            </w:pPr>
            <w:r w:rsidRPr="0078170A">
              <w:rPr>
                <w:rFonts w:ascii="Calibri" w:eastAsia="Calibri" w:hAnsi="Calibri" w:cs="Times New Roman"/>
                <w:sz w:val="20"/>
                <w:szCs w:val="20"/>
              </w:rPr>
              <w:t>Benefits and drawbacks of a range of primary research methods used by enterprises</w:t>
            </w:r>
            <w:r>
              <w:rPr>
                <w:rFonts w:ascii="Calibri" w:eastAsia="Calibri" w:hAnsi="Calibri" w:cs="Times New Roman"/>
                <w:sz w:val="20"/>
                <w:szCs w:val="20"/>
              </w:rPr>
              <w:t xml:space="preserve"> (B1)</w:t>
            </w:r>
          </w:p>
          <w:p w14:paraId="66023AEC" w14:textId="6EC49ADA" w:rsidR="0078170A" w:rsidRPr="00BB45C6" w:rsidRDefault="0078170A" w:rsidP="0078170A">
            <w:pPr>
              <w:rPr>
                <w:rFonts w:ascii="Calibri" w:eastAsia="Calibri" w:hAnsi="Calibri" w:cs="Times New Roman"/>
                <w:sz w:val="20"/>
                <w:szCs w:val="20"/>
              </w:rPr>
            </w:pPr>
            <w:r w:rsidRPr="0078170A">
              <w:rPr>
                <w:rFonts w:ascii="Calibri" w:eastAsia="Calibri" w:hAnsi="Calibri" w:cs="Times New Roman"/>
                <w:sz w:val="20"/>
                <w:szCs w:val="20"/>
              </w:rPr>
              <w:t>Benefits and drawbacks of a range of secondary research methods used by enterprises</w:t>
            </w:r>
            <w:r>
              <w:rPr>
                <w:rFonts w:ascii="Calibri" w:eastAsia="Calibri" w:hAnsi="Calibri" w:cs="Times New Roman"/>
                <w:sz w:val="20"/>
                <w:szCs w:val="20"/>
              </w:rPr>
              <w:t xml:space="preserve"> (B1)</w:t>
            </w:r>
          </w:p>
          <w:p w14:paraId="5B9071D2" w14:textId="07757D08" w:rsidR="007646CE" w:rsidRDefault="008406C2" w:rsidP="00187ECE">
            <w:pPr>
              <w:rPr>
                <w:rFonts w:ascii="Calibri" w:eastAsia="Calibri" w:hAnsi="Calibri" w:cs="Times New Roman"/>
                <w:sz w:val="20"/>
                <w:szCs w:val="20"/>
              </w:rPr>
            </w:pPr>
            <w:r>
              <w:rPr>
                <w:rFonts w:ascii="Calibri" w:eastAsia="Calibri" w:hAnsi="Calibri" w:cs="Times New Roman"/>
                <w:sz w:val="20"/>
                <w:szCs w:val="20"/>
              </w:rPr>
              <w:t xml:space="preserve">Understand different </w:t>
            </w:r>
            <w:r w:rsidR="007646CE" w:rsidRPr="65F3FBD8">
              <w:rPr>
                <w:rFonts w:ascii="Calibri" w:eastAsia="Calibri" w:hAnsi="Calibri" w:cs="Times New Roman"/>
                <w:sz w:val="20"/>
                <w:szCs w:val="20"/>
              </w:rPr>
              <w:t>customer needs</w:t>
            </w:r>
            <w:r>
              <w:rPr>
                <w:rFonts w:ascii="Calibri" w:eastAsia="Calibri" w:hAnsi="Calibri" w:cs="Times New Roman"/>
                <w:sz w:val="20"/>
                <w:szCs w:val="20"/>
              </w:rPr>
              <w:t xml:space="preserve"> and how they</w:t>
            </w:r>
            <w:r w:rsidR="00B55BF5">
              <w:rPr>
                <w:rFonts w:ascii="Calibri" w:eastAsia="Calibri" w:hAnsi="Calibri" w:cs="Times New Roman"/>
                <w:sz w:val="20"/>
                <w:szCs w:val="20"/>
              </w:rPr>
              <w:t xml:space="preserve"> can impact upon the success of a SME</w:t>
            </w:r>
            <w:r>
              <w:rPr>
                <w:rFonts w:ascii="Calibri" w:eastAsia="Calibri" w:hAnsi="Calibri" w:cs="Times New Roman"/>
                <w:sz w:val="20"/>
                <w:szCs w:val="20"/>
              </w:rPr>
              <w:t xml:space="preserve"> </w:t>
            </w:r>
            <w:r w:rsidR="00FF1BC2">
              <w:rPr>
                <w:rFonts w:ascii="Calibri" w:eastAsia="Calibri" w:hAnsi="Calibri" w:cs="Times New Roman"/>
                <w:sz w:val="20"/>
                <w:szCs w:val="20"/>
              </w:rPr>
              <w:t>(B2)</w:t>
            </w:r>
          </w:p>
          <w:p w14:paraId="414A5BAC" w14:textId="2CC04D1C" w:rsidR="0078170A" w:rsidRPr="00BB45C6" w:rsidRDefault="0078170A" w:rsidP="00187ECE">
            <w:pPr>
              <w:rPr>
                <w:rFonts w:ascii="Calibri" w:eastAsia="Calibri" w:hAnsi="Calibri" w:cs="Times New Roman"/>
                <w:sz w:val="20"/>
                <w:szCs w:val="20"/>
              </w:rPr>
            </w:pPr>
            <w:r w:rsidRPr="0078170A">
              <w:rPr>
                <w:rFonts w:ascii="Calibri" w:eastAsia="Calibri" w:hAnsi="Calibri" w:cs="Times New Roman"/>
                <w:sz w:val="20"/>
                <w:szCs w:val="20"/>
              </w:rPr>
              <w:t>The importance of the information that primary and secondary research methods can provide about customers</w:t>
            </w:r>
            <w:r>
              <w:rPr>
                <w:rFonts w:ascii="Calibri" w:eastAsia="Calibri" w:hAnsi="Calibri" w:cs="Times New Roman"/>
                <w:sz w:val="20"/>
                <w:szCs w:val="20"/>
              </w:rPr>
              <w:t xml:space="preserve"> (B2)</w:t>
            </w:r>
          </w:p>
          <w:p w14:paraId="4F6B6DD0" w14:textId="685AF739" w:rsidR="007646CE" w:rsidRDefault="00B55BF5" w:rsidP="00187ECE">
            <w:pPr>
              <w:spacing w:line="259" w:lineRule="auto"/>
              <w:rPr>
                <w:rFonts w:ascii="Calibri" w:eastAsia="Calibri" w:hAnsi="Calibri" w:cs="Times New Roman"/>
                <w:sz w:val="20"/>
                <w:szCs w:val="20"/>
              </w:rPr>
            </w:pPr>
            <w:r>
              <w:rPr>
                <w:rFonts w:ascii="Calibri" w:eastAsia="Calibri" w:hAnsi="Calibri" w:cs="Times New Roman"/>
                <w:sz w:val="20"/>
                <w:szCs w:val="20"/>
              </w:rPr>
              <w:t xml:space="preserve">How </w:t>
            </w:r>
            <w:r w:rsidR="00FF1BC2">
              <w:rPr>
                <w:rFonts w:ascii="Calibri" w:eastAsia="Calibri" w:hAnsi="Calibri" w:cs="Times New Roman"/>
                <w:sz w:val="20"/>
                <w:szCs w:val="20"/>
              </w:rPr>
              <w:t>competitor behaviour</w:t>
            </w:r>
            <w:r>
              <w:rPr>
                <w:rFonts w:ascii="Calibri" w:eastAsia="Calibri" w:hAnsi="Calibri" w:cs="Times New Roman"/>
                <w:sz w:val="20"/>
                <w:szCs w:val="20"/>
              </w:rPr>
              <w:t xml:space="preserve"> can influence a SME</w:t>
            </w:r>
            <w:r w:rsidR="00FF1BC2">
              <w:rPr>
                <w:rFonts w:ascii="Calibri" w:eastAsia="Calibri" w:hAnsi="Calibri" w:cs="Times New Roman"/>
                <w:sz w:val="20"/>
                <w:szCs w:val="20"/>
              </w:rPr>
              <w:t xml:space="preserve"> (B3)</w:t>
            </w:r>
          </w:p>
          <w:p w14:paraId="04CB2D90" w14:textId="22FE6E43" w:rsidR="0078170A" w:rsidRDefault="0078170A" w:rsidP="00187ECE">
            <w:pPr>
              <w:spacing w:line="259" w:lineRule="auto"/>
              <w:rPr>
                <w:rFonts w:ascii="Calibri" w:eastAsia="Calibri" w:hAnsi="Calibri" w:cs="Times New Roman"/>
                <w:sz w:val="20"/>
                <w:szCs w:val="20"/>
              </w:rPr>
            </w:pPr>
            <w:r>
              <w:rPr>
                <w:rFonts w:ascii="Calibri" w:eastAsia="Calibri" w:hAnsi="Calibri" w:cs="Times New Roman"/>
                <w:sz w:val="20"/>
                <w:szCs w:val="20"/>
              </w:rPr>
              <w:t>How to understand the market and gain competitive advantage (B3)</w:t>
            </w:r>
          </w:p>
          <w:p w14:paraId="15D8CDE5" w14:textId="3B3F4F14" w:rsidR="0078170A" w:rsidRDefault="0078170A" w:rsidP="00187ECE">
            <w:pPr>
              <w:spacing w:line="259" w:lineRule="auto"/>
              <w:rPr>
                <w:rFonts w:ascii="Calibri" w:eastAsia="Calibri" w:hAnsi="Calibri" w:cs="Times New Roman"/>
                <w:sz w:val="20"/>
                <w:szCs w:val="20"/>
              </w:rPr>
            </w:pPr>
            <w:r>
              <w:rPr>
                <w:rFonts w:ascii="Calibri" w:eastAsia="Calibri" w:hAnsi="Calibri" w:cs="Times New Roman"/>
                <w:sz w:val="20"/>
                <w:szCs w:val="20"/>
              </w:rPr>
              <w:t xml:space="preserve">The </w:t>
            </w:r>
            <w:r w:rsidRPr="0078170A">
              <w:rPr>
                <w:rFonts w:ascii="Calibri" w:eastAsia="Calibri" w:hAnsi="Calibri" w:cs="Times New Roman"/>
                <w:sz w:val="20"/>
                <w:szCs w:val="20"/>
              </w:rPr>
              <w:t>Suitability of market research methods that could help the enterprise in gaining further information</w:t>
            </w:r>
            <w:r>
              <w:rPr>
                <w:rFonts w:ascii="Calibri" w:eastAsia="Calibri" w:hAnsi="Calibri" w:cs="Times New Roman"/>
                <w:sz w:val="20"/>
                <w:szCs w:val="20"/>
              </w:rPr>
              <w:t xml:space="preserve"> (B4)</w:t>
            </w:r>
          </w:p>
          <w:p w14:paraId="2A333E54" w14:textId="1450F289" w:rsidR="00094ACB" w:rsidRDefault="005E3E56" w:rsidP="00187ECE">
            <w:pPr>
              <w:spacing w:line="259" w:lineRule="auto"/>
              <w:rPr>
                <w:rFonts w:ascii="Calibri" w:eastAsia="Calibri" w:hAnsi="Calibri" w:cs="Times New Roman"/>
                <w:sz w:val="20"/>
                <w:szCs w:val="20"/>
              </w:rPr>
            </w:pPr>
            <w:r>
              <w:rPr>
                <w:rFonts w:ascii="Calibri" w:eastAsia="Calibri" w:hAnsi="Calibri" w:cs="Times New Roman"/>
                <w:sz w:val="20"/>
                <w:szCs w:val="20"/>
              </w:rPr>
              <w:t>What</w:t>
            </w:r>
            <w:r w:rsidR="003D64A7">
              <w:rPr>
                <w:rFonts w:ascii="Calibri" w:eastAsia="Calibri" w:hAnsi="Calibri" w:cs="Times New Roman"/>
                <w:sz w:val="20"/>
                <w:szCs w:val="20"/>
              </w:rPr>
              <w:t xml:space="preserve"> different </w:t>
            </w:r>
            <w:r w:rsidR="00094ACB">
              <w:rPr>
                <w:rFonts w:ascii="Calibri" w:eastAsia="Calibri" w:hAnsi="Calibri" w:cs="Times New Roman"/>
                <w:sz w:val="20"/>
                <w:szCs w:val="20"/>
              </w:rPr>
              <w:t>questions</w:t>
            </w:r>
            <w:r>
              <w:rPr>
                <w:rFonts w:ascii="Calibri" w:eastAsia="Calibri" w:hAnsi="Calibri" w:cs="Times New Roman"/>
                <w:sz w:val="20"/>
                <w:szCs w:val="20"/>
              </w:rPr>
              <w:t>/tasks</w:t>
            </w:r>
            <w:r w:rsidR="00094ACB">
              <w:rPr>
                <w:rFonts w:ascii="Calibri" w:eastAsia="Calibri" w:hAnsi="Calibri" w:cs="Times New Roman"/>
                <w:sz w:val="20"/>
                <w:szCs w:val="20"/>
              </w:rPr>
              <w:t xml:space="preserve"> </w:t>
            </w:r>
            <w:r w:rsidR="00B55BF5">
              <w:rPr>
                <w:rFonts w:ascii="Calibri" w:eastAsia="Calibri" w:hAnsi="Calibri" w:cs="Times New Roman"/>
                <w:sz w:val="20"/>
                <w:szCs w:val="20"/>
              </w:rPr>
              <w:t>will be a</w:t>
            </w:r>
            <w:r w:rsidR="00094ACB">
              <w:rPr>
                <w:rFonts w:ascii="Calibri" w:eastAsia="Calibri" w:hAnsi="Calibri" w:cs="Times New Roman"/>
                <w:sz w:val="20"/>
                <w:szCs w:val="20"/>
              </w:rPr>
              <w:t>s</w:t>
            </w:r>
            <w:r w:rsidR="003D64A7">
              <w:rPr>
                <w:rFonts w:ascii="Calibri" w:eastAsia="Calibri" w:hAnsi="Calibri" w:cs="Times New Roman"/>
                <w:sz w:val="20"/>
                <w:szCs w:val="20"/>
              </w:rPr>
              <w:t>ked</w:t>
            </w:r>
            <w:r>
              <w:rPr>
                <w:rFonts w:ascii="Calibri" w:eastAsia="Calibri" w:hAnsi="Calibri" w:cs="Times New Roman"/>
                <w:sz w:val="20"/>
                <w:szCs w:val="20"/>
              </w:rPr>
              <w:t>/given</w:t>
            </w:r>
            <w:r w:rsidR="00094ACB">
              <w:rPr>
                <w:rFonts w:ascii="Calibri" w:eastAsia="Calibri" w:hAnsi="Calibri" w:cs="Times New Roman"/>
                <w:sz w:val="20"/>
                <w:szCs w:val="20"/>
              </w:rPr>
              <w:t xml:space="preserve"> in the PSA</w:t>
            </w:r>
          </w:p>
          <w:p w14:paraId="0D8628FA" w14:textId="77777777" w:rsidR="00FF1BC2" w:rsidRDefault="00FF1BC2" w:rsidP="00187ECE">
            <w:pPr>
              <w:spacing w:line="259" w:lineRule="auto"/>
              <w:rPr>
                <w:rFonts w:ascii="Calibri" w:eastAsia="Calibri" w:hAnsi="Calibri" w:cs="Times New Roman"/>
                <w:sz w:val="20"/>
                <w:szCs w:val="20"/>
              </w:rPr>
            </w:pPr>
          </w:p>
          <w:p w14:paraId="6760AD4F" w14:textId="77777777" w:rsidR="007646CE" w:rsidRPr="00BB45C6" w:rsidRDefault="007646CE" w:rsidP="00187ECE">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5CDAD3D1" w14:textId="77777777" w:rsidR="00CD6C64" w:rsidRPr="00395688" w:rsidRDefault="00CD6C64" w:rsidP="00CD6C64">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51FCF322" w14:textId="77777777" w:rsidR="00CD6C64" w:rsidRDefault="00CD6C64" w:rsidP="00CD6C64">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70084301" w14:textId="77777777" w:rsidR="00CD6C64" w:rsidRPr="00395688" w:rsidRDefault="00CD6C64" w:rsidP="00CD6C64">
            <w:pPr>
              <w:pStyle w:val="ListParagraph"/>
              <w:numPr>
                <w:ilvl w:val="0"/>
                <w:numId w:val="6"/>
              </w:numPr>
              <w:rPr>
                <w:rFonts w:ascii="Calibri" w:eastAsia="Calibri" w:hAnsi="Calibri" w:cs="Times New Roman"/>
                <w:sz w:val="20"/>
              </w:rPr>
            </w:pPr>
            <w:r>
              <w:rPr>
                <w:rFonts w:ascii="Calibri" w:eastAsia="Calibri" w:hAnsi="Calibri" w:cs="Times New Roman"/>
                <w:sz w:val="20"/>
              </w:rPr>
              <w:t>To conduct primary and secondary market research on a selected enterprise</w:t>
            </w:r>
          </w:p>
          <w:p w14:paraId="07FF6D89" w14:textId="16C503CC" w:rsidR="00CD6C64" w:rsidRPr="00395688" w:rsidRDefault="00CD6C64" w:rsidP="00CD6C64">
            <w:pPr>
              <w:pStyle w:val="ListParagraph"/>
              <w:numPr>
                <w:ilvl w:val="0"/>
                <w:numId w:val="6"/>
              </w:numPr>
              <w:rPr>
                <w:rFonts w:ascii="Calibri" w:eastAsia="Calibri" w:hAnsi="Calibri" w:cs="Times New Roman"/>
                <w:b/>
                <w:sz w:val="20"/>
                <w:u w:val="single"/>
              </w:rPr>
            </w:pPr>
            <w:r w:rsidRPr="00395688">
              <w:rPr>
                <w:sz w:val="20"/>
              </w:rPr>
              <w:t xml:space="preserve">To produce a report on the </w:t>
            </w:r>
            <w:r w:rsidR="00187ECE">
              <w:rPr>
                <w:sz w:val="20"/>
              </w:rPr>
              <w:t>primary and secondary market research methods that an enterprise undertakes</w:t>
            </w:r>
            <w:r w:rsidRPr="00395688">
              <w:rPr>
                <w:sz w:val="20"/>
              </w:rPr>
              <w:t xml:space="preserve">: </w:t>
            </w:r>
          </w:p>
          <w:p w14:paraId="6D19D119" w14:textId="5C5FDE9F" w:rsidR="00CD6C64" w:rsidRPr="00395688" w:rsidRDefault="00CD6C64" w:rsidP="00CD6C64">
            <w:pPr>
              <w:pStyle w:val="ListParagraph"/>
              <w:rPr>
                <w:sz w:val="20"/>
              </w:rPr>
            </w:pPr>
            <w:r>
              <w:rPr>
                <w:sz w:val="20"/>
              </w:rPr>
              <w:t xml:space="preserve">- how to </w:t>
            </w:r>
            <w:r w:rsidR="00187ECE">
              <w:rPr>
                <w:sz w:val="20"/>
              </w:rPr>
              <w:t>explain the benefits and drawbacks of each method that is used</w:t>
            </w:r>
            <w:r w:rsidRPr="00395688">
              <w:rPr>
                <w:sz w:val="20"/>
              </w:rPr>
              <w:t xml:space="preserve"> </w:t>
            </w:r>
          </w:p>
          <w:p w14:paraId="12778BFE" w14:textId="38868F66" w:rsidR="00CD6C64" w:rsidRDefault="00CD6C64" w:rsidP="00CD6C64">
            <w:pPr>
              <w:pStyle w:val="ListParagraph"/>
              <w:rPr>
                <w:sz w:val="20"/>
              </w:rPr>
            </w:pPr>
            <w:r>
              <w:rPr>
                <w:sz w:val="20"/>
              </w:rPr>
              <w:t xml:space="preserve">- how to explain </w:t>
            </w:r>
            <w:r w:rsidR="00187ECE">
              <w:rPr>
                <w:sz w:val="20"/>
              </w:rPr>
              <w:t>what method of research provides for the enterprise about customer needs and competitor behaviour</w:t>
            </w:r>
          </w:p>
          <w:p w14:paraId="0F4255EF" w14:textId="313E83EB" w:rsidR="00CD6C64" w:rsidRPr="00395688" w:rsidRDefault="00CD6C64" w:rsidP="00CD6C64">
            <w:pPr>
              <w:pStyle w:val="ListParagraph"/>
              <w:rPr>
                <w:sz w:val="20"/>
              </w:rPr>
            </w:pPr>
            <w:r>
              <w:rPr>
                <w:sz w:val="20"/>
              </w:rPr>
              <w:t xml:space="preserve">- how to </w:t>
            </w:r>
            <w:r w:rsidR="00187ECE">
              <w:rPr>
                <w:sz w:val="20"/>
              </w:rPr>
              <w:t>justify recommendations for at least one primary and one secondary method of market research that the enterprise could use in order to gain further information on customer needs and competitor behaviour</w:t>
            </w:r>
          </w:p>
          <w:p w14:paraId="19C212B2" w14:textId="455404BD" w:rsidR="00CD6C64" w:rsidRDefault="00CD6C64" w:rsidP="00CD6C64">
            <w:pPr>
              <w:numPr>
                <w:ilvl w:val="0"/>
                <w:numId w:val="6"/>
              </w:numPr>
              <w:spacing w:after="160" w:line="259" w:lineRule="auto"/>
              <w:contextualSpacing/>
              <w:rPr>
                <w:rFonts w:ascii="Calibri" w:eastAsia="Calibri" w:hAnsi="Calibri" w:cs="Times New Roman"/>
                <w:sz w:val="20"/>
              </w:rPr>
            </w:pPr>
            <w:r w:rsidRPr="00395688">
              <w:rPr>
                <w:rFonts w:ascii="Calibri" w:eastAsia="Calibri" w:hAnsi="Calibri" w:cs="Times New Roman"/>
                <w:sz w:val="20"/>
              </w:rPr>
              <w:t>How to manage time limits during a PSA assessment window.</w:t>
            </w:r>
          </w:p>
          <w:p w14:paraId="54F07815" w14:textId="3ECF3C48" w:rsidR="00CD6C64" w:rsidRPr="00A8732D" w:rsidRDefault="00187ECE" w:rsidP="00EB3B82">
            <w:pPr>
              <w:numPr>
                <w:ilvl w:val="0"/>
                <w:numId w:val="6"/>
              </w:numPr>
              <w:spacing w:after="160" w:line="259" w:lineRule="auto"/>
              <w:contextualSpacing/>
              <w:rPr>
                <w:rFonts w:ascii="Calibri" w:eastAsia="Calibri" w:hAnsi="Calibri" w:cs="Times New Roman"/>
                <w:sz w:val="20"/>
                <w:szCs w:val="20"/>
              </w:rPr>
            </w:pPr>
            <w:r w:rsidRPr="00A8732D">
              <w:rPr>
                <w:rFonts w:ascii="Calibri" w:eastAsia="Calibri" w:hAnsi="Calibri" w:cs="Times New Roman"/>
                <w:sz w:val="20"/>
              </w:rPr>
              <w:t xml:space="preserve">How to effectively use and reference the </w:t>
            </w:r>
            <w:r w:rsidR="00CD6C64" w:rsidRPr="00A8732D">
              <w:rPr>
                <w:rFonts w:ascii="Calibri" w:eastAsia="Calibri" w:hAnsi="Calibri" w:cs="Times New Roman"/>
                <w:sz w:val="20"/>
              </w:rPr>
              <w:t>research used in the PSA</w:t>
            </w:r>
          </w:p>
          <w:p w14:paraId="100B8B7A" w14:textId="69E06FD0" w:rsidR="00057B8E" w:rsidRPr="00BB45C6" w:rsidRDefault="00057B8E" w:rsidP="00701D3E">
            <w:pPr>
              <w:rPr>
                <w:rFonts w:ascii="Calibri" w:eastAsia="Calibri" w:hAnsi="Calibri" w:cs="Times New Roman"/>
                <w:sz w:val="20"/>
                <w:szCs w:val="20"/>
              </w:rPr>
            </w:pPr>
          </w:p>
        </w:tc>
      </w:tr>
      <w:tr w:rsidR="007646CE" w:rsidRPr="00BB45C6" w14:paraId="204BC974" w14:textId="77777777" w:rsidTr="002A38E6">
        <w:trPr>
          <w:trHeight w:val="603"/>
        </w:trPr>
        <w:tc>
          <w:tcPr>
            <w:tcW w:w="2830" w:type="dxa"/>
            <w:shd w:val="clear" w:color="auto" w:fill="FFFFFF" w:themeFill="background1"/>
          </w:tcPr>
          <w:p w14:paraId="655D3340" w14:textId="7658199C" w:rsidR="007646CE" w:rsidRPr="00BB45C6" w:rsidRDefault="007646CE" w:rsidP="00482248">
            <w:pPr>
              <w:rPr>
                <w:rFonts w:ascii="Calibri" w:eastAsia="Calibri" w:hAnsi="Calibri" w:cs="Times New Roman"/>
                <w:b/>
                <w:sz w:val="24"/>
                <w:szCs w:val="24"/>
              </w:rPr>
            </w:pPr>
            <w:r w:rsidRPr="00BB45C6">
              <w:rPr>
                <w:rFonts w:ascii="Calibri" w:eastAsia="Calibri" w:hAnsi="Calibri" w:cs="Times New Roman"/>
                <w:b/>
                <w:sz w:val="24"/>
                <w:szCs w:val="24"/>
              </w:rPr>
              <w:t xml:space="preserve">Learning </w:t>
            </w:r>
            <w:r w:rsidR="00482248">
              <w:rPr>
                <w:rFonts w:ascii="Calibri" w:eastAsia="Calibri" w:hAnsi="Calibri" w:cs="Times New Roman"/>
                <w:b/>
                <w:sz w:val="24"/>
                <w:szCs w:val="24"/>
              </w:rPr>
              <w:t>Outcome</w:t>
            </w:r>
            <w:r w:rsidRPr="00BB45C6">
              <w:rPr>
                <w:rFonts w:ascii="Calibri" w:eastAsia="Calibri" w:hAnsi="Calibri" w:cs="Times New Roman"/>
                <w:b/>
                <w:sz w:val="24"/>
                <w:szCs w:val="24"/>
              </w:rPr>
              <w:t xml:space="preserve"> C</w:t>
            </w:r>
          </w:p>
        </w:tc>
        <w:tc>
          <w:tcPr>
            <w:tcW w:w="12085" w:type="dxa"/>
            <w:shd w:val="clear" w:color="auto" w:fill="E2EFD9" w:themeFill="accent6" w:themeFillTint="33"/>
          </w:tcPr>
          <w:p w14:paraId="463EE6BD" w14:textId="74618087" w:rsidR="00BD63A7" w:rsidRDefault="00BD63A7" w:rsidP="00BD63A7">
            <w:pPr>
              <w:jc w:val="center"/>
              <w:rPr>
                <w:rFonts w:ascii="Calibri" w:eastAsia="Calibri" w:hAnsi="Calibri" w:cs="Times New Roman"/>
                <w:b/>
                <w:bCs/>
                <w:sz w:val="20"/>
                <w:szCs w:val="20"/>
              </w:rPr>
            </w:pPr>
            <w:r w:rsidRPr="00BD63A7">
              <w:rPr>
                <w:rFonts w:ascii="Calibri" w:eastAsia="Calibri" w:hAnsi="Calibri" w:cs="Times New Roman"/>
                <w:b/>
                <w:bCs/>
                <w:sz w:val="20"/>
                <w:szCs w:val="20"/>
              </w:rPr>
              <w:t>Understand how the outcomes of situational analyses may affect enterprises</w:t>
            </w:r>
          </w:p>
          <w:p w14:paraId="438403DA" w14:textId="2AF64EEF" w:rsidR="007646CE" w:rsidRPr="00BB45C6" w:rsidRDefault="007646CE" w:rsidP="00187ECE">
            <w:pPr>
              <w:rPr>
                <w:rFonts w:ascii="Calibri" w:eastAsia="Calibri" w:hAnsi="Calibri" w:cs="Times New Roman"/>
                <w:b/>
                <w:sz w:val="20"/>
                <w:szCs w:val="20"/>
              </w:rPr>
            </w:pPr>
            <w:r w:rsidRPr="65F3FBD8">
              <w:rPr>
                <w:rFonts w:ascii="Calibri" w:eastAsia="Calibri" w:hAnsi="Calibri" w:cs="Times New Roman"/>
                <w:b/>
                <w:bCs/>
                <w:sz w:val="20"/>
                <w:szCs w:val="20"/>
              </w:rPr>
              <w:t>Know:</w:t>
            </w:r>
          </w:p>
          <w:p w14:paraId="73F342C4" w14:textId="0F76891D" w:rsidR="007646CE" w:rsidRDefault="005D2CCA" w:rsidP="00187ECE">
            <w:pPr>
              <w:rPr>
                <w:rFonts w:ascii="Calibri" w:eastAsia="Calibri" w:hAnsi="Calibri" w:cs="Times New Roman"/>
                <w:sz w:val="20"/>
                <w:szCs w:val="20"/>
              </w:rPr>
            </w:pPr>
            <w:r>
              <w:rPr>
                <w:rFonts w:ascii="Calibri" w:eastAsia="Calibri" w:hAnsi="Calibri" w:cs="Times New Roman"/>
                <w:sz w:val="20"/>
                <w:szCs w:val="20"/>
              </w:rPr>
              <w:t xml:space="preserve">The factors that should be considered for a </w:t>
            </w:r>
            <w:r w:rsidR="007646CE" w:rsidRPr="65F3FBD8">
              <w:rPr>
                <w:rFonts w:ascii="Calibri" w:eastAsia="Calibri" w:hAnsi="Calibri" w:cs="Times New Roman"/>
                <w:sz w:val="20"/>
                <w:szCs w:val="20"/>
              </w:rPr>
              <w:t>PEST analysis</w:t>
            </w:r>
            <w:r w:rsidR="00701D3E">
              <w:rPr>
                <w:rFonts w:ascii="Calibri" w:eastAsia="Calibri" w:hAnsi="Calibri" w:cs="Times New Roman"/>
                <w:sz w:val="20"/>
                <w:szCs w:val="20"/>
              </w:rPr>
              <w:t xml:space="preserve"> (C1)</w:t>
            </w:r>
          </w:p>
          <w:p w14:paraId="5176D714" w14:textId="7C1A023C" w:rsidR="00AD2B4E" w:rsidRPr="00AD2B4E" w:rsidRDefault="00AD2B4E" w:rsidP="00AD2B4E">
            <w:pPr>
              <w:pStyle w:val="ListParagraph"/>
              <w:numPr>
                <w:ilvl w:val="0"/>
                <w:numId w:val="15"/>
              </w:numPr>
              <w:rPr>
                <w:rFonts w:ascii="Calibri" w:eastAsia="Calibri" w:hAnsi="Calibri" w:cs="Times New Roman"/>
                <w:sz w:val="20"/>
                <w:szCs w:val="20"/>
              </w:rPr>
            </w:pPr>
            <w:r>
              <w:rPr>
                <w:sz w:val="20"/>
              </w:rPr>
              <w:t>Political</w:t>
            </w:r>
          </w:p>
          <w:p w14:paraId="0CD4BCCC" w14:textId="1BD8589D" w:rsidR="00AD2B4E" w:rsidRPr="00AD2B4E" w:rsidRDefault="00AD2B4E" w:rsidP="00AD2B4E">
            <w:pPr>
              <w:pStyle w:val="ListParagraph"/>
              <w:numPr>
                <w:ilvl w:val="0"/>
                <w:numId w:val="15"/>
              </w:numPr>
              <w:rPr>
                <w:rFonts w:ascii="Calibri" w:eastAsia="Calibri" w:hAnsi="Calibri" w:cs="Times New Roman"/>
                <w:sz w:val="20"/>
                <w:szCs w:val="20"/>
              </w:rPr>
            </w:pPr>
            <w:r>
              <w:rPr>
                <w:sz w:val="20"/>
              </w:rPr>
              <w:t>Economical</w:t>
            </w:r>
          </w:p>
          <w:p w14:paraId="55CC3A01" w14:textId="507ED6E7" w:rsidR="00AD2B4E" w:rsidRPr="00AD2B4E" w:rsidRDefault="00AD2B4E" w:rsidP="00AD2B4E">
            <w:pPr>
              <w:pStyle w:val="ListParagraph"/>
              <w:numPr>
                <w:ilvl w:val="0"/>
                <w:numId w:val="15"/>
              </w:numPr>
              <w:rPr>
                <w:rFonts w:ascii="Calibri" w:eastAsia="Calibri" w:hAnsi="Calibri" w:cs="Times New Roman"/>
                <w:sz w:val="20"/>
                <w:szCs w:val="20"/>
              </w:rPr>
            </w:pPr>
            <w:r>
              <w:rPr>
                <w:sz w:val="20"/>
              </w:rPr>
              <w:t>Social</w:t>
            </w:r>
          </w:p>
          <w:p w14:paraId="2D073024" w14:textId="308BA17C" w:rsidR="00AD2B4E" w:rsidRPr="00AD2B4E" w:rsidRDefault="00AD2B4E" w:rsidP="00AD2B4E">
            <w:pPr>
              <w:pStyle w:val="ListParagraph"/>
              <w:numPr>
                <w:ilvl w:val="0"/>
                <w:numId w:val="15"/>
              </w:numPr>
              <w:rPr>
                <w:rFonts w:ascii="Calibri" w:eastAsia="Calibri" w:hAnsi="Calibri" w:cs="Times New Roman"/>
                <w:sz w:val="20"/>
                <w:szCs w:val="20"/>
              </w:rPr>
            </w:pPr>
            <w:r>
              <w:rPr>
                <w:sz w:val="20"/>
              </w:rPr>
              <w:t>Technological</w:t>
            </w:r>
          </w:p>
          <w:p w14:paraId="3B532328" w14:textId="394265AE" w:rsidR="0078170A" w:rsidRPr="0078170A" w:rsidRDefault="0078170A" w:rsidP="00187ECE">
            <w:pPr>
              <w:rPr>
                <w:rFonts w:ascii="Calibri" w:eastAsia="Calibri" w:hAnsi="Calibri" w:cs="Calibri"/>
                <w:bCs/>
                <w:sz w:val="20"/>
                <w:szCs w:val="20"/>
              </w:rPr>
            </w:pPr>
            <w:r w:rsidRPr="0078170A">
              <w:rPr>
                <w:rFonts w:ascii="Calibri" w:eastAsia="Calibri" w:hAnsi="Calibri" w:cs="Calibri"/>
                <w:bCs/>
                <w:sz w:val="20"/>
                <w:szCs w:val="20"/>
              </w:rPr>
              <w:t>D</w:t>
            </w:r>
            <w:r w:rsidR="00B935BA">
              <w:rPr>
                <w:rFonts w:ascii="Calibri" w:eastAsia="Calibri" w:hAnsi="Calibri" w:cs="Calibri"/>
                <w:bCs/>
                <w:sz w:val="20"/>
                <w:szCs w:val="20"/>
              </w:rPr>
              <w:t>ifferent r</w:t>
            </w:r>
            <w:r w:rsidRPr="0078170A">
              <w:rPr>
                <w:rFonts w:ascii="Calibri" w:eastAsia="Calibri" w:hAnsi="Calibri" w:cs="Calibri"/>
                <w:bCs/>
                <w:sz w:val="20"/>
                <w:szCs w:val="20"/>
              </w:rPr>
              <w:t>ecommendations for actions that enterprises could take based on research and analysis</w:t>
            </w:r>
            <w:r w:rsidR="00B935BA">
              <w:rPr>
                <w:rFonts w:ascii="Calibri" w:eastAsia="Calibri" w:hAnsi="Calibri" w:cs="Calibri"/>
                <w:bCs/>
                <w:sz w:val="20"/>
                <w:szCs w:val="20"/>
              </w:rPr>
              <w:t xml:space="preserve"> of the external factors</w:t>
            </w:r>
            <w:r>
              <w:rPr>
                <w:rFonts w:ascii="Calibri" w:eastAsia="Calibri" w:hAnsi="Calibri" w:cs="Calibri"/>
                <w:bCs/>
                <w:sz w:val="20"/>
                <w:szCs w:val="20"/>
              </w:rPr>
              <w:t xml:space="preserve"> (C1)</w:t>
            </w:r>
          </w:p>
          <w:p w14:paraId="56553BE2" w14:textId="34BD5BAD" w:rsidR="007646CE" w:rsidRDefault="005D2CCA" w:rsidP="00187ECE">
            <w:pPr>
              <w:rPr>
                <w:rFonts w:ascii="Calibri" w:eastAsia="Calibri" w:hAnsi="Calibri" w:cs="Times New Roman"/>
                <w:sz w:val="20"/>
                <w:szCs w:val="20"/>
              </w:rPr>
            </w:pPr>
            <w:r>
              <w:rPr>
                <w:rFonts w:ascii="Calibri" w:eastAsia="Calibri" w:hAnsi="Calibri" w:cs="Times New Roman"/>
                <w:sz w:val="20"/>
                <w:szCs w:val="20"/>
              </w:rPr>
              <w:t xml:space="preserve">The </w:t>
            </w:r>
            <w:r w:rsidRPr="005D2CCA">
              <w:rPr>
                <w:rFonts w:ascii="Calibri" w:eastAsia="Calibri" w:hAnsi="Calibri" w:cs="Times New Roman"/>
                <w:b/>
                <w:sz w:val="20"/>
                <w:szCs w:val="20"/>
              </w:rPr>
              <w:t>Internal</w:t>
            </w:r>
            <w:r>
              <w:rPr>
                <w:rFonts w:ascii="Calibri" w:eastAsia="Calibri" w:hAnsi="Calibri" w:cs="Times New Roman"/>
                <w:sz w:val="20"/>
                <w:szCs w:val="20"/>
              </w:rPr>
              <w:t xml:space="preserve"> factors that should be considered in a </w:t>
            </w:r>
            <w:r w:rsidR="007646CE" w:rsidRPr="65F3FBD8">
              <w:rPr>
                <w:rFonts w:ascii="Calibri" w:eastAsia="Calibri" w:hAnsi="Calibri" w:cs="Times New Roman"/>
                <w:sz w:val="20"/>
                <w:szCs w:val="20"/>
              </w:rPr>
              <w:t>SWOT analysis</w:t>
            </w:r>
            <w:r w:rsidR="00701D3E">
              <w:rPr>
                <w:rFonts w:ascii="Calibri" w:eastAsia="Calibri" w:hAnsi="Calibri" w:cs="Times New Roman"/>
                <w:sz w:val="20"/>
                <w:szCs w:val="20"/>
              </w:rPr>
              <w:t xml:space="preserve"> (C2)</w:t>
            </w:r>
          </w:p>
          <w:p w14:paraId="5F72D516" w14:textId="2AA921F9" w:rsidR="005D2CCA" w:rsidRDefault="005D2CCA" w:rsidP="00187ECE">
            <w:pPr>
              <w:rPr>
                <w:rFonts w:ascii="Calibri" w:eastAsia="Calibri" w:hAnsi="Calibri" w:cs="Times New Roman"/>
                <w:sz w:val="20"/>
                <w:szCs w:val="20"/>
              </w:rPr>
            </w:pPr>
            <w:r>
              <w:rPr>
                <w:rFonts w:ascii="Calibri" w:eastAsia="Calibri" w:hAnsi="Calibri" w:cs="Times New Roman"/>
                <w:sz w:val="20"/>
                <w:szCs w:val="20"/>
              </w:rPr>
              <w:t xml:space="preserve">The </w:t>
            </w:r>
            <w:r w:rsidRPr="005D2CCA">
              <w:rPr>
                <w:rFonts w:ascii="Calibri" w:eastAsia="Calibri" w:hAnsi="Calibri" w:cs="Times New Roman"/>
                <w:b/>
                <w:sz w:val="20"/>
                <w:szCs w:val="20"/>
              </w:rPr>
              <w:t>External</w:t>
            </w:r>
            <w:r>
              <w:rPr>
                <w:rFonts w:ascii="Calibri" w:eastAsia="Calibri" w:hAnsi="Calibri" w:cs="Times New Roman"/>
                <w:sz w:val="20"/>
                <w:szCs w:val="20"/>
              </w:rPr>
              <w:t xml:space="preserve"> factors that should be considered in a </w:t>
            </w:r>
            <w:r w:rsidRPr="65F3FBD8">
              <w:rPr>
                <w:rFonts w:ascii="Calibri" w:eastAsia="Calibri" w:hAnsi="Calibri" w:cs="Times New Roman"/>
                <w:sz w:val="20"/>
                <w:szCs w:val="20"/>
              </w:rPr>
              <w:t>SWOT analysis</w:t>
            </w:r>
            <w:r>
              <w:rPr>
                <w:rFonts w:ascii="Calibri" w:eastAsia="Calibri" w:hAnsi="Calibri" w:cs="Times New Roman"/>
                <w:sz w:val="20"/>
                <w:szCs w:val="20"/>
              </w:rPr>
              <w:t xml:space="preserve"> (C2)</w:t>
            </w:r>
          </w:p>
          <w:p w14:paraId="358925F3" w14:textId="43BE937D" w:rsidR="0078170A" w:rsidRDefault="0078170A" w:rsidP="00187ECE">
            <w:pPr>
              <w:rPr>
                <w:rFonts w:ascii="Calibri" w:eastAsia="Calibri" w:hAnsi="Calibri" w:cs="Times New Roman"/>
                <w:sz w:val="20"/>
                <w:szCs w:val="20"/>
              </w:rPr>
            </w:pPr>
            <w:r>
              <w:rPr>
                <w:rFonts w:ascii="Calibri" w:eastAsia="Calibri" w:hAnsi="Calibri" w:cs="Times New Roman"/>
                <w:sz w:val="20"/>
                <w:szCs w:val="20"/>
              </w:rPr>
              <w:t xml:space="preserve">The </w:t>
            </w:r>
            <w:r w:rsidRPr="0078170A">
              <w:rPr>
                <w:rFonts w:ascii="Calibri" w:eastAsia="Calibri" w:hAnsi="Calibri" w:cs="Times New Roman"/>
                <w:sz w:val="20"/>
                <w:szCs w:val="20"/>
              </w:rPr>
              <w:t>Impact of the strengths, weaknesses, opportunities and threats based on research, analysis and understanding of enterprises</w:t>
            </w:r>
            <w:r>
              <w:rPr>
                <w:rFonts w:ascii="Calibri" w:eastAsia="Calibri" w:hAnsi="Calibri" w:cs="Times New Roman"/>
                <w:sz w:val="20"/>
                <w:szCs w:val="20"/>
              </w:rPr>
              <w:t xml:space="preserve"> (C2)</w:t>
            </w:r>
          </w:p>
          <w:p w14:paraId="28241380" w14:textId="7DA3AFAB" w:rsidR="0078170A" w:rsidRDefault="0078170A" w:rsidP="00187ECE">
            <w:pPr>
              <w:rPr>
                <w:rFonts w:ascii="Calibri" w:eastAsia="Calibri" w:hAnsi="Calibri" w:cs="Times New Roman"/>
                <w:sz w:val="20"/>
                <w:szCs w:val="20"/>
              </w:rPr>
            </w:pPr>
            <w:r>
              <w:rPr>
                <w:rFonts w:ascii="Calibri" w:eastAsia="Calibri" w:hAnsi="Calibri" w:cs="Times New Roman"/>
                <w:sz w:val="20"/>
                <w:szCs w:val="20"/>
              </w:rPr>
              <w:t>How</w:t>
            </w:r>
            <w:r w:rsidRPr="0078170A">
              <w:rPr>
                <w:rFonts w:ascii="Calibri" w:eastAsia="Calibri" w:hAnsi="Calibri" w:cs="Times New Roman"/>
                <w:sz w:val="20"/>
                <w:szCs w:val="20"/>
              </w:rPr>
              <w:t xml:space="preserve"> to react to the strengths, weaknesses, opportunities and threats according to the potential positive and negative impact on costs and revenues</w:t>
            </w:r>
            <w:r>
              <w:rPr>
                <w:rFonts w:ascii="Calibri" w:eastAsia="Calibri" w:hAnsi="Calibri" w:cs="Times New Roman"/>
                <w:sz w:val="20"/>
                <w:szCs w:val="20"/>
              </w:rPr>
              <w:t xml:space="preserve"> (C2)</w:t>
            </w:r>
          </w:p>
          <w:p w14:paraId="0B9727DD" w14:textId="77777777" w:rsidR="004F04F3" w:rsidRPr="00BB45C6" w:rsidRDefault="004F04F3" w:rsidP="00187ECE">
            <w:pPr>
              <w:rPr>
                <w:rFonts w:ascii="Calibri" w:eastAsia="Calibri" w:hAnsi="Calibri" w:cs="Times New Roman"/>
                <w:sz w:val="20"/>
                <w:szCs w:val="20"/>
              </w:rPr>
            </w:pPr>
          </w:p>
          <w:p w14:paraId="1EE72F7C" w14:textId="77777777" w:rsidR="007646CE" w:rsidRPr="00BB45C6" w:rsidRDefault="007646CE" w:rsidP="00187ECE">
            <w:pPr>
              <w:rPr>
                <w:rFonts w:ascii="Calibri" w:eastAsia="Calibri" w:hAnsi="Calibri" w:cs="Times New Roman"/>
                <w:b/>
                <w:sz w:val="20"/>
                <w:szCs w:val="20"/>
              </w:rPr>
            </w:pPr>
            <w:r w:rsidRPr="65F3FBD8">
              <w:rPr>
                <w:rFonts w:ascii="Calibri" w:eastAsia="Calibri" w:hAnsi="Calibri" w:cs="Times New Roman"/>
                <w:b/>
                <w:bCs/>
                <w:sz w:val="20"/>
                <w:szCs w:val="20"/>
              </w:rPr>
              <w:t xml:space="preserve">Know How: </w:t>
            </w:r>
          </w:p>
          <w:p w14:paraId="4CC9B5CB" w14:textId="77777777" w:rsidR="00AD2B4E" w:rsidRPr="00395688" w:rsidRDefault="00AD2B4E" w:rsidP="00AD2B4E">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714FFB1E" w14:textId="77777777" w:rsidR="00AD2B4E" w:rsidRDefault="00AD2B4E" w:rsidP="00AD2B4E">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4922070C" w14:textId="2CB86EEA" w:rsidR="00AD2B4E" w:rsidRDefault="00AD2B4E" w:rsidP="00AD2B4E">
            <w:pPr>
              <w:pStyle w:val="ListParagraph"/>
              <w:numPr>
                <w:ilvl w:val="0"/>
                <w:numId w:val="6"/>
              </w:numPr>
              <w:rPr>
                <w:rFonts w:ascii="Calibri" w:eastAsia="Calibri" w:hAnsi="Calibri" w:cs="Times New Roman"/>
                <w:sz w:val="20"/>
              </w:rPr>
            </w:pPr>
            <w:r>
              <w:rPr>
                <w:rFonts w:ascii="Calibri" w:eastAsia="Calibri" w:hAnsi="Calibri" w:cs="Times New Roman"/>
                <w:sz w:val="20"/>
              </w:rPr>
              <w:t>To c</w:t>
            </w:r>
            <w:r w:rsidRPr="00AD2B4E">
              <w:rPr>
                <w:rFonts w:ascii="Calibri" w:eastAsia="Calibri" w:hAnsi="Calibri" w:cs="Times New Roman"/>
                <w:sz w:val="20"/>
              </w:rPr>
              <w:t xml:space="preserve">arry out research on the external political, economic, social and technological factors affecting </w:t>
            </w:r>
            <w:r>
              <w:rPr>
                <w:rFonts w:ascii="Calibri" w:eastAsia="Calibri" w:hAnsi="Calibri" w:cs="Times New Roman"/>
                <w:sz w:val="20"/>
              </w:rPr>
              <w:t>a</w:t>
            </w:r>
            <w:r w:rsidRPr="00AD2B4E">
              <w:rPr>
                <w:rFonts w:ascii="Calibri" w:eastAsia="Calibri" w:hAnsi="Calibri" w:cs="Times New Roman"/>
                <w:sz w:val="20"/>
              </w:rPr>
              <w:t xml:space="preserve"> selected enterprise and the internal strengths and weaknesses of the selected enterprise</w:t>
            </w:r>
          </w:p>
          <w:p w14:paraId="525B2D73" w14:textId="6A1C6D77" w:rsidR="00AD2B4E" w:rsidRPr="00395688" w:rsidRDefault="00AD2B4E" w:rsidP="00AD2B4E">
            <w:pPr>
              <w:pStyle w:val="ListParagraph"/>
              <w:numPr>
                <w:ilvl w:val="0"/>
                <w:numId w:val="6"/>
              </w:numPr>
              <w:rPr>
                <w:rFonts w:ascii="Calibri" w:eastAsia="Calibri" w:hAnsi="Calibri" w:cs="Times New Roman"/>
                <w:b/>
                <w:sz w:val="20"/>
                <w:u w:val="single"/>
              </w:rPr>
            </w:pPr>
            <w:r w:rsidRPr="00AD2B4E">
              <w:rPr>
                <w:sz w:val="20"/>
              </w:rPr>
              <w:t xml:space="preserve">Produce a report that recommends actions </w:t>
            </w:r>
            <w:r>
              <w:rPr>
                <w:sz w:val="20"/>
              </w:rPr>
              <w:t>a</w:t>
            </w:r>
            <w:r w:rsidRPr="00AD2B4E">
              <w:rPr>
                <w:sz w:val="20"/>
              </w:rPr>
              <w:t xml:space="preserve"> selected enterprise could take based on the research undertaken on external </w:t>
            </w:r>
            <w:r w:rsidR="00F52DB0">
              <w:rPr>
                <w:sz w:val="20"/>
              </w:rPr>
              <w:t xml:space="preserve">and internal </w:t>
            </w:r>
            <w:r w:rsidRPr="00AD2B4E">
              <w:rPr>
                <w:sz w:val="20"/>
              </w:rPr>
              <w:t xml:space="preserve">factors affecting </w:t>
            </w:r>
            <w:r>
              <w:rPr>
                <w:sz w:val="20"/>
              </w:rPr>
              <w:t>a</w:t>
            </w:r>
            <w:r w:rsidRPr="00AD2B4E">
              <w:rPr>
                <w:sz w:val="20"/>
              </w:rPr>
              <w:t xml:space="preserve"> selected enterprise</w:t>
            </w:r>
            <w:r w:rsidRPr="00395688">
              <w:rPr>
                <w:sz w:val="20"/>
              </w:rPr>
              <w:t xml:space="preserve">: </w:t>
            </w:r>
          </w:p>
          <w:p w14:paraId="0EEB7D61" w14:textId="016CBD82" w:rsidR="00AD2B4E" w:rsidRPr="00395688" w:rsidRDefault="00AD2B4E" w:rsidP="00AD2B4E">
            <w:pPr>
              <w:pStyle w:val="ListParagraph"/>
              <w:rPr>
                <w:sz w:val="20"/>
              </w:rPr>
            </w:pPr>
            <w:r>
              <w:rPr>
                <w:sz w:val="20"/>
              </w:rPr>
              <w:t xml:space="preserve">- how to </w:t>
            </w:r>
            <w:r w:rsidR="0089466A">
              <w:rPr>
                <w:sz w:val="20"/>
              </w:rPr>
              <w:t>complete</w:t>
            </w:r>
            <w:r>
              <w:rPr>
                <w:sz w:val="20"/>
              </w:rPr>
              <w:t xml:space="preserve"> </w:t>
            </w:r>
            <w:r w:rsidR="0089466A" w:rsidRPr="0089466A">
              <w:rPr>
                <w:sz w:val="20"/>
              </w:rPr>
              <w:t>a detailed and supported PEST analysis for the selected for-profit enterprise</w:t>
            </w:r>
          </w:p>
          <w:p w14:paraId="77663D3B" w14:textId="5FA05448" w:rsidR="0089466A" w:rsidRDefault="00AD2B4E" w:rsidP="0089466A">
            <w:pPr>
              <w:spacing w:after="160" w:line="259" w:lineRule="auto"/>
              <w:ind w:left="720"/>
              <w:contextualSpacing/>
              <w:rPr>
                <w:sz w:val="20"/>
              </w:rPr>
            </w:pPr>
            <w:r>
              <w:rPr>
                <w:sz w:val="20"/>
              </w:rPr>
              <w:t xml:space="preserve">- how to </w:t>
            </w:r>
            <w:r w:rsidR="0089466A">
              <w:rPr>
                <w:sz w:val="20"/>
              </w:rPr>
              <w:t xml:space="preserve">make </w:t>
            </w:r>
            <w:r w:rsidR="0089466A" w:rsidRPr="0089466A">
              <w:rPr>
                <w:sz w:val="20"/>
              </w:rPr>
              <w:t>supported recommendations about the actions the selected for-profit enterprise could take based on the results of the PEST analysis</w:t>
            </w:r>
          </w:p>
          <w:p w14:paraId="24CE3722" w14:textId="54947136" w:rsidR="00F52DB0" w:rsidRDefault="00E14945" w:rsidP="0089466A">
            <w:pPr>
              <w:spacing w:after="160" w:line="259" w:lineRule="auto"/>
              <w:ind w:left="720"/>
              <w:contextualSpacing/>
              <w:rPr>
                <w:rFonts w:ascii="Calibri" w:eastAsia="Calibri" w:hAnsi="Calibri" w:cs="Times New Roman"/>
                <w:sz w:val="20"/>
              </w:rPr>
            </w:pPr>
            <w:r>
              <w:rPr>
                <w:rFonts w:ascii="Calibri" w:eastAsia="Calibri" w:hAnsi="Calibri" w:cs="Times New Roman"/>
                <w:sz w:val="20"/>
              </w:rPr>
              <w:t>- How to</w:t>
            </w:r>
            <w:r w:rsidR="00F52DB0" w:rsidRPr="00F52DB0">
              <w:rPr>
                <w:rFonts w:ascii="Calibri" w:eastAsia="Calibri" w:hAnsi="Calibri" w:cs="Times New Roman"/>
                <w:sz w:val="20"/>
              </w:rPr>
              <w:t xml:space="preserve"> </w:t>
            </w:r>
            <w:r w:rsidR="00F52DB0">
              <w:rPr>
                <w:rFonts w:ascii="Calibri" w:eastAsia="Calibri" w:hAnsi="Calibri" w:cs="Times New Roman"/>
                <w:sz w:val="20"/>
              </w:rPr>
              <w:t xml:space="preserve">complete a </w:t>
            </w:r>
            <w:r w:rsidR="00F52DB0" w:rsidRPr="00F52DB0">
              <w:rPr>
                <w:rFonts w:ascii="Calibri" w:eastAsia="Calibri" w:hAnsi="Calibri" w:cs="Times New Roman"/>
                <w:sz w:val="20"/>
              </w:rPr>
              <w:t>detailed and supported analysis of the strengths and weaknesses for the selected enterprise</w:t>
            </w:r>
          </w:p>
          <w:p w14:paraId="5AD2E4A0" w14:textId="75AE0AE5" w:rsidR="00E14945" w:rsidRDefault="00E14945" w:rsidP="0089466A">
            <w:pPr>
              <w:spacing w:after="160" w:line="259" w:lineRule="auto"/>
              <w:ind w:left="720"/>
              <w:contextualSpacing/>
              <w:rPr>
                <w:rFonts w:ascii="Calibri" w:eastAsia="Calibri" w:hAnsi="Calibri" w:cs="Times New Roman"/>
                <w:sz w:val="20"/>
              </w:rPr>
            </w:pPr>
            <w:r>
              <w:rPr>
                <w:rFonts w:ascii="Calibri" w:eastAsia="Calibri" w:hAnsi="Calibri" w:cs="Times New Roman"/>
                <w:sz w:val="20"/>
              </w:rPr>
              <w:t xml:space="preserve">- How to explain </w:t>
            </w:r>
            <w:r w:rsidRPr="00E14945">
              <w:rPr>
                <w:rFonts w:ascii="Calibri" w:eastAsia="Calibri" w:hAnsi="Calibri" w:cs="Times New Roman"/>
                <w:sz w:val="20"/>
              </w:rPr>
              <w:t>how each strength and weakness will allow the selected enterprise to take advantage of opportunities and minimise threats</w:t>
            </w:r>
          </w:p>
          <w:p w14:paraId="30E4F7E4" w14:textId="5CADC909" w:rsidR="00E14945" w:rsidRPr="0089466A" w:rsidRDefault="00E14945" w:rsidP="0089466A">
            <w:pPr>
              <w:spacing w:after="160" w:line="259" w:lineRule="auto"/>
              <w:ind w:left="720"/>
              <w:contextualSpacing/>
              <w:rPr>
                <w:rFonts w:ascii="Calibri" w:eastAsia="Calibri" w:hAnsi="Calibri" w:cs="Times New Roman"/>
                <w:sz w:val="20"/>
              </w:rPr>
            </w:pPr>
            <w:r>
              <w:rPr>
                <w:rFonts w:ascii="Calibri" w:eastAsia="Calibri" w:hAnsi="Calibri" w:cs="Times New Roman"/>
                <w:sz w:val="20"/>
              </w:rPr>
              <w:t xml:space="preserve">- How to make </w:t>
            </w:r>
            <w:r w:rsidRPr="00E14945">
              <w:rPr>
                <w:rFonts w:ascii="Calibri" w:eastAsia="Calibri" w:hAnsi="Calibri" w:cs="Times New Roman"/>
                <w:sz w:val="20"/>
              </w:rPr>
              <w:t>supported judgements on the potential impact of the opportunities and thr</w:t>
            </w:r>
            <w:r>
              <w:rPr>
                <w:rFonts w:ascii="Calibri" w:eastAsia="Calibri" w:hAnsi="Calibri" w:cs="Times New Roman"/>
                <w:sz w:val="20"/>
              </w:rPr>
              <w:t>eats on the selected enterprise</w:t>
            </w:r>
          </w:p>
          <w:p w14:paraId="2D258CC8" w14:textId="162FDE7D" w:rsidR="00AD2B4E" w:rsidRDefault="00AD2B4E" w:rsidP="00AD2B4E">
            <w:pPr>
              <w:numPr>
                <w:ilvl w:val="0"/>
                <w:numId w:val="6"/>
              </w:numPr>
              <w:spacing w:after="160" w:line="259" w:lineRule="auto"/>
              <w:contextualSpacing/>
              <w:rPr>
                <w:rFonts w:ascii="Calibri" w:eastAsia="Calibri" w:hAnsi="Calibri" w:cs="Times New Roman"/>
                <w:sz w:val="20"/>
              </w:rPr>
            </w:pPr>
            <w:r w:rsidRPr="00395688">
              <w:rPr>
                <w:rFonts w:ascii="Calibri" w:eastAsia="Calibri" w:hAnsi="Calibri" w:cs="Times New Roman"/>
                <w:sz w:val="20"/>
              </w:rPr>
              <w:t>How to manage time limits during a PSA assessment window</w:t>
            </w:r>
          </w:p>
          <w:p w14:paraId="1496AB20" w14:textId="77777777" w:rsidR="00AD2B4E" w:rsidRPr="00A8732D" w:rsidRDefault="00AD2B4E" w:rsidP="00AD2B4E">
            <w:pPr>
              <w:numPr>
                <w:ilvl w:val="0"/>
                <w:numId w:val="6"/>
              </w:numPr>
              <w:spacing w:after="160" w:line="259" w:lineRule="auto"/>
              <w:contextualSpacing/>
              <w:rPr>
                <w:rFonts w:ascii="Calibri" w:eastAsia="Calibri" w:hAnsi="Calibri" w:cs="Times New Roman"/>
                <w:sz w:val="20"/>
                <w:szCs w:val="20"/>
              </w:rPr>
            </w:pPr>
            <w:r w:rsidRPr="00A8732D">
              <w:rPr>
                <w:rFonts w:ascii="Calibri" w:eastAsia="Calibri" w:hAnsi="Calibri" w:cs="Times New Roman"/>
                <w:sz w:val="20"/>
              </w:rPr>
              <w:t>How to effectively use and reference the research used in the PSA</w:t>
            </w:r>
          </w:p>
          <w:p w14:paraId="3DF5F885" w14:textId="77777777" w:rsidR="007646CE" w:rsidRPr="00BB45C6" w:rsidRDefault="007646CE" w:rsidP="00187ECE">
            <w:pPr>
              <w:ind w:left="720"/>
              <w:rPr>
                <w:rFonts w:ascii="Calibri" w:eastAsia="Calibri" w:hAnsi="Calibri" w:cs="Times New Roman"/>
                <w:sz w:val="16"/>
                <w:szCs w:val="20"/>
              </w:rPr>
            </w:pPr>
          </w:p>
        </w:tc>
      </w:tr>
      <w:tr w:rsidR="00673122" w:rsidRPr="00BB45C6" w14:paraId="544ADE84" w14:textId="77777777" w:rsidTr="002A38E6">
        <w:trPr>
          <w:trHeight w:val="603"/>
        </w:trPr>
        <w:tc>
          <w:tcPr>
            <w:tcW w:w="2830" w:type="dxa"/>
            <w:shd w:val="clear" w:color="auto" w:fill="FFFFFF" w:themeFill="background1"/>
          </w:tcPr>
          <w:p w14:paraId="079ED3C1" w14:textId="405DCCD0" w:rsidR="00673122" w:rsidRPr="00BB45C6" w:rsidRDefault="005061C9" w:rsidP="005061C9">
            <w:pPr>
              <w:rPr>
                <w:rFonts w:ascii="Calibri" w:eastAsia="Calibri" w:hAnsi="Calibri" w:cs="Times New Roman"/>
                <w:b/>
                <w:szCs w:val="24"/>
              </w:rPr>
            </w:pPr>
            <w:r>
              <w:rPr>
                <w:rFonts w:ascii="Calibri" w:eastAsia="Calibri" w:hAnsi="Calibri" w:cs="Times New Roman"/>
                <w:b/>
                <w:szCs w:val="24"/>
              </w:rPr>
              <w:t>Internal</w:t>
            </w:r>
            <w:r w:rsidR="00673122">
              <w:rPr>
                <w:rFonts w:ascii="Calibri" w:eastAsia="Calibri" w:hAnsi="Calibri" w:cs="Times New Roman"/>
                <w:b/>
                <w:szCs w:val="24"/>
              </w:rPr>
              <w:t xml:space="preserve"> Assessment</w:t>
            </w:r>
            <w:r>
              <w:rPr>
                <w:rFonts w:ascii="Calibri" w:eastAsia="Calibri" w:hAnsi="Calibri" w:cs="Times New Roman"/>
                <w:b/>
                <w:szCs w:val="24"/>
              </w:rPr>
              <w:t xml:space="preserve"> 1 (externally moderated)</w:t>
            </w:r>
          </w:p>
        </w:tc>
        <w:tc>
          <w:tcPr>
            <w:tcW w:w="12085" w:type="dxa"/>
            <w:shd w:val="clear" w:color="auto" w:fill="E2EFD9" w:themeFill="accent6" w:themeFillTint="33"/>
          </w:tcPr>
          <w:p w14:paraId="3F4DEF8C" w14:textId="17CAFC0A" w:rsidR="00673122" w:rsidRDefault="00673122" w:rsidP="00673122">
            <w:pPr>
              <w:jc w:val="center"/>
              <w:rPr>
                <w:b/>
                <w:u w:val="single"/>
              </w:rPr>
            </w:pPr>
            <w:r>
              <w:rPr>
                <w:b/>
                <w:u w:val="single"/>
              </w:rPr>
              <w:t>Component 1</w:t>
            </w:r>
            <w:r w:rsidRPr="007711A0">
              <w:rPr>
                <w:b/>
                <w:u w:val="single"/>
              </w:rPr>
              <w:t xml:space="preserve"> </w:t>
            </w:r>
            <w:r>
              <w:rPr>
                <w:b/>
                <w:u w:val="single"/>
              </w:rPr>
              <w:t>–</w:t>
            </w:r>
            <w:r w:rsidRPr="00823F89">
              <w:rPr>
                <w:rFonts w:ascii="Calibri" w:eastAsia="Calibri" w:hAnsi="Calibri" w:cs="Times New Roman"/>
                <w:b/>
                <w:bCs/>
                <w:sz w:val="24"/>
                <w:szCs w:val="24"/>
              </w:rPr>
              <w:t xml:space="preserve"> </w:t>
            </w:r>
            <w:r>
              <w:rPr>
                <w:b/>
                <w:bCs/>
                <w:u w:val="single"/>
              </w:rPr>
              <w:t>Exploring Enterprises</w:t>
            </w:r>
          </w:p>
          <w:p w14:paraId="2BEBAA66" w14:textId="77777777" w:rsidR="00673122" w:rsidRDefault="00673122" w:rsidP="00673122">
            <w:pPr>
              <w:spacing w:after="160" w:line="259" w:lineRule="auto"/>
              <w:contextualSpacing/>
              <w:jc w:val="center"/>
              <w:rPr>
                <w:b/>
              </w:rPr>
            </w:pPr>
            <w:r w:rsidRPr="005F41D2">
              <w:rPr>
                <w:b/>
              </w:rPr>
              <w:t>Pearson Set Assignment</w:t>
            </w:r>
          </w:p>
          <w:p w14:paraId="11C426E4" w14:textId="77777777" w:rsidR="00673122" w:rsidRDefault="00673122" w:rsidP="00673122"/>
          <w:p w14:paraId="486EADCD" w14:textId="75752BC2" w:rsidR="00673122" w:rsidRPr="005061C9" w:rsidRDefault="00673122" w:rsidP="00673122">
            <w:pPr>
              <w:rPr>
                <w:sz w:val="20"/>
              </w:rPr>
            </w:pPr>
            <w:r w:rsidRPr="005061C9">
              <w:rPr>
                <w:sz w:val="20"/>
              </w:rPr>
              <w:t>Task 1</w:t>
            </w:r>
            <w:r w:rsidR="0053713E">
              <w:rPr>
                <w:sz w:val="20"/>
              </w:rPr>
              <w:t>a</w:t>
            </w:r>
            <w:r w:rsidRPr="005061C9">
              <w:rPr>
                <w:sz w:val="20"/>
              </w:rPr>
              <w:t xml:space="preserve"> – The impact of the activities carried out by the selected enterprise to its success (12 marks)</w:t>
            </w:r>
          </w:p>
          <w:p w14:paraId="590E5AD4" w14:textId="75D131EC" w:rsidR="00673122" w:rsidRPr="005061C9" w:rsidRDefault="0053713E" w:rsidP="00673122">
            <w:pPr>
              <w:rPr>
                <w:sz w:val="20"/>
              </w:rPr>
            </w:pPr>
            <w:r>
              <w:rPr>
                <w:sz w:val="20"/>
              </w:rPr>
              <w:t>Task 1b</w:t>
            </w:r>
            <w:r w:rsidR="00673122" w:rsidRPr="005061C9">
              <w:rPr>
                <w:sz w:val="20"/>
              </w:rPr>
              <w:t xml:space="preserve"> - The impact of the skills and characteristics of the entrepreneur associated with a selected enterprise to its success (12 marks)</w:t>
            </w:r>
          </w:p>
          <w:p w14:paraId="16BF4A30" w14:textId="0508F48B" w:rsidR="00673122" w:rsidRPr="005061C9" w:rsidRDefault="0053713E" w:rsidP="00673122">
            <w:pPr>
              <w:rPr>
                <w:sz w:val="20"/>
              </w:rPr>
            </w:pPr>
            <w:r>
              <w:rPr>
                <w:sz w:val="20"/>
              </w:rPr>
              <w:t>Task 2</w:t>
            </w:r>
            <w:r w:rsidR="00673122" w:rsidRPr="005061C9">
              <w:rPr>
                <w:sz w:val="20"/>
              </w:rPr>
              <w:t xml:space="preserve"> - Market research methods (12 marks)</w:t>
            </w:r>
          </w:p>
          <w:p w14:paraId="438DDEBE" w14:textId="5A844FB5" w:rsidR="00673122" w:rsidRPr="005061C9" w:rsidRDefault="0053713E" w:rsidP="00673122">
            <w:pPr>
              <w:rPr>
                <w:sz w:val="20"/>
              </w:rPr>
            </w:pPr>
            <w:r>
              <w:rPr>
                <w:sz w:val="20"/>
              </w:rPr>
              <w:t>Task 3a</w:t>
            </w:r>
            <w:r w:rsidR="00673122" w:rsidRPr="005061C9">
              <w:rPr>
                <w:sz w:val="20"/>
              </w:rPr>
              <w:t xml:space="preserve"> - PEST analysis (12 marks)</w:t>
            </w:r>
          </w:p>
          <w:p w14:paraId="34A6E78E" w14:textId="1AADF0EB" w:rsidR="00673122" w:rsidRPr="005061C9" w:rsidRDefault="0053713E" w:rsidP="00673122">
            <w:pPr>
              <w:rPr>
                <w:sz w:val="20"/>
              </w:rPr>
            </w:pPr>
            <w:r>
              <w:rPr>
                <w:sz w:val="20"/>
              </w:rPr>
              <w:t>Task 3b</w:t>
            </w:r>
            <w:r w:rsidR="00673122" w:rsidRPr="005061C9">
              <w:rPr>
                <w:sz w:val="20"/>
              </w:rPr>
              <w:t xml:space="preserve"> - SWOT analysis (12 marks)</w:t>
            </w:r>
          </w:p>
          <w:p w14:paraId="732E5A4B" w14:textId="77777777" w:rsidR="00673122" w:rsidRPr="00BD63A7" w:rsidRDefault="00673122" w:rsidP="00BD63A7">
            <w:pPr>
              <w:jc w:val="center"/>
              <w:rPr>
                <w:rFonts w:ascii="Calibri" w:eastAsia="Calibri" w:hAnsi="Calibri" w:cs="Times New Roman"/>
                <w:b/>
                <w:bCs/>
                <w:sz w:val="20"/>
                <w:szCs w:val="20"/>
              </w:rPr>
            </w:pPr>
          </w:p>
        </w:tc>
      </w:tr>
      <w:tr w:rsidR="00187ECE" w:rsidRPr="00BB45C6" w14:paraId="27AB704E" w14:textId="77777777" w:rsidTr="002A38E6">
        <w:trPr>
          <w:trHeight w:val="603"/>
        </w:trPr>
        <w:tc>
          <w:tcPr>
            <w:tcW w:w="2830" w:type="dxa"/>
            <w:shd w:val="clear" w:color="auto" w:fill="FFFFFF" w:themeFill="background1"/>
          </w:tcPr>
          <w:p w14:paraId="6FDB1667" w14:textId="160C047C" w:rsidR="00187ECE" w:rsidRPr="00BB45C6" w:rsidRDefault="00187ECE" w:rsidP="00482248">
            <w:pPr>
              <w:rPr>
                <w:rFonts w:ascii="Calibri" w:eastAsia="Calibri" w:hAnsi="Calibri" w:cs="Times New Roman"/>
                <w:b/>
                <w:szCs w:val="24"/>
              </w:rPr>
            </w:pPr>
            <w:r>
              <w:rPr>
                <w:rFonts w:ascii="Calibri" w:eastAsia="Calibri" w:hAnsi="Calibri" w:cs="Times New Roman"/>
                <w:b/>
                <w:szCs w:val="24"/>
              </w:rPr>
              <w:t>Links to prior learning</w:t>
            </w:r>
          </w:p>
        </w:tc>
        <w:tc>
          <w:tcPr>
            <w:tcW w:w="12085" w:type="dxa"/>
            <w:shd w:val="clear" w:color="auto" w:fill="E2EFD9" w:themeFill="accent6" w:themeFillTint="33"/>
          </w:tcPr>
          <w:p w14:paraId="28B7D63C" w14:textId="77777777" w:rsidR="00A8732D" w:rsidRPr="00A8732D" w:rsidRDefault="00A8732D" w:rsidP="00A8732D">
            <w:pPr>
              <w:rPr>
                <w:rFonts w:ascii="Calibri" w:eastAsia="Calibri" w:hAnsi="Calibri" w:cs="Times New Roman"/>
                <w:bCs/>
                <w:sz w:val="20"/>
                <w:szCs w:val="20"/>
              </w:rPr>
            </w:pPr>
            <w:r w:rsidRPr="00A8732D">
              <w:rPr>
                <w:rFonts w:ascii="Calibri" w:eastAsia="Calibri" w:hAnsi="Calibri" w:cs="Times New Roman"/>
                <w:bCs/>
                <w:sz w:val="20"/>
                <w:szCs w:val="20"/>
              </w:rPr>
              <w:t>Report style formats building on transferable skills developed in Key Stage 3 Year 9 in English, Geography and History.</w:t>
            </w:r>
          </w:p>
          <w:p w14:paraId="42F7635B" w14:textId="77777777" w:rsidR="00187ECE" w:rsidRPr="00BD63A7" w:rsidRDefault="00187ECE" w:rsidP="00A8732D">
            <w:pPr>
              <w:rPr>
                <w:rFonts w:ascii="Calibri" w:eastAsia="Calibri" w:hAnsi="Calibri" w:cs="Times New Roman"/>
                <w:b/>
                <w:bCs/>
                <w:sz w:val="20"/>
                <w:szCs w:val="20"/>
              </w:rPr>
            </w:pPr>
          </w:p>
        </w:tc>
      </w:tr>
      <w:tr w:rsidR="00E439A2" w14:paraId="54701D3D" w14:textId="77777777" w:rsidTr="00E439A2">
        <w:trPr>
          <w:trHeight w:val="603"/>
        </w:trPr>
        <w:tc>
          <w:tcPr>
            <w:tcW w:w="14915" w:type="dxa"/>
            <w:gridSpan w:val="2"/>
            <w:shd w:val="clear" w:color="auto" w:fill="FF9999"/>
          </w:tcPr>
          <w:p w14:paraId="402B33D4" w14:textId="19890206" w:rsidR="00E439A2" w:rsidRPr="00E439A2" w:rsidRDefault="00E439A2" w:rsidP="004D4EAA">
            <w:pPr>
              <w:jc w:val="center"/>
              <w:rPr>
                <w:rFonts w:ascii="Calibri" w:eastAsia="Calibri" w:hAnsi="Calibri" w:cs="Times New Roman"/>
                <w:b/>
                <w:bCs/>
                <w:sz w:val="32"/>
                <w:szCs w:val="20"/>
              </w:rPr>
            </w:pPr>
            <w:r w:rsidRPr="00E439A2">
              <w:rPr>
                <w:rFonts w:ascii="Calibri" w:eastAsia="Calibri" w:hAnsi="Calibri" w:cs="Times New Roman"/>
                <w:b/>
                <w:bCs/>
                <w:sz w:val="32"/>
                <w:szCs w:val="20"/>
              </w:rPr>
              <w:t>2 Week Dragons Den Assignment</w:t>
            </w:r>
          </w:p>
        </w:tc>
      </w:tr>
      <w:tr w:rsidR="007646CE" w14:paraId="162A09B6" w14:textId="77777777" w:rsidTr="002A38E6">
        <w:trPr>
          <w:trHeight w:val="603"/>
        </w:trPr>
        <w:tc>
          <w:tcPr>
            <w:tcW w:w="2830" w:type="dxa"/>
            <w:shd w:val="clear" w:color="auto" w:fill="FFFFFF" w:themeFill="background1"/>
          </w:tcPr>
          <w:p w14:paraId="6C1E831A" w14:textId="53C2A88A" w:rsidR="007646CE" w:rsidRDefault="00482248" w:rsidP="00187ECE">
            <w:pPr>
              <w:rPr>
                <w:rFonts w:ascii="Calibri" w:eastAsia="Calibri" w:hAnsi="Calibri" w:cs="Times New Roman"/>
                <w:b/>
                <w:bCs/>
                <w:sz w:val="24"/>
                <w:szCs w:val="24"/>
              </w:rPr>
            </w:pPr>
            <w:r>
              <w:rPr>
                <w:rFonts w:ascii="Calibri" w:eastAsia="Calibri" w:hAnsi="Calibri" w:cs="Times New Roman"/>
                <w:b/>
                <w:bCs/>
                <w:sz w:val="24"/>
                <w:szCs w:val="24"/>
              </w:rPr>
              <w:t>BTEC  Tech Award Component</w:t>
            </w:r>
          </w:p>
        </w:tc>
        <w:tc>
          <w:tcPr>
            <w:tcW w:w="12085" w:type="dxa"/>
            <w:shd w:val="clear" w:color="auto" w:fill="D9E2F3" w:themeFill="accent5" w:themeFillTint="33"/>
          </w:tcPr>
          <w:p w14:paraId="69986365" w14:textId="5DBEBB4E" w:rsidR="007646CE" w:rsidRPr="004D4EAA" w:rsidRDefault="00823F89" w:rsidP="00187ECE">
            <w:pPr>
              <w:jc w:val="center"/>
              <w:rPr>
                <w:rFonts w:ascii="Calibri" w:eastAsia="Calibri" w:hAnsi="Calibri" w:cs="Times New Roman"/>
                <w:sz w:val="32"/>
                <w:szCs w:val="20"/>
              </w:rPr>
            </w:pPr>
            <w:r w:rsidRPr="004D4EAA">
              <w:rPr>
                <w:rFonts w:ascii="Calibri" w:eastAsia="Calibri" w:hAnsi="Calibri" w:cs="Times New Roman"/>
                <w:b/>
                <w:bCs/>
                <w:sz w:val="32"/>
                <w:szCs w:val="24"/>
              </w:rPr>
              <w:t>Component</w:t>
            </w:r>
            <w:r w:rsidR="007646CE" w:rsidRPr="004D4EAA">
              <w:rPr>
                <w:rFonts w:ascii="Calibri" w:eastAsia="Calibri" w:hAnsi="Calibri" w:cs="Times New Roman"/>
                <w:b/>
                <w:bCs/>
                <w:sz w:val="32"/>
                <w:szCs w:val="24"/>
              </w:rPr>
              <w:t xml:space="preserve"> 2- Planning and Presenting a Micro-Enterprise Idea</w:t>
            </w:r>
          </w:p>
        </w:tc>
      </w:tr>
      <w:tr w:rsidR="007646CE" w14:paraId="75B7A64A" w14:textId="77777777" w:rsidTr="002A38E6">
        <w:trPr>
          <w:trHeight w:val="603"/>
        </w:trPr>
        <w:tc>
          <w:tcPr>
            <w:tcW w:w="2830" w:type="dxa"/>
            <w:shd w:val="clear" w:color="auto" w:fill="FFFFFF" w:themeFill="background1"/>
          </w:tcPr>
          <w:p w14:paraId="65C353CC" w14:textId="77777777" w:rsidR="007646CE" w:rsidRDefault="007646CE" w:rsidP="00187ECE">
            <w:pPr>
              <w:rPr>
                <w:rFonts w:ascii="Calibri" w:eastAsia="Calibri" w:hAnsi="Calibri" w:cs="Times New Roman"/>
                <w:b/>
                <w:bCs/>
                <w:sz w:val="24"/>
                <w:szCs w:val="24"/>
              </w:rPr>
            </w:pPr>
            <w:r w:rsidRPr="66B93E55">
              <w:rPr>
                <w:rFonts w:ascii="Calibri" w:eastAsia="Calibri" w:hAnsi="Calibri" w:cs="Times New Roman"/>
                <w:b/>
                <w:bCs/>
                <w:sz w:val="24"/>
                <w:szCs w:val="24"/>
              </w:rPr>
              <w:t>Rationale</w:t>
            </w:r>
          </w:p>
        </w:tc>
        <w:tc>
          <w:tcPr>
            <w:tcW w:w="12085" w:type="dxa"/>
            <w:shd w:val="clear" w:color="auto" w:fill="D9E2F3" w:themeFill="accent5" w:themeFillTint="33"/>
          </w:tcPr>
          <w:p w14:paraId="11729A4B" w14:textId="77777777" w:rsidR="007646CE" w:rsidRDefault="007646CE" w:rsidP="00187ECE">
            <w:pPr>
              <w:rPr>
                <w:rFonts w:ascii="Calibri" w:eastAsia="Calibri" w:hAnsi="Calibri" w:cs="Times New Roman"/>
                <w:sz w:val="20"/>
                <w:szCs w:val="20"/>
              </w:rPr>
            </w:pPr>
            <w:r w:rsidRPr="19D97498">
              <w:rPr>
                <w:sz w:val="20"/>
                <w:szCs w:val="20"/>
              </w:rPr>
              <w:t>Students will generate two realistic ideas for a micro-enterprise and choose one of these to plan within budget. They will individually present their business plan for their idea and review the production and delivery of their presentation to make recommendations for improvements.</w:t>
            </w:r>
          </w:p>
          <w:p w14:paraId="7495F946" w14:textId="77777777" w:rsidR="007646CE" w:rsidRDefault="007646CE" w:rsidP="00187ECE">
            <w:pPr>
              <w:rPr>
                <w:sz w:val="20"/>
                <w:szCs w:val="20"/>
              </w:rPr>
            </w:pPr>
          </w:p>
          <w:p w14:paraId="3888DDF4" w14:textId="02808BDB" w:rsidR="007646CE" w:rsidRPr="00E439A2" w:rsidRDefault="00941256" w:rsidP="00187ECE">
            <w:pPr>
              <w:rPr>
                <w:sz w:val="20"/>
                <w:szCs w:val="20"/>
              </w:rPr>
            </w:pPr>
            <w:r>
              <w:rPr>
                <w:sz w:val="20"/>
                <w:szCs w:val="20"/>
              </w:rPr>
              <w:t xml:space="preserve">The January PSA </w:t>
            </w:r>
            <w:r w:rsidR="001A197B">
              <w:rPr>
                <w:sz w:val="20"/>
                <w:szCs w:val="20"/>
              </w:rPr>
              <w:t xml:space="preserve">is available from the start of HT6 so students have extra time to explore the industries that are given to them. This allows time to thoroughly research their potential micro-enterprise ideas so that </w:t>
            </w:r>
            <w:r w:rsidR="00E439A2">
              <w:rPr>
                <w:sz w:val="20"/>
                <w:szCs w:val="20"/>
              </w:rPr>
              <w:t xml:space="preserve">they can achieve the top 2 mark bands for task 1a and 1b in which they need to </w:t>
            </w:r>
            <w:r w:rsidR="00E439A2">
              <w:rPr>
                <w:b/>
                <w:sz w:val="20"/>
                <w:szCs w:val="20"/>
              </w:rPr>
              <w:t xml:space="preserve">fully support </w:t>
            </w:r>
            <w:r w:rsidR="00E439A2">
              <w:rPr>
                <w:sz w:val="20"/>
                <w:szCs w:val="20"/>
              </w:rPr>
              <w:t xml:space="preserve">and </w:t>
            </w:r>
            <w:r w:rsidR="00E439A2">
              <w:rPr>
                <w:b/>
                <w:sz w:val="20"/>
                <w:szCs w:val="20"/>
              </w:rPr>
              <w:t xml:space="preserve">fully develop </w:t>
            </w:r>
            <w:r w:rsidR="00E439A2">
              <w:rPr>
                <w:sz w:val="20"/>
                <w:szCs w:val="20"/>
              </w:rPr>
              <w:t xml:space="preserve">their micro-enterprise idea. There will be set lesson time in between task </w:t>
            </w:r>
            <w:proofErr w:type="gramStart"/>
            <w:r w:rsidR="00E439A2">
              <w:rPr>
                <w:sz w:val="20"/>
                <w:szCs w:val="20"/>
              </w:rPr>
              <w:t>1b(</w:t>
            </w:r>
            <w:proofErr w:type="spellStart"/>
            <w:proofErr w:type="gramEnd"/>
            <w:r w:rsidR="00E439A2">
              <w:rPr>
                <w:sz w:val="20"/>
                <w:szCs w:val="20"/>
              </w:rPr>
              <w:t>i</w:t>
            </w:r>
            <w:proofErr w:type="spellEnd"/>
            <w:r w:rsidR="00E439A2">
              <w:rPr>
                <w:sz w:val="20"/>
                <w:szCs w:val="20"/>
              </w:rPr>
              <w:t xml:space="preserve">) and 1b(ii) in order to teach the financial documents that need to be completed. </w:t>
            </w:r>
          </w:p>
        </w:tc>
      </w:tr>
      <w:tr w:rsidR="007646CE" w14:paraId="670BE63D" w14:textId="77777777" w:rsidTr="002A38E6">
        <w:trPr>
          <w:trHeight w:val="603"/>
        </w:trPr>
        <w:tc>
          <w:tcPr>
            <w:tcW w:w="2830" w:type="dxa"/>
            <w:shd w:val="clear" w:color="auto" w:fill="FFFFFF" w:themeFill="background1"/>
          </w:tcPr>
          <w:p w14:paraId="21735E1E" w14:textId="6C0C8551" w:rsidR="007646CE" w:rsidRDefault="00482248" w:rsidP="00187ECE">
            <w:pPr>
              <w:rPr>
                <w:rFonts w:ascii="Calibri" w:eastAsia="Calibri" w:hAnsi="Calibri" w:cs="Times New Roman"/>
                <w:b/>
                <w:bCs/>
                <w:sz w:val="24"/>
                <w:szCs w:val="24"/>
              </w:rPr>
            </w:pPr>
            <w:r>
              <w:rPr>
                <w:rFonts w:ascii="Calibri" w:eastAsia="Calibri" w:hAnsi="Calibri" w:cs="Times New Roman"/>
                <w:b/>
                <w:bCs/>
                <w:sz w:val="24"/>
                <w:szCs w:val="24"/>
              </w:rPr>
              <w:t>Learning Outcome A</w:t>
            </w:r>
          </w:p>
        </w:tc>
        <w:tc>
          <w:tcPr>
            <w:tcW w:w="12085" w:type="dxa"/>
            <w:shd w:val="clear" w:color="auto" w:fill="D9E2F3" w:themeFill="accent5" w:themeFillTint="33"/>
          </w:tcPr>
          <w:p w14:paraId="04B9899B" w14:textId="7E0F41DE" w:rsidR="00AF5EF2" w:rsidRDefault="00B60A27" w:rsidP="00AF5EF2">
            <w:pPr>
              <w:jc w:val="center"/>
              <w:rPr>
                <w:rFonts w:ascii="Calibri" w:eastAsia="Calibri" w:hAnsi="Calibri" w:cs="Times New Roman"/>
                <w:b/>
                <w:bCs/>
                <w:sz w:val="20"/>
                <w:szCs w:val="20"/>
              </w:rPr>
            </w:pPr>
            <w:r w:rsidRPr="00B60A27">
              <w:rPr>
                <w:rFonts w:ascii="Calibri" w:eastAsia="Calibri" w:hAnsi="Calibri" w:cs="Times New Roman"/>
                <w:b/>
                <w:bCs/>
                <w:sz w:val="20"/>
                <w:szCs w:val="20"/>
              </w:rPr>
              <w:t>Choose an idea</w:t>
            </w:r>
            <w:r>
              <w:rPr>
                <w:rFonts w:ascii="Calibri" w:eastAsia="Calibri" w:hAnsi="Calibri" w:cs="Times New Roman"/>
                <w:b/>
                <w:bCs/>
                <w:sz w:val="20"/>
                <w:szCs w:val="20"/>
              </w:rPr>
              <w:t xml:space="preserve"> and produce a plan for a micro-enterprise idea</w:t>
            </w:r>
          </w:p>
          <w:p w14:paraId="66BB0C8A" w14:textId="77777777" w:rsidR="00AF5EF2" w:rsidRDefault="00AF5EF2" w:rsidP="00187ECE">
            <w:pPr>
              <w:rPr>
                <w:rFonts w:ascii="Calibri" w:eastAsia="Calibri" w:hAnsi="Calibri" w:cs="Times New Roman"/>
                <w:b/>
                <w:bCs/>
                <w:sz w:val="20"/>
                <w:szCs w:val="20"/>
              </w:rPr>
            </w:pPr>
          </w:p>
          <w:p w14:paraId="61EE7AD7" w14:textId="67F031F6" w:rsidR="007646CE" w:rsidRDefault="007646CE" w:rsidP="00187ECE">
            <w:pPr>
              <w:rPr>
                <w:rFonts w:ascii="Calibri" w:eastAsia="Calibri" w:hAnsi="Calibri" w:cs="Times New Roman"/>
                <w:b/>
                <w:bCs/>
                <w:sz w:val="20"/>
                <w:szCs w:val="20"/>
              </w:rPr>
            </w:pPr>
            <w:r w:rsidRPr="19D97498">
              <w:rPr>
                <w:rFonts w:ascii="Calibri" w:eastAsia="Calibri" w:hAnsi="Calibri" w:cs="Times New Roman"/>
                <w:b/>
                <w:bCs/>
                <w:sz w:val="20"/>
                <w:szCs w:val="20"/>
              </w:rPr>
              <w:t>Know:</w:t>
            </w:r>
          </w:p>
          <w:p w14:paraId="14EB710F" w14:textId="10AF26F1" w:rsidR="007646CE" w:rsidRDefault="007309F0" w:rsidP="00187ECE">
            <w:pPr>
              <w:rPr>
                <w:rFonts w:ascii="Calibri" w:eastAsia="Calibri" w:hAnsi="Calibri" w:cs="Times New Roman"/>
                <w:sz w:val="20"/>
                <w:szCs w:val="20"/>
              </w:rPr>
            </w:pPr>
            <w:r>
              <w:rPr>
                <w:rFonts w:ascii="Calibri" w:eastAsia="Calibri" w:hAnsi="Calibri" w:cs="Times New Roman"/>
                <w:sz w:val="20"/>
                <w:szCs w:val="20"/>
              </w:rPr>
              <w:t>How different types of</w:t>
            </w:r>
            <w:r w:rsidR="007646CE" w:rsidRPr="19D97498">
              <w:rPr>
                <w:rFonts w:ascii="Calibri" w:eastAsia="Calibri" w:hAnsi="Calibri" w:cs="Times New Roman"/>
                <w:sz w:val="20"/>
                <w:szCs w:val="20"/>
              </w:rPr>
              <w:t xml:space="preserve"> enterprise</w:t>
            </w:r>
            <w:r>
              <w:rPr>
                <w:rFonts w:ascii="Calibri" w:eastAsia="Calibri" w:hAnsi="Calibri" w:cs="Times New Roman"/>
                <w:sz w:val="20"/>
                <w:szCs w:val="20"/>
              </w:rPr>
              <w:t>s that</w:t>
            </w:r>
            <w:r w:rsidR="007646CE" w:rsidRPr="19D97498">
              <w:rPr>
                <w:rFonts w:ascii="Calibri" w:eastAsia="Calibri" w:hAnsi="Calibri" w:cs="Times New Roman"/>
                <w:sz w:val="20"/>
                <w:szCs w:val="20"/>
              </w:rPr>
              <w:t xml:space="preserve"> the students can choose for a micro-enterprise idea (A1)</w:t>
            </w:r>
          </w:p>
          <w:p w14:paraId="2A7594C3" w14:textId="5104F82C" w:rsidR="007309F0" w:rsidRDefault="007309F0" w:rsidP="00187ECE">
            <w:pPr>
              <w:rPr>
                <w:rFonts w:ascii="Calibri" w:eastAsia="Calibri" w:hAnsi="Calibri" w:cs="Times New Roman"/>
                <w:sz w:val="20"/>
                <w:szCs w:val="20"/>
              </w:rPr>
            </w:pPr>
            <w:r>
              <w:rPr>
                <w:rFonts w:ascii="Calibri" w:eastAsia="Calibri" w:hAnsi="Calibri" w:cs="Times New Roman"/>
                <w:sz w:val="20"/>
                <w:szCs w:val="20"/>
              </w:rPr>
              <w:t>How personal skills and attributes can contribute to the success of an enterprise idea (A1)</w:t>
            </w:r>
          </w:p>
          <w:p w14:paraId="46B19D14" w14:textId="5C959C27" w:rsidR="007309F0" w:rsidRDefault="00187ECE" w:rsidP="00187ECE">
            <w:pPr>
              <w:rPr>
                <w:rFonts w:ascii="Calibri" w:eastAsia="Calibri" w:hAnsi="Calibri" w:cs="Times New Roman"/>
                <w:sz w:val="20"/>
                <w:szCs w:val="20"/>
              </w:rPr>
            </w:pPr>
            <w:r>
              <w:rPr>
                <w:rFonts w:ascii="Calibri" w:eastAsia="Calibri" w:hAnsi="Calibri" w:cs="Times New Roman"/>
                <w:sz w:val="20"/>
                <w:szCs w:val="20"/>
              </w:rPr>
              <w:t>W</w:t>
            </w:r>
            <w:r w:rsidR="007309F0">
              <w:rPr>
                <w:rFonts w:ascii="Calibri" w:eastAsia="Calibri" w:hAnsi="Calibri" w:cs="Times New Roman"/>
                <w:sz w:val="20"/>
                <w:szCs w:val="20"/>
              </w:rPr>
              <w:t>hy an enterprise idea will be a success using knowledge and understanding of the following: (A1)</w:t>
            </w:r>
          </w:p>
          <w:p w14:paraId="66D2EBD5" w14:textId="51EE971D"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Resources available</w:t>
            </w:r>
          </w:p>
          <w:p w14:paraId="4928055B" w14:textId="08ECAFEB"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Potential constraints</w:t>
            </w:r>
          </w:p>
          <w:p w14:paraId="2E8DE984" w14:textId="0AC576F0"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Financial forecasts</w:t>
            </w:r>
          </w:p>
          <w:p w14:paraId="54709B05" w14:textId="3DB589B2"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Costing and pricing</w:t>
            </w:r>
          </w:p>
          <w:p w14:paraId="7FE50453" w14:textId="16EE8671"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Methods of communication and promotion</w:t>
            </w:r>
          </w:p>
          <w:p w14:paraId="57A8661B" w14:textId="4A3CA715"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Potential customers</w:t>
            </w:r>
          </w:p>
          <w:p w14:paraId="13E2B51C" w14:textId="04AF8823" w:rsidR="007309F0" w:rsidRDefault="007309F0" w:rsidP="007309F0">
            <w:pPr>
              <w:pStyle w:val="ListParagraph"/>
              <w:numPr>
                <w:ilvl w:val="0"/>
                <w:numId w:val="3"/>
              </w:numPr>
              <w:rPr>
                <w:rFonts w:ascii="Calibri" w:eastAsia="Calibri" w:hAnsi="Calibri" w:cs="Times New Roman"/>
                <w:sz w:val="20"/>
                <w:szCs w:val="20"/>
              </w:rPr>
            </w:pPr>
            <w:r>
              <w:rPr>
                <w:rFonts w:ascii="Calibri" w:eastAsia="Calibri" w:hAnsi="Calibri" w:cs="Times New Roman"/>
                <w:sz w:val="20"/>
                <w:szCs w:val="20"/>
              </w:rPr>
              <w:t>Gaps in the market</w:t>
            </w:r>
          </w:p>
          <w:p w14:paraId="5D066C3F" w14:textId="7971A829" w:rsidR="00D41D69" w:rsidRDefault="00D41D69" w:rsidP="00D41D69">
            <w:pPr>
              <w:rPr>
                <w:sz w:val="20"/>
              </w:rPr>
            </w:pPr>
            <w:r>
              <w:rPr>
                <w:sz w:val="20"/>
              </w:rPr>
              <w:t>Different examples of successful micro-enterprise start-ups in a range of different industries (A1)</w:t>
            </w:r>
          </w:p>
          <w:p w14:paraId="184D2322" w14:textId="514D43AB" w:rsidR="0051509A" w:rsidRPr="00D41D69" w:rsidRDefault="0051509A" w:rsidP="00D41D69">
            <w:pPr>
              <w:rPr>
                <w:rFonts w:ascii="Calibri" w:eastAsia="Calibri" w:hAnsi="Calibri" w:cs="Times New Roman"/>
                <w:sz w:val="20"/>
                <w:szCs w:val="20"/>
              </w:rPr>
            </w:pPr>
            <w:r>
              <w:rPr>
                <w:sz w:val="20"/>
              </w:rPr>
              <w:t>How to complete research on micro-enterprises, including collecting info from social media and local press.(A1)</w:t>
            </w:r>
          </w:p>
          <w:p w14:paraId="392012C0" w14:textId="1AC56889" w:rsidR="007646CE" w:rsidRDefault="00820DB4" w:rsidP="00187ECE">
            <w:pPr>
              <w:rPr>
                <w:rFonts w:ascii="Calibri" w:eastAsia="Calibri" w:hAnsi="Calibri" w:cs="Times New Roman"/>
                <w:sz w:val="20"/>
                <w:szCs w:val="20"/>
              </w:rPr>
            </w:pPr>
            <w:r>
              <w:rPr>
                <w:rFonts w:ascii="Calibri" w:eastAsia="Calibri" w:hAnsi="Calibri" w:cs="Times New Roman"/>
                <w:sz w:val="20"/>
                <w:szCs w:val="20"/>
              </w:rPr>
              <w:t>The benefits of completing a</w:t>
            </w:r>
            <w:r w:rsidR="007646CE" w:rsidRPr="19D97498">
              <w:rPr>
                <w:rFonts w:ascii="Calibri" w:eastAsia="Calibri" w:hAnsi="Calibri" w:cs="Times New Roman"/>
                <w:sz w:val="20"/>
                <w:szCs w:val="20"/>
              </w:rPr>
              <w:t xml:space="preserve"> </w:t>
            </w:r>
            <w:r>
              <w:rPr>
                <w:rFonts w:ascii="Calibri" w:eastAsia="Calibri" w:hAnsi="Calibri" w:cs="Times New Roman"/>
                <w:sz w:val="20"/>
                <w:szCs w:val="20"/>
              </w:rPr>
              <w:t xml:space="preserve">business </w:t>
            </w:r>
            <w:r w:rsidR="007646CE" w:rsidRPr="19D97498">
              <w:rPr>
                <w:rFonts w:ascii="Calibri" w:eastAsia="Calibri" w:hAnsi="Calibri" w:cs="Times New Roman"/>
                <w:sz w:val="20"/>
                <w:szCs w:val="20"/>
              </w:rPr>
              <w:t xml:space="preserve">plan </w:t>
            </w:r>
            <w:r w:rsidR="00D41D69">
              <w:rPr>
                <w:rFonts w:ascii="Calibri" w:eastAsia="Calibri" w:hAnsi="Calibri" w:cs="Times New Roman"/>
                <w:sz w:val="20"/>
                <w:szCs w:val="20"/>
              </w:rPr>
              <w:t xml:space="preserve">for </w:t>
            </w:r>
            <w:r w:rsidR="007646CE" w:rsidRPr="19D97498">
              <w:rPr>
                <w:rFonts w:ascii="Calibri" w:eastAsia="Calibri" w:hAnsi="Calibri" w:cs="Times New Roman"/>
                <w:sz w:val="20"/>
                <w:szCs w:val="20"/>
              </w:rPr>
              <w:t>a micro-enterprise (A2)</w:t>
            </w:r>
          </w:p>
          <w:p w14:paraId="6F6FEAF3" w14:textId="6C25F7E2" w:rsidR="00D41D69" w:rsidRDefault="00D41D69" w:rsidP="00187ECE">
            <w:pPr>
              <w:rPr>
                <w:rFonts w:ascii="Calibri" w:eastAsia="Calibri" w:hAnsi="Calibri" w:cs="Times New Roman"/>
                <w:sz w:val="20"/>
                <w:szCs w:val="20"/>
              </w:rPr>
            </w:pPr>
            <w:r>
              <w:rPr>
                <w:rFonts w:ascii="Calibri" w:eastAsia="Calibri" w:hAnsi="Calibri" w:cs="Times New Roman"/>
                <w:sz w:val="20"/>
                <w:szCs w:val="20"/>
              </w:rPr>
              <w:t xml:space="preserve">The </w:t>
            </w:r>
            <w:r w:rsidR="006C3708">
              <w:rPr>
                <w:rFonts w:ascii="Calibri" w:eastAsia="Calibri" w:hAnsi="Calibri" w:cs="Times New Roman"/>
                <w:sz w:val="20"/>
                <w:szCs w:val="20"/>
              </w:rPr>
              <w:t>key areas to be completed in a business plan (A2)</w:t>
            </w:r>
          </w:p>
          <w:p w14:paraId="6F907462" w14:textId="65D8231C" w:rsidR="00D41D69" w:rsidRPr="006C3708" w:rsidRDefault="006C3708" w:rsidP="006C3708">
            <w:pPr>
              <w:pStyle w:val="ListParagraph"/>
              <w:numPr>
                <w:ilvl w:val="0"/>
                <w:numId w:val="5"/>
              </w:numPr>
              <w:rPr>
                <w:rFonts w:ascii="Calibri" w:eastAsia="Calibri" w:hAnsi="Calibri" w:cs="Times New Roman"/>
                <w:sz w:val="20"/>
                <w:szCs w:val="20"/>
              </w:rPr>
            </w:pPr>
            <w:r>
              <w:rPr>
                <w:sz w:val="20"/>
              </w:rPr>
              <w:t>The features of the product/goods/service to be sold</w:t>
            </w:r>
          </w:p>
          <w:p w14:paraId="2FC7DC57" w14:textId="1B689026" w:rsidR="006C3708" w:rsidRPr="006C3708" w:rsidRDefault="006C3708" w:rsidP="006C3708">
            <w:pPr>
              <w:pStyle w:val="ListParagraph"/>
              <w:numPr>
                <w:ilvl w:val="0"/>
                <w:numId w:val="5"/>
              </w:numPr>
              <w:rPr>
                <w:rFonts w:ascii="Calibri" w:eastAsia="Calibri" w:hAnsi="Calibri" w:cs="Times New Roman"/>
                <w:sz w:val="20"/>
                <w:szCs w:val="20"/>
              </w:rPr>
            </w:pPr>
            <w:r>
              <w:rPr>
                <w:sz w:val="20"/>
              </w:rPr>
              <w:t>Product pricing</w:t>
            </w:r>
          </w:p>
          <w:p w14:paraId="156EBA01" w14:textId="21636D33" w:rsidR="006C3708" w:rsidRPr="006C3708" w:rsidRDefault="006C3708" w:rsidP="006C3708">
            <w:pPr>
              <w:pStyle w:val="ListParagraph"/>
              <w:numPr>
                <w:ilvl w:val="0"/>
                <w:numId w:val="5"/>
              </w:numPr>
              <w:rPr>
                <w:rFonts w:ascii="Calibri" w:eastAsia="Calibri" w:hAnsi="Calibri" w:cs="Times New Roman"/>
                <w:sz w:val="20"/>
                <w:szCs w:val="20"/>
              </w:rPr>
            </w:pPr>
            <w:r>
              <w:rPr>
                <w:sz w:val="20"/>
              </w:rPr>
              <w:t>Methods of promotion</w:t>
            </w:r>
          </w:p>
          <w:p w14:paraId="7E60FFE9" w14:textId="1B05B106" w:rsidR="006C3708" w:rsidRPr="006C3708" w:rsidRDefault="006C3708" w:rsidP="006C3708">
            <w:pPr>
              <w:pStyle w:val="ListParagraph"/>
              <w:numPr>
                <w:ilvl w:val="0"/>
                <w:numId w:val="5"/>
              </w:numPr>
              <w:rPr>
                <w:rFonts w:ascii="Calibri" w:eastAsia="Calibri" w:hAnsi="Calibri" w:cs="Times New Roman"/>
                <w:sz w:val="20"/>
                <w:szCs w:val="20"/>
              </w:rPr>
            </w:pPr>
            <w:r>
              <w:rPr>
                <w:sz w:val="20"/>
              </w:rPr>
              <w:t>Identifying the target market</w:t>
            </w:r>
          </w:p>
          <w:p w14:paraId="2FD58772" w14:textId="09DBF9D9" w:rsidR="006C3708" w:rsidRPr="006C3708" w:rsidRDefault="006C3708" w:rsidP="006C3708">
            <w:pPr>
              <w:pStyle w:val="ListParagraph"/>
              <w:numPr>
                <w:ilvl w:val="0"/>
                <w:numId w:val="5"/>
              </w:numPr>
              <w:rPr>
                <w:rFonts w:ascii="Calibri" w:eastAsia="Calibri" w:hAnsi="Calibri" w:cs="Times New Roman"/>
                <w:sz w:val="20"/>
                <w:szCs w:val="20"/>
              </w:rPr>
            </w:pPr>
            <w:r>
              <w:rPr>
                <w:sz w:val="20"/>
              </w:rPr>
              <w:t>Resources required</w:t>
            </w:r>
          </w:p>
          <w:p w14:paraId="5F55B6ED" w14:textId="46F4013E" w:rsidR="006C3708" w:rsidRDefault="006C3708" w:rsidP="006C3708">
            <w:pPr>
              <w:pStyle w:val="ListParagraph"/>
              <w:numPr>
                <w:ilvl w:val="0"/>
                <w:numId w:val="5"/>
              </w:numPr>
              <w:rPr>
                <w:rFonts w:ascii="Calibri" w:eastAsia="Calibri" w:hAnsi="Calibri" w:cs="Times New Roman"/>
                <w:sz w:val="20"/>
                <w:szCs w:val="20"/>
              </w:rPr>
            </w:pPr>
            <w:r>
              <w:rPr>
                <w:rFonts w:ascii="Calibri" w:eastAsia="Calibri" w:hAnsi="Calibri" w:cs="Times New Roman"/>
                <w:sz w:val="20"/>
                <w:szCs w:val="20"/>
              </w:rPr>
              <w:t>Financial information</w:t>
            </w:r>
          </w:p>
          <w:p w14:paraId="4E2A2C8C" w14:textId="3BE96FE4" w:rsidR="006C3708" w:rsidRDefault="006C3708" w:rsidP="006C3708">
            <w:pPr>
              <w:pStyle w:val="ListParagraph"/>
              <w:numPr>
                <w:ilvl w:val="0"/>
                <w:numId w:val="5"/>
              </w:numPr>
              <w:rPr>
                <w:rFonts w:ascii="Calibri" w:eastAsia="Calibri" w:hAnsi="Calibri" w:cs="Times New Roman"/>
                <w:sz w:val="20"/>
                <w:szCs w:val="20"/>
              </w:rPr>
            </w:pPr>
            <w:r>
              <w:rPr>
                <w:rFonts w:ascii="Calibri" w:eastAsia="Calibri" w:hAnsi="Calibri" w:cs="Times New Roman"/>
                <w:sz w:val="20"/>
                <w:szCs w:val="20"/>
              </w:rPr>
              <w:t>Risk assessment</w:t>
            </w:r>
          </w:p>
          <w:p w14:paraId="057662C3" w14:textId="58309656" w:rsidR="006C3708" w:rsidRPr="006C3708" w:rsidRDefault="006C3708" w:rsidP="006C3708">
            <w:pPr>
              <w:pStyle w:val="ListParagraph"/>
              <w:numPr>
                <w:ilvl w:val="0"/>
                <w:numId w:val="5"/>
              </w:numPr>
              <w:rPr>
                <w:rFonts w:ascii="Calibri" w:eastAsia="Calibri" w:hAnsi="Calibri" w:cs="Times New Roman"/>
                <w:sz w:val="20"/>
                <w:szCs w:val="20"/>
              </w:rPr>
            </w:pPr>
            <w:r>
              <w:rPr>
                <w:rFonts w:ascii="Calibri" w:eastAsia="Calibri" w:hAnsi="Calibri" w:cs="Times New Roman"/>
                <w:sz w:val="20"/>
                <w:szCs w:val="20"/>
              </w:rPr>
              <w:t>The viability of the business plan</w:t>
            </w:r>
          </w:p>
          <w:p w14:paraId="1E7C12D0" w14:textId="77777777" w:rsidR="007646CE" w:rsidRDefault="007646CE" w:rsidP="00187ECE">
            <w:pPr>
              <w:rPr>
                <w:rFonts w:ascii="Calibri" w:eastAsia="Calibri" w:hAnsi="Calibri" w:cs="Times New Roman"/>
                <w:b/>
                <w:bCs/>
                <w:sz w:val="20"/>
                <w:szCs w:val="20"/>
              </w:rPr>
            </w:pPr>
          </w:p>
          <w:p w14:paraId="18EA7ED8" w14:textId="77777777" w:rsidR="007646CE" w:rsidRDefault="007646CE" w:rsidP="00187ECE">
            <w:pPr>
              <w:rPr>
                <w:rFonts w:ascii="Calibri" w:eastAsia="Calibri" w:hAnsi="Calibri" w:cs="Times New Roman"/>
                <w:b/>
                <w:bCs/>
                <w:sz w:val="20"/>
                <w:szCs w:val="20"/>
              </w:rPr>
            </w:pPr>
            <w:r w:rsidRPr="19D97498">
              <w:rPr>
                <w:rFonts w:ascii="Calibri" w:eastAsia="Calibri" w:hAnsi="Calibri" w:cs="Times New Roman"/>
                <w:b/>
                <w:bCs/>
                <w:sz w:val="20"/>
                <w:szCs w:val="20"/>
              </w:rPr>
              <w:t xml:space="preserve">Know how: </w:t>
            </w:r>
          </w:p>
          <w:p w14:paraId="31CF79EE" w14:textId="77777777" w:rsidR="00D873F0" w:rsidRPr="00395688" w:rsidRDefault="00D873F0" w:rsidP="00D873F0">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7F856178" w14:textId="77777777" w:rsidR="00D873F0" w:rsidRDefault="00D873F0" w:rsidP="00D873F0">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3AF939C5" w14:textId="5986947C" w:rsidR="00D873F0" w:rsidRPr="009475EB" w:rsidRDefault="00D873F0" w:rsidP="00D873F0">
            <w:pPr>
              <w:pStyle w:val="ListParagraph"/>
              <w:numPr>
                <w:ilvl w:val="0"/>
                <w:numId w:val="6"/>
              </w:numPr>
              <w:rPr>
                <w:rFonts w:ascii="Calibri" w:eastAsia="Calibri" w:hAnsi="Calibri" w:cs="Calibri"/>
                <w:sz w:val="20"/>
              </w:rPr>
            </w:pPr>
            <w:r>
              <w:rPr>
                <w:rFonts w:ascii="Calibri" w:eastAsia="Calibri" w:hAnsi="Calibri" w:cs="Times New Roman"/>
                <w:sz w:val="20"/>
              </w:rPr>
              <w:t xml:space="preserve">To </w:t>
            </w:r>
            <w:r w:rsidRPr="009475EB">
              <w:rPr>
                <w:rFonts w:ascii="Calibri" w:eastAsia="Calibri" w:hAnsi="Calibri" w:cs="Calibri"/>
                <w:sz w:val="20"/>
              </w:rPr>
              <w:t>conduct primary and secondary market research to generate two realistic ideas for a new micro-enterprise</w:t>
            </w:r>
          </w:p>
          <w:p w14:paraId="062A1A1B" w14:textId="43430EF7" w:rsidR="00D873F0" w:rsidRPr="009475EB" w:rsidRDefault="00D873F0" w:rsidP="00D873F0">
            <w:pPr>
              <w:pStyle w:val="ListParagraph"/>
              <w:numPr>
                <w:ilvl w:val="0"/>
                <w:numId w:val="6"/>
              </w:numPr>
              <w:rPr>
                <w:rFonts w:ascii="Calibri" w:eastAsia="Calibri" w:hAnsi="Calibri" w:cs="Calibri"/>
                <w:b/>
                <w:sz w:val="20"/>
                <w:u w:val="single"/>
              </w:rPr>
            </w:pPr>
            <w:r w:rsidRPr="009475EB">
              <w:rPr>
                <w:rFonts w:ascii="Calibri" w:hAnsi="Calibri" w:cs="Calibri"/>
                <w:sz w:val="20"/>
              </w:rPr>
              <w:t xml:space="preserve">To produce a report that considers your two micro-enterprise ideas that meet the following requirements: </w:t>
            </w:r>
          </w:p>
          <w:p w14:paraId="183821A1" w14:textId="0AD8FFB4" w:rsidR="00D873F0" w:rsidRPr="009475EB" w:rsidRDefault="00D873F0" w:rsidP="00D873F0">
            <w:pPr>
              <w:pStyle w:val="ListParagraph"/>
              <w:rPr>
                <w:rFonts w:ascii="Calibri" w:hAnsi="Calibri" w:cs="Calibri"/>
                <w:sz w:val="20"/>
              </w:rPr>
            </w:pPr>
            <w:r w:rsidRPr="009475EB">
              <w:rPr>
                <w:rFonts w:ascii="Calibri" w:hAnsi="Calibri" w:cs="Calibri"/>
                <w:sz w:val="20"/>
              </w:rPr>
              <w:t>- two micro-enterprise ideas that fully meet the requirements listed above</w:t>
            </w:r>
          </w:p>
          <w:p w14:paraId="3C6ECA39" w14:textId="1E24703D" w:rsidR="00D873F0" w:rsidRPr="009475EB" w:rsidRDefault="00D873F0" w:rsidP="00D873F0">
            <w:pPr>
              <w:pStyle w:val="ListParagraph"/>
              <w:rPr>
                <w:rFonts w:ascii="Calibri" w:hAnsi="Calibri" w:cs="Calibri"/>
                <w:sz w:val="20"/>
              </w:rPr>
            </w:pPr>
            <w:r w:rsidRPr="009475EB">
              <w:rPr>
                <w:rFonts w:ascii="Calibri" w:hAnsi="Calibri" w:cs="Calibri"/>
                <w:sz w:val="20"/>
              </w:rPr>
              <w:t>- detailed reasons for the likely success of both micro-enterprise ideas</w:t>
            </w:r>
          </w:p>
          <w:p w14:paraId="0150B10C" w14:textId="135D2883" w:rsidR="00D873F0" w:rsidRPr="009475EB" w:rsidRDefault="00D873F0" w:rsidP="00D873F0">
            <w:pPr>
              <w:pStyle w:val="ListParagraph"/>
              <w:rPr>
                <w:rFonts w:ascii="Calibri" w:hAnsi="Calibri" w:cs="Calibri"/>
                <w:sz w:val="20"/>
              </w:rPr>
            </w:pPr>
            <w:r w:rsidRPr="009475EB">
              <w:rPr>
                <w:rFonts w:ascii="Calibri" w:hAnsi="Calibri" w:cs="Calibri"/>
                <w:sz w:val="20"/>
              </w:rPr>
              <w:t>- supported judgements, using relevant research, as to why you have chosen one micro-enterprise idea and rejected the other</w:t>
            </w:r>
          </w:p>
          <w:p w14:paraId="77E7E5C1" w14:textId="188FFB72" w:rsidR="009475EB" w:rsidRPr="009475EB" w:rsidRDefault="009475EB" w:rsidP="009475EB">
            <w:pPr>
              <w:pStyle w:val="ListParagraph"/>
              <w:numPr>
                <w:ilvl w:val="0"/>
                <w:numId w:val="6"/>
              </w:numPr>
              <w:rPr>
                <w:rFonts w:ascii="Calibri" w:hAnsi="Calibri" w:cs="Calibri"/>
                <w:sz w:val="20"/>
              </w:rPr>
            </w:pPr>
            <w:r w:rsidRPr="009475EB">
              <w:rPr>
                <w:rFonts w:ascii="Calibri" w:hAnsi="Calibri" w:cs="Calibri"/>
                <w:sz w:val="20"/>
              </w:rPr>
              <w:t>To complete the Pearson business plan template for your chosen micro-enterprise idea, ensuring all sections are complete, accurate and realistic</w:t>
            </w:r>
          </w:p>
          <w:p w14:paraId="0FA4BFA7" w14:textId="77777777" w:rsidR="00D873F0" w:rsidRPr="009475EB" w:rsidRDefault="00D873F0" w:rsidP="00D873F0">
            <w:pPr>
              <w:numPr>
                <w:ilvl w:val="0"/>
                <w:numId w:val="6"/>
              </w:numPr>
              <w:spacing w:after="160" w:line="259" w:lineRule="auto"/>
              <w:contextualSpacing/>
              <w:rPr>
                <w:rFonts w:ascii="Calibri" w:eastAsia="Calibri" w:hAnsi="Calibri" w:cs="Calibri"/>
                <w:sz w:val="20"/>
              </w:rPr>
            </w:pPr>
            <w:r w:rsidRPr="009475EB">
              <w:rPr>
                <w:rFonts w:ascii="Calibri" w:eastAsia="Calibri" w:hAnsi="Calibri" w:cs="Calibri"/>
                <w:sz w:val="20"/>
              </w:rPr>
              <w:t>How to manage time limits during a PSA assessment window.</w:t>
            </w:r>
          </w:p>
          <w:p w14:paraId="3E59162D" w14:textId="77777777" w:rsidR="00D873F0" w:rsidRPr="00A8732D" w:rsidRDefault="00D873F0" w:rsidP="00D873F0">
            <w:pPr>
              <w:numPr>
                <w:ilvl w:val="0"/>
                <w:numId w:val="6"/>
              </w:numPr>
              <w:spacing w:after="160" w:line="259" w:lineRule="auto"/>
              <w:contextualSpacing/>
              <w:rPr>
                <w:rFonts w:ascii="Calibri" w:eastAsia="Calibri" w:hAnsi="Calibri" w:cs="Times New Roman"/>
                <w:sz w:val="20"/>
                <w:szCs w:val="20"/>
              </w:rPr>
            </w:pPr>
            <w:r w:rsidRPr="009475EB">
              <w:rPr>
                <w:rFonts w:ascii="Calibri" w:eastAsia="Calibri" w:hAnsi="Calibri" w:cs="Calibri"/>
                <w:sz w:val="20"/>
              </w:rPr>
              <w:t>How to effectively use and reference</w:t>
            </w:r>
            <w:r w:rsidRPr="00A8732D">
              <w:rPr>
                <w:rFonts w:ascii="Calibri" w:eastAsia="Calibri" w:hAnsi="Calibri" w:cs="Times New Roman"/>
                <w:sz w:val="20"/>
              </w:rPr>
              <w:t xml:space="preserve"> the research used in the PSA</w:t>
            </w:r>
          </w:p>
          <w:p w14:paraId="3FCE43CD" w14:textId="0D72A0C0" w:rsidR="007646CE" w:rsidRDefault="007646CE" w:rsidP="00D873F0">
            <w:pPr>
              <w:ind w:left="720"/>
              <w:contextualSpacing/>
              <w:rPr>
                <w:rFonts w:ascii="Calibri" w:eastAsia="Calibri" w:hAnsi="Calibri" w:cs="Times New Roman"/>
                <w:sz w:val="20"/>
                <w:szCs w:val="20"/>
              </w:rPr>
            </w:pPr>
          </w:p>
        </w:tc>
      </w:tr>
      <w:tr w:rsidR="007646CE" w14:paraId="5BF5A552" w14:textId="77777777" w:rsidTr="002A38E6">
        <w:trPr>
          <w:trHeight w:val="603"/>
        </w:trPr>
        <w:tc>
          <w:tcPr>
            <w:tcW w:w="2830" w:type="dxa"/>
            <w:shd w:val="clear" w:color="auto" w:fill="FFFFFF" w:themeFill="background1"/>
          </w:tcPr>
          <w:p w14:paraId="4E8C9909" w14:textId="1BED8822" w:rsidR="007646CE" w:rsidRDefault="00482248" w:rsidP="00187ECE">
            <w:pPr>
              <w:rPr>
                <w:rFonts w:ascii="Calibri" w:eastAsia="Calibri" w:hAnsi="Calibri" w:cs="Times New Roman"/>
                <w:b/>
                <w:bCs/>
                <w:sz w:val="24"/>
                <w:szCs w:val="24"/>
              </w:rPr>
            </w:pPr>
            <w:r>
              <w:rPr>
                <w:rFonts w:ascii="Calibri" w:eastAsia="Calibri" w:hAnsi="Calibri" w:cs="Times New Roman"/>
                <w:b/>
                <w:bCs/>
                <w:sz w:val="24"/>
                <w:szCs w:val="24"/>
              </w:rPr>
              <w:t>Learning Outcome B</w:t>
            </w:r>
          </w:p>
        </w:tc>
        <w:tc>
          <w:tcPr>
            <w:tcW w:w="12085" w:type="dxa"/>
            <w:shd w:val="clear" w:color="auto" w:fill="D9E2F3" w:themeFill="accent5" w:themeFillTint="33"/>
          </w:tcPr>
          <w:p w14:paraId="344409EB" w14:textId="77777777" w:rsidR="00AF5EF2" w:rsidRDefault="00AF5EF2" w:rsidP="00AF5EF2">
            <w:pPr>
              <w:jc w:val="center"/>
              <w:rPr>
                <w:rFonts w:ascii="Calibri" w:eastAsia="Calibri" w:hAnsi="Calibri" w:cs="Times New Roman"/>
                <w:b/>
                <w:bCs/>
                <w:sz w:val="20"/>
                <w:szCs w:val="20"/>
              </w:rPr>
            </w:pPr>
            <w:r w:rsidRPr="19D97498">
              <w:rPr>
                <w:rFonts w:ascii="Calibri" w:eastAsia="Calibri" w:hAnsi="Calibri" w:cs="Calibri"/>
                <w:b/>
                <w:bCs/>
                <w:sz w:val="20"/>
                <w:szCs w:val="20"/>
              </w:rPr>
              <w:t>Present a plan for the micro-enterprise idea to meet specific requirements</w:t>
            </w:r>
          </w:p>
          <w:p w14:paraId="3F04CF67" w14:textId="77777777" w:rsidR="00AF5EF2" w:rsidRDefault="00AF5EF2" w:rsidP="00AF5EF2">
            <w:pPr>
              <w:jc w:val="center"/>
              <w:rPr>
                <w:rFonts w:ascii="Calibri" w:eastAsia="Calibri" w:hAnsi="Calibri" w:cs="Times New Roman"/>
                <w:b/>
                <w:bCs/>
                <w:sz w:val="20"/>
                <w:szCs w:val="20"/>
              </w:rPr>
            </w:pPr>
          </w:p>
          <w:p w14:paraId="02D7D72C" w14:textId="56152AE0" w:rsidR="007646CE" w:rsidRDefault="007646CE" w:rsidP="00187ECE">
            <w:pPr>
              <w:rPr>
                <w:rFonts w:ascii="Calibri" w:eastAsia="Calibri" w:hAnsi="Calibri" w:cs="Times New Roman"/>
                <w:b/>
                <w:bCs/>
                <w:sz w:val="20"/>
                <w:szCs w:val="20"/>
              </w:rPr>
            </w:pPr>
            <w:r w:rsidRPr="19D97498">
              <w:rPr>
                <w:rFonts w:ascii="Calibri" w:eastAsia="Calibri" w:hAnsi="Calibri" w:cs="Times New Roman"/>
                <w:b/>
                <w:bCs/>
                <w:sz w:val="20"/>
                <w:szCs w:val="20"/>
              </w:rPr>
              <w:t xml:space="preserve">Know: </w:t>
            </w:r>
          </w:p>
          <w:p w14:paraId="4E2A7AE2" w14:textId="16770BFF" w:rsidR="007646CE" w:rsidRDefault="00E8489F" w:rsidP="00187ECE">
            <w:pPr>
              <w:rPr>
                <w:rFonts w:ascii="Calibri" w:eastAsia="Calibri" w:hAnsi="Calibri" w:cs="Times New Roman"/>
                <w:sz w:val="20"/>
                <w:szCs w:val="20"/>
              </w:rPr>
            </w:pPr>
            <w:r>
              <w:rPr>
                <w:rFonts w:ascii="Calibri" w:eastAsia="Calibri" w:hAnsi="Calibri" w:cs="Times New Roman"/>
                <w:sz w:val="20"/>
                <w:szCs w:val="20"/>
              </w:rPr>
              <w:t xml:space="preserve">The </w:t>
            </w:r>
            <w:r w:rsidRPr="00E8489F">
              <w:rPr>
                <w:rFonts w:ascii="Calibri" w:eastAsia="Calibri" w:hAnsi="Calibri" w:cs="Times New Roman"/>
                <w:sz w:val="20"/>
                <w:szCs w:val="20"/>
              </w:rPr>
              <w:t>skills</w:t>
            </w:r>
            <w:r>
              <w:rPr>
                <w:rFonts w:ascii="Calibri" w:eastAsia="Calibri" w:hAnsi="Calibri" w:cs="Times New Roman"/>
                <w:sz w:val="20"/>
                <w:szCs w:val="20"/>
              </w:rPr>
              <w:t xml:space="preserve"> needed</w:t>
            </w:r>
            <w:r w:rsidRPr="00E8489F">
              <w:rPr>
                <w:rFonts w:ascii="Calibri" w:eastAsia="Calibri" w:hAnsi="Calibri" w:cs="Times New Roman"/>
                <w:sz w:val="20"/>
                <w:szCs w:val="20"/>
              </w:rPr>
              <w:t xml:space="preserve"> to produce and deliver an electronic presentation</w:t>
            </w:r>
            <w:r w:rsidR="001C176F">
              <w:rPr>
                <w:rFonts w:ascii="Calibri" w:eastAsia="Calibri" w:hAnsi="Calibri" w:cs="Times New Roman"/>
                <w:sz w:val="20"/>
                <w:szCs w:val="20"/>
              </w:rPr>
              <w:t xml:space="preserve"> (B1)</w:t>
            </w:r>
          </w:p>
          <w:p w14:paraId="7013FC24" w14:textId="46349B12" w:rsidR="00165FAC" w:rsidRDefault="00165FAC" w:rsidP="00187ECE">
            <w:pPr>
              <w:rPr>
                <w:rFonts w:ascii="Calibri" w:eastAsia="Calibri" w:hAnsi="Calibri" w:cs="Times New Roman"/>
                <w:sz w:val="20"/>
                <w:szCs w:val="20"/>
              </w:rPr>
            </w:pPr>
            <w:r>
              <w:rPr>
                <w:rFonts w:ascii="Calibri" w:eastAsia="Calibri" w:hAnsi="Calibri" w:cs="Times New Roman"/>
                <w:sz w:val="20"/>
                <w:szCs w:val="20"/>
              </w:rPr>
              <w:t>What must be included in an effective business presentation for a specific audience (B1)</w:t>
            </w:r>
          </w:p>
          <w:p w14:paraId="24F09CB9" w14:textId="4039BB36" w:rsidR="001C176F" w:rsidRDefault="00165FAC" w:rsidP="00187ECE">
            <w:pPr>
              <w:rPr>
                <w:rFonts w:ascii="Calibri" w:eastAsia="Calibri" w:hAnsi="Calibri" w:cs="Times New Roman"/>
                <w:sz w:val="20"/>
                <w:szCs w:val="20"/>
              </w:rPr>
            </w:pPr>
            <w:r>
              <w:rPr>
                <w:rFonts w:ascii="Calibri" w:eastAsia="Calibri" w:hAnsi="Calibri" w:cs="Times New Roman"/>
                <w:sz w:val="20"/>
                <w:szCs w:val="20"/>
              </w:rPr>
              <w:t xml:space="preserve">A range of verbal </w:t>
            </w:r>
            <w:r w:rsidR="001C176F">
              <w:rPr>
                <w:rFonts w:ascii="Calibri" w:eastAsia="Calibri" w:hAnsi="Calibri" w:cs="Times New Roman"/>
                <w:sz w:val="20"/>
                <w:szCs w:val="20"/>
              </w:rPr>
              <w:t>communication skills</w:t>
            </w:r>
            <w:r>
              <w:rPr>
                <w:rFonts w:ascii="Calibri" w:eastAsia="Calibri" w:hAnsi="Calibri" w:cs="Times New Roman"/>
                <w:sz w:val="20"/>
                <w:szCs w:val="20"/>
              </w:rPr>
              <w:t xml:space="preserve"> (B1)</w:t>
            </w:r>
          </w:p>
          <w:p w14:paraId="0866BD6A" w14:textId="6B62A74C" w:rsidR="00165FAC" w:rsidRDefault="00165FAC" w:rsidP="00187ECE">
            <w:pPr>
              <w:rPr>
                <w:rFonts w:ascii="Calibri" w:eastAsia="Calibri" w:hAnsi="Calibri" w:cs="Times New Roman"/>
                <w:sz w:val="20"/>
                <w:szCs w:val="20"/>
              </w:rPr>
            </w:pPr>
            <w:r>
              <w:rPr>
                <w:rFonts w:ascii="Calibri" w:eastAsia="Calibri" w:hAnsi="Calibri" w:cs="Times New Roman"/>
                <w:sz w:val="20"/>
                <w:szCs w:val="20"/>
              </w:rPr>
              <w:t xml:space="preserve">A range of effective written communication skills (B1) </w:t>
            </w:r>
          </w:p>
          <w:p w14:paraId="2D3D8306" w14:textId="61DD5B87" w:rsidR="007646CE" w:rsidRDefault="001C176F" w:rsidP="00187ECE">
            <w:pPr>
              <w:rPr>
                <w:rFonts w:ascii="Calibri" w:eastAsia="Calibri" w:hAnsi="Calibri" w:cs="Times New Roman"/>
                <w:sz w:val="20"/>
                <w:szCs w:val="20"/>
              </w:rPr>
            </w:pPr>
            <w:r>
              <w:rPr>
                <w:rFonts w:ascii="Calibri" w:eastAsia="Calibri" w:hAnsi="Calibri" w:cs="Times New Roman"/>
                <w:sz w:val="20"/>
                <w:szCs w:val="20"/>
              </w:rPr>
              <w:t>Different methods of delivering and recording a presentation (B2)</w:t>
            </w:r>
          </w:p>
          <w:p w14:paraId="040D3E7C" w14:textId="1FE86AE7" w:rsidR="001C176F" w:rsidRDefault="001C176F" w:rsidP="00187ECE">
            <w:pPr>
              <w:rPr>
                <w:rFonts w:ascii="Calibri" w:eastAsia="Calibri" w:hAnsi="Calibri" w:cs="Times New Roman"/>
                <w:sz w:val="20"/>
                <w:szCs w:val="20"/>
              </w:rPr>
            </w:pPr>
            <w:r>
              <w:rPr>
                <w:rFonts w:ascii="Calibri" w:eastAsia="Calibri" w:hAnsi="Calibri" w:cs="Times New Roman"/>
                <w:sz w:val="20"/>
                <w:szCs w:val="20"/>
              </w:rPr>
              <w:t>Non-verbal communication skills (B2)</w:t>
            </w:r>
          </w:p>
          <w:p w14:paraId="5CE62B12" w14:textId="5B1D7995" w:rsidR="00E82C11" w:rsidRDefault="00483028" w:rsidP="00187ECE">
            <w:pPr>
              <w:rPr>
                <w:rFonts w:ascii="Calibri" w:eastAsia="Calibri" w:hAnsi="Calibri" w:cs="Times New Roman"/>
                <w:sz w:val="20"/>
                <w:szCs w:val="20"/>
              </w:rPr>
            </w:pPr>
            <w:r>
              <w:rPr>
                <w:rFonts w:ascii="Calibri" w:eastAsia="Calibri" w:hAnsi="Calibri" w:cs="Times New Roman"/>
                <w:sz w:val="20"/>
                <w:szCs w:val="20"/>
              </w:rPr>
              <w:t>A wide range of business terminology (B2)</w:t>
            </w:r>
          </w:p>
          <w:p w14:paraId="2708CE7A" w14:textId="77777777" w:rsidR="001C176F" w:rsidRDefault="001C176F" w:rsidP="00187ECE">
            <w:pPr>
              <w:rPr>
                <w:rFonts w:ascii="Calibri" w:eastAsia="Calibri" w:hAnsi="Calibri" w:cs="Times New Roman"/>
                <w:sz w:val="20"/>
                <w:szCs w:val="20"/>
              </w:rPr>
            </w:pPr>
          </w:p>
          <w:p w14:paraId="2BD84B8E" w14:textId="77777777" w:rsidR="007646CE" w:rsidRDefault="007646CE" w:rsidP="00187ECE">
            <w:pPr>
              <w:rPr>
                <w:rFonts w:ascii="Calibri" w:eastAsia="Calibri" w:hAnsi="Calibri" w:cs="Times New Roman"/>
                <w:b/>
                <w:bCs/>
                <w:sz w:val="20"/>
                <w:szCs w:val="20"/>
              </w:rPr>
            </w:pPr>
            <w:r w:rsidRPr="19D97498">
              <w:rPr>
                <w:rFonts w:ascii="Calibri" w:eastAsia="Calibri" w:hAnsi="Calibri" w:cs="Times New Roman"/>
                <w:b/>
                <w:bCs/>
                <w:sz w:val="20"/>
                <w:szCs w:val="20"/>
              </w:rPr>
              <w:t xml:space="preserve">Know How: </w:t>
            </w:r>
          </w:p>
          <w:p w14:paraId="1F36BC59" w14:textId="77777777" w:rsidR="00EB3B82" w:rsidRPr="00395688" w:rsidRDefault="00EB3B82" w:rsidP="00EB3B82">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11E45403" w14:textId="77777777" w:rsidR="00EB3B82" w:rsidRDefault="00EB3B82" w:rsidP="00EB3B82">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7F77BAF9" w14:textId="5BC4ABEE" w:rsidR="00EB3B82" w:rsidRPr="00395688" w:rsidRDefault="00A06014" w:rsidP="00EB3B82">
            <w:pPr>
              <w:pStyle w:val="ListParagraph"/>
              <w:numPr>
                <w:ilvl w:val="0"/>
                <w:numId w:val="6"/>
              </w:numPr>
              <w:rPr>
                <w:rFonts w:ascii="Calibri" w:eastAsia="Calibri" w:hAnsi="Calibri" w:cs="Times New Roman"/>
                <w:sz w:val="20"/>
              </w:rPr>
            </w:pPr>
            <w:r>
              <w:rPr>
                <w:rFonts w:ascii="Calibri" w:eastAsia="Calibri" w:hAnsi="Calibri" w:cs="Times New Roman"/>
                <w:sz w:val="20"/>
              </w:rPr>
              <w:t>T</w:t>
            </w:r>
            <w:r w:rsidR="00671016">
              <w:rPr>
                <w:rFonts w:ascii="Calibri" w:eastAsia="Calibri" w:hAnsi="Calibri" w:cs="Times New Roman"/>
                <w:sz w:val="20"/>
              </w:rPr>
              <w:t>o p</w:t>
            </w:r>
            <w:r w:rsidR="00671016" w:rsidRPr="00671016">
              <w:rPr>
                <w:rFonts w:ascii="Calibri" w:eastAsia="Calibri" w:hAnsi="Calibri" w:cs="Times New Roman"/>
                <w:sz w:val="20"/>
              </w:rPr>
              <w:t xml:space="preserve">roduce and deliver an electronic presentation that summarises all elements of </w:t>
            </w:r>
            <w:r w:rsidR="004574F0">
              <w:rPr>
                <w:rFonts w:ascii="Calibri" w:eastAsia="Calibri" w:hAnsi="Calibri" w:cs="Times New Roman"/>
                <w:sz w:val="20"/>
              </w:rPr>
              <w:t>the</w:t>
            </w:r>
            <w:r w:rsidR="00671016" w:rsidRPr="00671016">
              <w:rPr>
                <w:rFonts w:ascii="Calibri" w:eastAsia="Calibri" w:hAnsi="Calibri" w:cs="Times New Roman"/>
                <w:sz w:val="20"/>
              </w:rPr>
              <w:t xml:space="preserve"> business plan</w:t>
            </w:r>
            <w:r>
              <w:rPr>
                <w:rFonts w:ascii="Calibri" w:eastAsia="Calibri" w:hAnsi="Calibri" w:cs="Times New Roman"/>
                <w:sz w:val="20"/>
              </w:rPr>
              <w:t xml:space="preserve"> that must include:</w:t>
            </w:r>
          </w:p>
          <w:p w14:paraId="31221BDA" w14:textId="24187CC6" w:rsidR="00EB3B82" w:rsidRPr="00395688" w:rsidRDefault="00EB3B82" w:rsidP="00EB3B82">
            <w:pPr>
              <w:pStyle w:val="ListParagraph"/>
              <w:rPr>
                <w:sz w:val="20"/>
              </w:rPr>
            </w:pPr>
            <w:r>
              <w:rPr>
                <w:sz w:val="20"/>
              </w:rPr>
              <w:t xml:space="preserve">- </w:t>
            </w:r>
            <w:r w:rsidR="00A06014" w:rsidRPr="00A06014">
              <w:rPr>
                <w:sz w:val="20"/>
              </w:rPr>
              <w:t xml:space="preserve">a summary of all elements of </w:t>
            </w:r>
            <w:r w:rsidR="004574F0">
              <w:rPr>
                <w:sz w:val="20"/>
              </w:rPr>
              <w:t>the</w:t>
            </w:r>
            <w:r w:rsidR="00A06014" w:rsidRPr="00A06014">
              <w:rPr>
                <w:sz w:val="20"/>
              </w:rPr>
              <w:t xml:space="preserve"> business plan with a focus on the most important information</w:t>
            </w:r>
          </w:p>
          <w:p w14:paraId="049354B6" w14:textId="7ECADBEB" w:rsidR="00EB3B82" w:rsidRDefault="00EB3B82" w:rsidP="00EB3B82">
            <w:pPr>
              <w:pStyle w:val="ListParagraph"/>
              <w:rPr>
                <w:sz w:val="20"/>
              </w:rPr>
            </w:pPr>
            <w:r>
              <w:rPr>
                <w:sz w:val="20"/>
              </w:rPr>
              <w:t xml:space="preserve">- </w:t>
            </w:r>
            <w:r w:rsidR="00A06014" w:rsidRPr="00A06014">
              <w:rPr>
                <w:sz w:val="20"/>
              </w:rPr>
              <w:t>an accurate use of business terminology and a visual presentation that is appropriate to the micro-enterprise idea</w:t>
            </w:r>
          </w:p>
          <w:p w14:paraId="4763C021" w14:textId="388F4945" w:rsidR="00FD49E0" w:rsidRDefault="00FD49E0" w:rsidP="00FD49E0">
            <w:pPr>
              <w:pStyle w:val="ListParagraph"/>
              <w:numPr>
                <w:ilvl w:val="0"/>
                <w:numId w:val="6"/>
              </w:numPr>
              <w:rPr>
                <w:sz w:val="20"/>
              </w:rPr>
            </w:pPr>
            <w:r>
              <w:rPr>
                <w:sz w:val="20"/>
              </w:rPr>
              <w:t xml:space="preserve">How to </w:t>
            </w:r>
            <w:r w:rsidRPr="00FD49E0">
              <w:rPr>
                <w:sz w:val="20"/>
              </w:rPr>
              <w:t>use accurate and effective verbal communication and engaging non-verbal communication</w:t>
            </w:r>
          </w:p>
          <w:p w14:paraId="6BFAB501" w14:textId="3C8A6EBA" w:rsidR="00E82C11" w:rsidRDefault="00E82C11" w:rsidP="00FD49E0">
            <w:pPr>
              <w:pStyle w:val="ListParagraph"/>
              <w:numPr>
                <w:ilvl w:val="0"/>
                <w:numId w:val="6"/>
              </w:numPr>
              <w:rPr>
                <w:sz w:val="20"/>
              </w:rPr>
            </w:pPr>
            <w:r>
              <w:rPr>
                <w:sz w:val="20"/>
              </w:rPr>
              <w:t>How to effectively record a presentation using digital media</w:t>
            </w:r>
          </w:p>
          <w:p w14:paraId="72BCE5F4" w14:textId="1FAA1539" w:rsidR="00EB3B82" w:rsidRPr="00FD49E0" w:rsidRDefault="00EB3B82" w:rsidP="00FD49E0">
            <w:pPr>
              <w:pStyle w:val="ListParagraph"/>
              <w:numPr>
                <w:ilvl w:val="0"/>
                <w:numId w:val="6"/>
              </w:numPr>
              <w:rPr>
                <w:rFonts w:ascii="Calibri" w:eastAsia="Calibri" w:hAnsi="Calibri" w:cs="Times New Roman"/>
                <w:sz w:val="20"/>
              </w:rPr>
            </w:pPr>
            <w:r w:rsidRPr="00FD49E0">
              <w:rPr>
                <w:rFonts w:ascii="Calibri" w:eastAsia="Calibri" w:hAnsi="Calibri" w:cs="Times New Roman"/>
                <w:sz w:val="20"/>
              </w:rPr>
              <w:t xml:space="preserve">How to manage time limits during a PSA </w:t>
            </w:r>
            <w:r w:rsidR="00FD49E0">
              <w:rPr>
                <w:rFonts w:ascii="Calibri" w:eastAsia="Calibri" w:hAnsi="Calibri" w:cs="Times New Roman"/>
                <w:sz w:val="20"/>
              </w:rPr>
              <w:t>assessment window</w:t>
            </w:r>
          </w:p>
          <w:p w14:paraId="53CEB99A" w14:textId="77777777" w:rsidR="00EB3B82" w:rsidRPr="00A8732D" w:rsidRDefault="00EB3B82" w:rsidP="00EB3B82">
            <w:pPr>
              <w:numPr>
                <w:ilvl w:val="0"/>
                <w:numId w:val="6"/>
              </w:numPr>
              <w:spacing w:after="160" w:line="259" w:lineRule="auto"/>
              <w:contextualSpacing/>
              <w:rPr>
                <w:rFonts w:ascii="Calibri" w:eastAsia="Calibri" w:hAnsi="Calibri" w:cs="Times New Roman"/>
                <w:sz w:val="20"/>
                <w:szCs w:val="20"/>
              </w:rPr>
            </w:pPr>
            <w:r w:rsidRPr="00A8732D">
              <w:rPr>
                <w:rFonts w:ascii="Calibri" w:eastAsia="Calibri" w:hAnsi="Calibri" w:cs="Times New Roman"/>
                <w:sz w:val="20"/>
              </w:rPr>
              <w:t>How to effectively use and reference the research used in the PSA</w:t>
            </w:r>
          </w:p>
          <w:p w14:paraId="31E5E7AD" w14:textId="730B2700" w:rsidR="00A22435" w:rsidRDefault="00A22435" w:rsidP="00187ECE">
            <w:pPr>
              <w:rPr>
                <w:rFonts w:ascii="Calibri" w:eastAsia="Calibri" w:hAnsi="Calibri" w:cs="Times New Roman"/>
                <w:sz w:val="20"/>
                <w:szCs w:val="20"/>
              </w:rPr>
            </w:pPr>
          </w:p>
        </w:tc>
      </w:tr>
      <w:tr w:rsidR="007646CE" w14:paraId="73CBE778" w14:textId="77777777" w:rsidTr="002A38E6">
        <w:trPr>
          <w:trHeight w:val="603"/>
        </w:trPr>
        <w:tc>
          <w:tcPr>
            <w:tcW w:w="2830" w:type="dxa"/>
            <w:shd w:val="clear" w:color="auto" w:fill="FFFFFF" w:themeFill="background1"/>
          </w:tcPr>
          <w:p w14:paraId="79D433F2" w14:textId="2E5D4920" w:rsidR="007646CE" w:rsidRDefault="00482248" w:rsidP="00187ECE">
            <w:pPr>
              <w:rPr>
                <w:rFonts w:ascii="Calibri" w:eastAsia="Calibri" w:hAnsi="Calibri" w:cs="Times New Roman"/>
                <w:b/>
                <w:bCs/>
                <w:sz w:val="24"/>
                <w:szCs w:val="24"/>
              </w:rPr>
            </w:pPr>
            <w:r>
              <w:rPr>
                <w:rFonts w:ascii="Calibri" w:eastAsia="Calibri" w:hAnsi="Calibri" w:cs="Times New Roman"/>
                <w:b/>
                <w:bCs/>
                <w:sz w:val="24"/>
                <w:szCs w:val="24"/>
              </w:rPr>
              <w:t>Learning Outcome C</w:t>
            </w:r>
          </w:p>
        </w:tc>
        <w:tc>
          <w:tcPr>
            <w:tcW w:w="12085" w:type="dxa"/>
            <w:shd w:val="clear" w:color="auto" w:fill="D9E2F3" w:themeFill="accent5" w:themeFillTint="33"/>
          </w:tcPr>
          <w:p w14:paraId="505289F3" w14:textId="77777777" w:rsidR="00AF5EF2" w:rsidRDefault="00AF5EF2" w:rsidP="00AF5EF2">
            <w:pPr>
              <w:jc w:val="center"/>
              <w:rPr>
                <w:rFonts w:ascii="Calibri" w:eastAsia="Calibri" w:hAnsi="Calibri" w:cs="Times New Roman"/>
                <w:b/>
                <w:bCs/>
                <w:sz w:val="20"/>
                <w:szCs w:val="20"/>
              </w:rPr>
            </w:pPr>
            <w:r w:rsidRPr="19D97498">
              <w:rPr>
                <w:rFonts w:ascii="Calibri" w:eastAsia="Calibri" w:hAnsi="Calibri" w:cs="Times New Roman"/>
                <w:b/>
                <w:bCs/>
                <w:sz w:val="20"/>
                <w:szCs w:val="20"/>
              </w:rPr>
              <w:t>Review the presentation of the micro-enterprise idea to meet specific requirements</w:t>
            </w:r>
          </w:p>
          <w:p w14:paraId="626B7ACA" w14:textId="77777777" w:rsidR="00AF5EF2" w:rsidRDefault="00AF5EF2" w:rsidP="00187ECE">
            <w:pPr>
              <w:rPr>
                <w:rFonts w:ascii="Calibri" w:eastAsia="Calibri" w:hAnsi="Calibri" w:cs="Times New Roman"/>
                <w:b/>
                <w:bCs/>
                <w:sz w:val="20"/>
                <w:szCs w:val="20"/>
              </w:rPr>
            </w:pPr>
          </w:p>
          <w:p w14:paraId="56321E54" w14:textId="77777777" w:rsidR="00F567F2" w:rsidRDefault="007646CE" w:rsidP="00F567F2">
            <w:pPr>
              <w:rPr>
                <w:rFonts w:ascii="Calibri" w:eastAsia="Calibri" w:hAnsi="Calibri" w:cs="Times New Roman"/>
                <w:b/>
                <w:bCs/>
                <w:sz w:val="20"/>
                <w:szCs w:val="20"/>
              </w:rPr>
            </w:pPr>
            <w:r w:rsidRPr="19D97498">
              <w:rPr>
                <w:rFonts w:ascii="Calibri" w:eastAsia="Calibri" w:hAnsi="Calibri" w:cs="Times New Roman"/>
                <w:b/>
                <w:bCs/>
                <w:sz w:val="20"/>
                <w:szCs w:val="20"/>
              </w:rPr>
              <w:t>Know:</w:t>
            </w:r>
          </w:p>
          <w:p w14:paraId="56BD5F80" w14:textId="1E1D859A" w:rsidR="007646CE" w:rsidRDefault="00F5706E" w:rsidP="00F567F2">
            <w:pPr>
              <w:rPr>
                <w:rFonts w:ascii="Calibri" w:eastAsia="Calibri" w:hAnsi="Calibri" w:cs="Times New Roman"/>
                <w:sz w:val="20"/>
                <w:szCs w:val="20"/>
              </w:rPr>
            </w:pPr>
            <w:r>
              <w:rPr>
                <w:rFonts w:ascii="Calibri" w:eastAsia="Calibri" w:hAnsi="Calibri" w:cs="Times New Roman"/>
                <w:sz w:val="20"/>
                <w:szCs w:val="20"/>
              </w:rPr>
              <w:t xml:space="preserve">The importance of reviewing </w:t>
            </w:r>
            <w:r w:rsidR="00A22435">
              <w:rPr>
                <w:rFonts w:ascii="Calibri" w:eastAsia="Calibri" w:hAnsi="Calibri" w:cs="Times New Roman"/>
                <w:sz w:val="20"/>
                <w:szCs w:val="20"/>
              </w:rPr>
              <w:t>the presentation</w:t>
            </w:r>
            <w:r w:rsidR="00F40B25">
              <w:rPr>
                <w:rFonts w:ascii="Calibri" w:eastAsia="Calibri" w:hAnsi="Calibri" w:cs="Times New Roman"/>
                <w:sz w:val="20"/>
                <w:szCs w:val="20"/>
              </w:rPr>
              <w:t xml:space="preserve"> (C1)</w:t>
            </w:r>
          </w:p>
          <w:p w14:paraId="50C8A375" w14:textId="1D6DF68D" w:rsidR="00F567F2" w:rsidRDefault="00F567F2" w:rsidP="00F567F2">
            <w:pPr>
              <w:rPr>
                <w:rFonts w:ascii="Calibri" w:eastAsia="Calibri" w:hAnsi="Calibri" w:cs="Times New Roman"/>
                <w:bCs/>
                <w:sz w:val="20"/>
                <w:szCs w:val="20"/>
              </w:rPr>
            </w:pPr>
            <w:r>
              <w:rPr>
                <w:rFonts w:ascii="Calibri" w:eastAsia="Calibri" w:hAnsi="Calibri" w:cs="Times New Roman"/>
                <w:bCs/>
                <w:sz w:val="20"/>
                <w:szCs w:val="20"/>
              </w:rPr>
              <w:t>C</w:t>
            </w:r>
            <w:r w:rsidRPr="00F567F2">
              <w:rPr>
                <w:rFonts w:ascii="Calibri" w:eastAsia="Calibri" w:hAnsi="Calibri" w:cs="Times New Roman"/>
                <w:bCs/>
                <w:sz w:val="20"/>
                <w:szCs w:val="20"/>
              </w:rPr>
              <w:t>ritical thinking skills</w:t>
            </w:r>
            <w:r w:rsidR="00F40B25">
              <w:rPr>
                <w:rFonts w:ascii="Calibri" w:eastAsia="Calibri" w:hAnsi="Calibri" w:cs="Times New Roman"/>
                <w:bCs/>
                <w:sz w:val="20"/>
                <w:szCs w:val="20"/>
              </w:rPr>
              <w:t xml:space="preserve"> (C1)</w:t>
            </w:r>
          </w:p>
          <w:p w14:paraId="1E98389F" w14:textId="27315F57" w:rsidR="00635999" w:rsidRDefault="00635999" w:rsidP="00F567F2">
            <w:pPr>
              <w:rPr>
                <w:rFonts w:ascii="Calibri" w:eastAsia="Calibri" w:hAnsi="Calibri" w:cs="Times New Roman"/>
                <w:bCs/>
                <w:sz w:val="20"/>
                <w:szCs w:val="20"/>
              </w:rPr>
            </w:pPr>
            <w:r>
              <w:rPr>
                <w:rFonts w:ascii="Calibri" w:eastAsia="Calibri" w:hAnsi="Calibri" w:cs="Times New Roman"/>
                <w:bCs/>
                <w:sz w:val="20"/>
                <w:szCs w:val="20"/>
              </w:rPr>
              <w:t>Effective ways to improve performance (C1)</w:t>
            </w:r>
          </w:p>
          <w:p w14:paraId="555BC64B" w14:textId="444CF85B" w:rsidR="00A22435" w:rsidRPr="00F567F2" w:rsidRDefault="00635999" w:rsidP="00F567F2">
            <w:pPr>
              <w:rPr>
                <w:rFonts w:ascii="Calibri" w:eastAsia="Calibri" w:hAnsi="Calibri" w:cs="Times New Roman"/>
                <w:bCs/>
                <w:sz w:val="20"/>
                <w:szCs w:val="20"/>
              </w:rPr>
            </w:pPr>
            <w:r>
              <w:rPr>
                <w:rFonts w:ascii="Calibri" w:eastAsia="Calibri" w:hAnsi="Calibri" w:cs="Times New Roman"/>
                <w:bCs/>
                <w:sz w:val="20"/>
                <w:szCs w:val="20"/>
              </w:rPr>
              <w:t xml:space="preserve">To recognise </w:t>
            </w:r>
            <w:r w:rsidR="008867D6">
              <w:rPr>
                <w:rFonts w:ascii="Calibri" w:eastAsia="Calibri" w:hAnsi="Calibri" w:cs="Times New Roman"/>
                <w:bCs/>
                <w:sz w:val="20"/>
                <w:szCs w:val="20"/>
              </w:rPr>
              <w:t>best practice when presenting to an audience (C1)</w:t>
            </w:r>
          </w:p>
          <w:p w14:paraId="3A059561" w14:textId="77777777" w:rsidR="007646CE" w:rsidRDefault="007646CE" w:rsidP="00187ECE">
            <w:pPr>
              <w:rPr>
                <w:rFonts w:ascii="Calibri" w:eastAsia="Calibri" w:hAnsi="Calibri" w:cs="Times New Roman"/>
                <w:sz w:val="20"/>
                <w:szCs w:val="20"/>
              </w:rPr>
            </w:pPr>
          </w:p>
          <w:p w14:paraId="034088F4" w14:textId="77777777" w:rsidR="007646CE" w:rsidRDefault="007646CE" w:rsidP="00187ECE">
            <w:pPr>
              <w:rPr>
                <w:rFonts w:ascii="Calibri" w:eastAsia="Calibri" w:hAnsi="Calibri" w:cs="Times New Roman"/>
                <w:b/>
                <w:bCs/>
                <w:sz w:val="20"/>
                <w:szCs w:val="20"/>
              </w:rPr>
            </w:pPr>
            <w:r w:rsidRPr="19D97498">
              <w:rPr>
                <w:rFonts w:ascii="Calibri" w:eastAsia="Calibri" w:hAnsi="Calibri" w:cs="Times New Roman"/>
                <w:b/>
                <w:bCs/>
                <w:sz w:val="20"/>
                <w:szCs w:val="20"/>
              </w:rPr>
              <w:t>Know how:</w:t>
            </w:r>
          </w:p>
          <w:p w14:paraId="5783361B" w14:textId="77777777" w:rsidR="004574F0" w:rsidRPr="00395688" w:rsidRDefault="004574F0" w:rsidP="004574F0">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w:t>
            </w:r>
            <w:r>
              <w:rPr>
                <w:rFonts w:ascii="Calibri" w:eastAsia="Calibri" w:hAnsi="Calibri" w:cs="Times New Roman"/>
                <w:sz w:val="20"/>
              </w:rPr>
              <w:t>plan and prepare for a PSA task</w:t>
            </w:r>
          </w:p>
          <w:p w14:paraId="5FBF84C5" w14:textId="77777777" w:rsidR="004574F0" w:rsidRDefault="004574F0" w:rsidP="004574F0">
            <w:pPr>
              <w:pStyle w:val="ListParagraph"/>
              <w:numPr>
                <w:ilvl w:val="0"/>
                <w:numId w:val="6"/>
              </w:numPr>
              <w:rPr>
                <w:rFonts w:ascii="Calibri" w:eastAsia="Calibri" w:hAnsi="Calibri" w:cs="Times New Roman"/>
                <w:sz w:val="20"/>
              </w:rPr>
            </w:pPr>
            <w:r w:rsidRPr="00395688">
              <w:rPr>
                <w:rFonts w:ascii="Calibri" w:eastAsia="Calibri" w:hAnsi="Calibri" w:cs="Times New Roman"/>
                <w:sz w:val="20"/>
              </w:rPr>
              <w:t xml:space="preserve">To plan and structure </w:t>
            </w:r>
            <w:r>
              <w:rPr>
                <w:rFonts w:ascii="Calibri" w:eastAsia="Calibri" w:hAnsi="Calibri" w:cs="Times New Roman"/>
                <w:sz w:val="20"/>
              </w:rPr>
              <w:t>a report</w:t>
            </w:r>
          </w:p>
          <w:p w14:paraId="51556709" w14:textId="41F22CBC" w:rsidR="004574F0" w:rsidRPr="00395688" w:rsidRDefault="004574F0" w:rsidP="004574F0">
            <w:pPr>
              <w:pStyle w:val="ListParagraph"/>
              <w:numPr>
                <w:ilvl w:val="0"/>
                <w:numId w:val="6"/>
              </w:numPr>
              <w:rPr>
                <w:rFonts w:ascii="Calibri" w:eastAsia="Calibri" w:hAnsi="Calibri" w:cs="Times New Roman"/>
                <w:sz w:val="20"/>
              </w:rPr>
            </w:pPr>
            <w:r>
              <w:rPr>
                <w:rFonts w:ascii="Calibri" w:eastAsia="Calibri" w:hAnsi="Calibri" w:cs="Times New Roman"/>
                <w:sz w:val="20"/>
              </w:rPr>
              <w:t>To p</w:t>
            </w:r>
            <w:r w:rsidRPr="004574F0">
              <w:rPr>
                <w:rFonts w:ascii="Calibri" w:eastAsia="Calibri" w:hAnsi="Calibri" w:cs="Times New Roman"/>
                <w:sz w:val="20"/>
              </w:rPr>
              <w:t xml:space="preserve">roduce a report that reviews the production and delivery of </w:t>
            </w:r>
            <w:r>
              <w:rPr>
                <w:rFonts w:ascii="Calibri" w:eastAsia="Calibri" w:hAnsi="Calibri" w:cs="Times New Roman"/>
                <w:sz w:val="20"/>
              </w:rPr>
              <w:t>the</w:t>
            </w:r>
            <w:r w:rsidRPr="004574F0">
              <w:rPr>
                <w:rFonts w:ascii="Calibri" w:eastAsia="Calibri" w:hAnsi="Calibri" w:cs="Times New Roman"/>
                <w:sz w:val="20"/>
              </w:rPr>
              <w:t xml:space="preserve"> presentation and recommends improvements</w:t>
            </w:r>
            <w:r>
              <w:rPr>
                <w:rFonts w:ascii="Calibri" w:eastAsia="Calibri" w:hAnsi="Calibri" w:cs="Times New Roman"/>
                <w:sz w:val="20"/>
              </w:rPr>
              <w:t xml:space="preserve"> that must include:</w:t>
            </w:r>
          </w:p>
          <w:p w14:paraId="545EAC92" w14:textId="507FDB0F" w:rsidR="004574F0" w:rsidRPr="00395688" w:rsidRDefault="004574F0" w:rsidP="004574F0">
            <w:pPr>
              <w:pStyle w:val="ListParagraph"/>
              <w:rPr>
                <w:sz w:val="20"/>
              </w:rPr>
            </w:pPr>
            <w:r>
              <w:rPr>
                <w:sz w:val="20"/>
              </w:rPr>
              <w:t xml:space="preserve">- </w:t>
            </w:r>
            <w:r w:rsidRPr="004574F0">
              <w:rPr>
                <w:sz w:val="20"/>
              </w:rPr>
              <w:t xml:space="preserve">detailed and supported judgements about the strengths of the production and delivery of </w:t>
            </w:r>
            <w:r>
              <w:rPr>
                <w:sz w:val="20"/>
              </w:rPr>
              <w:t>the</w:t>
            </w:r>
            <w:r w:rsidRPr="004574F0">
              <w:rPr>
                <w:sz w:val="20"/>
              </w:rPr>
              <w:t xml:space="preserve"> presentation</w:t>
            </w:r>
          </w:p>
          <w:p w14:paraId="4F0F30E2" w14:textId="182D416E" w:rsidR="004574F0" w:rsidRDefault="004574F0" w:rsidP="004574F0">
            <w:pPr>
              <w:pStyle w:val="ListParagraph"/>
              <w:rPr>
                <w:sz w:val="20"/>
              </w:rPr>
            </w:pPr>
            <w:r>
              <w:rPr>
                <w:sz w:val="20"/>
              </w:rPr>
              <w:t xml:space="preserve">- </w:t>
            </w:r>
            <w:r w:rsidRPr="004574F0">
              <w:rPr>
                <w:sz w:val="20"/>
              </w:rPr>
              <w:t xml:space="preserve">detailed and supported judgements about the weaknesses of the production and delivery of </w:t>
            </w:r>
            <w:r>
              <w:rPr>
                <w:sz w:val="20"/>
              </w:rPr>
              <w:t>the</w:t>
            </w:r>
            <w:r w:rsidRPr="004574F0">
              <w:rPr>
                <w:sz w:val="20"/>
              </w:rPr>
              <w:t xml:space="preserve"> presentation</w:t>
            </w:r>
          </w:p>
          <w:p w14:paraId="39B2D675" w14:textId="110D1AAE" w:rsidR="008A424E" w:rsidRDefault="008A424E" w:rsidP="004574F0">
            <w:pPr>
              <w:pStyle w:val="ListParagraph"/>
              <w:rPr>
                <w:sz w:val="20"/>
              </w:rPr>
            </w:pPr>
            <w:r>
              <w:rPr>
                <w:sz w:val="20"/>
              </w:rPr>
              <w:t xml:space="preserve">- </w:t>
            </w:r>
            <w:r w:rsidRPr="008A424E">
              <w:rPr>
                <w:sz w:val="20"/>
              </w:rPr>
              <w:t xml:space="preserve">detailed and supported recommendations for improvements </w:t>
            </w:r>
            <w:r>
              <w:rPr>
                <w:sz w:val="20"/>
              </w:rPr>
              <w:t>learners</w:t>
            </w:r>
            <w:r w:rsidRPr="008A424E">
              <w:rPr>
                <w:sz w:val="20"/>
              </w:rPr>
              <w:t xml:space="preserve"> could make to the production and delivery of </w:t>
            </w:r>
            <w:r>
              <w:rPr>
                <w:sz w:val="20"/>
              </w:rPr>
              <w:t>the</w:t>
            </w:r>
            <w:r w:rsidRPr="008A424E">
              <w:rPr>
                <w:sz w:val="20"/>
              </w:rPr>
              <w:t xml:space="preserve"> presentation</w:t>
            </w:r>
          </w:p>
          <w:p w14:paraId="03F305C7" w14:textId="77777777" w:rsidR="004574F0" w:rsidRPr="00FD49E0" w:rsidRDefault="004574F0" w:rsidP="004574F0">
            <w:pPr>
              <w:pStyle w:val="ListParagraph"/>
              <w:numPr>
                <w:ilvl w:val="0"/>
                <w:numId w:val="6"/>
              </w:numPr>
              <w:rPr>
                <w:rFonts w:ascii="Calibri" w:eastAsia="Calibri" w:hAnsi="Calibri" w:cs="Times New Roman"/>
                <w:sz w:val="20"/>
              </w:rPr>
            </w:pPr>
            <w:r w:rsidRPr="00FD49E0">
              <w:rPr>
                <w:rFonts w:ascii="Calibri" w:eastAsia="Calibri" w:hAnsi="Calibri" w:cs="Times New Roman"/>
                <w:sz w:val="20"/>
              </w:rPr>
              <w:t xml:space="preserve">How to manage time limits during a PSA </w:t>
            </w:r>
            <w:r>
              <w:rPr>
                <w:rFonts w:ascii="Calibri" w:eastAsia="Calibri" w:hAnsi="Calibri" w:cs="Times New Roman"/>
                <w:sz w:val="20"/>
              </w:rPr>
              <w:t>assessment window</w:t>
            </w:r>
          </w:p>
          <w:p w14:paraId="1D3155DF" w14:textId="77777777" w:rsidR="004574F0" w:rsidRPr="00A8732D" w:rsidRDefault="004574F0" w:rsidP="004574F0">
            <w:pPr>
              <w:numPr>
                <w:ilvl w:val="0"/>
                <w:numId w:val="6"/>
              </w:numPr>
              <w:spacing w:after="160" w:line="259" w:lineRule="auto"/>
              <w:contextualSpacing/>
              <w:rPr>
                <w:rFonts w:ascii="Calibri" w:eastAsia="Calibri" w:hAnsi="Calibri" w:cs="Times New Roman"/>
                <w:sz w:val="20"/>
                <w:szCs w:val="20"/>
              </w:rPr>
            </w:pPr>
            <w:r w:rsidRPr="00A8732D">
              <w:rPr>
                <w:rFonts w:ascii="Calibri" w:eastAsia="Calibri" w:hAnsi="Calibri" w:cs="Times New Roman"/>
                <w:sz w:val="20"/>
              </w:rPr>
              <w:t>How to effectively use and reference the research used in the PSA</w:t>
            </w:r>
          </w:p>
          <w:p w14:paraId="5DD29C88" w14:textId="77777777" w:rsidR="007646CE" w:rsidRDefault="007646CE" w:rsidP="00187ECE">
            <w:pPr>
              <w:rPr>
                <w:rFonts w:ascii="Calibri" w:eastAsia="Calibri" w:hAnsi="Calibri" w:cs="Times New Roman"/>
                <w:sz w:val="20"/>
                <w:szCs w:val="20"/>
              </w:rPr>
            </w:pPr>
          </w:p>
        </w:tc>
      </w:tr>
      <w:tr w:rsidR="00E248F0" w14:paraId="09A46C1A" w14:textId="77777777" w:rsidTr="002A38E6">
        <w:trPr>
          <w:trHeight w:val="603"/>
        </w:trPr>
        <w:tc>
          <w:tcPr>
            <w:tcW w:w="2830" w:type="dxa"/>
            <w:shd w:val="clear" w:color="auto" w:fill="FFFFFF" w:themeFill="background1"/>
          </w:tcPr>
          <w:p w14:paraId="65FC96E8" w14:textId="6BB81722" w:rsidR="00E248F0" w:rsidRDefault="00E248F0" w:rsidP="00E248F0">
            <w:pPr>
              <w:rPr>
                <w:rFonts w:ascii="Calibri" w:eastAsia="Calibri" w:hAnsi="Calibri" w:cs="Times New Roman"/>
                <w:b/>
                <w:bCs/>
                <w:szCs w:val="24"/>
              </w:rPr>
            </w:pPr>
            <w:r>
              <w:rPr>
                <w:rFonts w:ascii="Calibri" w:eastAsia="Calibri" w:hAnsi="Calibri" w:cs="Times New Roman"/>
                <w:b/>
                <w:szCs w:val="24"/>
              </w:rPr>
              <w:t>Links to prior learning</w:t>
            </w:r>
          </w:p>
        </w:tc>
        <w:tc>
          <w:tcPr>
            <w:tcW w:w="12085" w:type="dxa"/>
            <w:shd w:val="clear" w:color="auto" w:fill="D9E2F3" w:themeFill="accent5" w:themeFillTint="33"/>
          </w:tcPr>
          <w:p w14:paraId="5FCDB147" w14:textId="36B99E15" w:rsidR="00B64618" w:rsidRDefault="00B64618" w:rsidP="00B64618">
            <w:pPr>
              <w:rPr>
                <w:rFonts w:ascii="Calibri" w:eastAsia="Calibri" w:hAnsi="Calibri" w:cs="Times New Roman"/>
                <w:b/>
                <w:bCs/>
                <w:sz w:val="20"/>
                <w:szCs w:val="20"/>
              </w:rPr>
            </w:pPr>
            <w:r>
              <w:rPr>
                <w:rFonts w:ascii="Calibri" w:eastAsia="Calibri" w:hAnsi="Calibri" w:cs="Times New Roman"/>
                <w:b/>
                <w:bCs/>
                <w:sz w:val="20"/>
                <w:szCs w:val="20"/>
              </w:rPr>
              <w:t>Component 1 – Exploring Enterprise (LAA, LAB &amp; LAC)</w:t>
            </w:r>
          </w:p>
          <w:p w14:paraId="26363BE4" w14:textId="74FEBD7B" w:rsidR="00E248F0" w:rsidRPr="00B64618" w:rsidRDefault="00E248F0" w:rsidP="00E248F0">
            <w:pPr>
              <w:jc w:val="center"/>
              <w:rPr>
                <w:rFonts w:ascii="Calibri" w:eastAsia="Calibri" w:hAnsi="Calibri" w:cs="Times New Roman"/>
                <w:b/>
                <w:bCs/>
                <w:sz w:val="20"/>
                <w:szCs w:val="20"/>
              </w:rPr>
            </w:pPr>
          </w:p>
        </w:tc>
      </w:tr>
      <w:tr w:rsidR="00823F89" w14:paraId="66F9CAF0" w14:textId="77777777" w:rsidTr="00823F89">
        <w:trPr>
          <w:trHeight w:val="603"/>
        </w:trPr>
        <w:tc>
          <w:tcPr>
            <w:tcW w:w="2830" w:type="dxa"/>
            <w:shd w:val="clear" w:color="auto" w:fill="FFFFFF" w:themeFill="background1"/>
          </w:tcPr>
          <w:p w14:paraId="3DCEE1D5" w14:textId="35DF94A1" w:rsidR="00823F89" w:rsidRDefault="00823F89" w:rsidP="00823F89">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2</w:t>
            </w:r>
          </w:p>
          <w:p w14:paraId="3DE1451F" w14:textId="44BA848A" w:rsidR="00823F89" w:rsidRDefault="00823F89" w:rsidP="00823F89">
            <w:pPr>
              <w:rPr>
                <w:rFonts w:ascii="Calibri" w:eastAsia="Calibri" w:hAnsi="Calibri" w:cs="Times New Roman"/>
                <w:b/>
                <w:bCs/>
                <w:szCs w:val="24"/>
              </w:rPr>
            </w:pPr>
            <w:r w:rsidRPr="00D61899">
              <w:rPr>
                <w:rFonts w:ascii="Calibri" w:eastAsia="Calibri" w:hAnsi="Calibri" w:cs="Times New Roman"/>
                <w:b/>
                <w:sz w:val="18"/>
                <w:szCs w:val="18"/>
              </w:rPr>
              <w:t>(externally moderated)</w:t>
            </w:r>
          </w:p>
        </w:tc>
        <w:tc>
          <w:tcPr>
            <w:tcW w:w="12085" w:type="dxa"/>
            <w:shd w:val="clear" w:color="auto" w:fill="FFFF00"/>
          </w:tcPr>
          <w:p w14:paraId="18B6F575" w14:textId="1823F5F4" w:rsidR="00823F89" w:rsidRDefault="00823F89" w:rsidP="00823F89">
            <w:pPr>
              <w:jc w:val="center"/>
              <w:rPr>
                <w:b/>
                <w:u w:val="single"/>
              </w:rPr>
            </w:pPr>
            <w:r>
              <w:rPr>
                <w:b/>
                <w:u w:val="single"/>
              </w:rPr>
              <w:t>Component 2</w:t>
            </w:r>
            <w:r w:rsidRPr="007711A0">
              <w:rPr>
                <w:b/>
                <w:u w:val="single"/>
              </w:rPr>
              <w:t xml:space="preserve"> </w:t>
            </w:r>
            <w:r>
              <w:rPr>
                <w:b/>
                <w:u w:val="single"/>
              </w:rPr>
              <w:t>–</w:t>
            </w:r>
            <w:r w:rsidRPr="00823F89">
              <w:rPr>
                <w:rFonts w:ascii="Calibri" w:eastAsia="Calibri" w:hAnsi="Calibri" w:cs="Times New Roman"/>
                <w:b/>
                <w:bCs/>
                <w:sz w:val="24"/>
                <w:szCs w:val="24"/>
              </w:rPr>
              <w:t xml:space="preserve"> </w:t>
            </w:r>
            <w:r w:rsidRPr="00823F89">
              <w:rPr>
                <w:b/>
                <w:bCs/>
                <w:u w:val="single"/>
              </w:rPr>
              <w:t>Planning and Presenting a Micro-Enterprise Idea</w:t>
            </w:r>
          </w:p>
          <w:p w14:paraId="3DF33CFB" w14:textId="77777777" w:rsidR="00823F89" w:rsidRDefault="00823F89" w:rsidP="00823F89">
            <w:pPr>
              <w:spacing w:after="160" w:line="259" w:lineRule="auto"/>
              <w:contextualSpacing/>
              <w:jc w:val="center"/>
              <w:rPr>
                <w:b/>
              </w:rPr>
            </w:pPr>
            <w:r w:rsidRPr="005F41D2">
              <w:rPr>
                <w:b/>
              </w:rPr>
              <w:t>Pearson Set Assignment</w:t>
            </w:r>
          </w:p>
          <w:p w14:paraId="37773ADB" w14:textId="77777777" w:rsidR="00823F89" w:rsidRDefault="00823F89" w:rsidP="00823F89">
            <w:pPr>
              <w:rPr>
                <w:b/>
              </w:rPr>
            </w:pPr>
          </w:p>
          <w:p w14:paraId="7419BCF2" w14:textId="5A9EBE3F" w:rsidR="00823F89" w:rsidRPr="00187DDA" w:rsidRDefault="00823F89" w:rsidP="00823F89">
            <w:pPr>
              <w:rPr>
                <w:sz w:val="20"/>
              </w:rPr>
            </w:pPr>
            <w:r w:rsidRPr="00187DDA">
              <w:rPr>
                <w:sz w:val="20"/>
              </w:rPr>
              <w:t>Task 1</w:t>
            </w:r>
            <w:r w:rsidR="005661BD">
              <w:rPr>
                <w:sz w:val="20"/>
              </w:rPr>
              <w:t>a</w:t>
            </w:r>
            <w:r w:rsidRPr="00187DDA">
              <w:rPr>
                <w:sz w:val="20"/>
              </w:rPr>
              <w:t xml:space="preserve"> </w:t>
            </w:r>
            <w:r w:rsidR="005061C9" w:rsidRPr="00187DDA">
              <w:rPr>
                <w:sz w:val="20"/>
              </w:rPr>
              <w:t xml:space="preserve">– Choosing an idea </w:t>
            </w:r>
            <w:r w:rsidRPr="00187DDA">
              <w:rPr>
                <w:sz w:val="20"/>
              </w:rPr>
              <w:t>(12 marks)</w:t>
            </w:r>
          </w:p>
          <w:p w14:paraId="1A728481" w14:textId="0A8CD44E" w:rsidR="00823F89" w:rsidRPr="00187DDA" w:rsidRDefault="005661BD" w:rsidP="00823F89">
            <w:pPr>
              <w:rPr>
                <w:sz w:val="20"/>
              </w:rPr>
            </w:pPr>
            <w:r>
              <w:rPr>
                <w:sz w:val="20"/>
              </w:rPr>
              <w:t>Task 1b</w:t>
            </w:r>
            <w:r w:rsidR="00673122" w:rsidRPr="00187DDA">
              <w:rPr>
                <w:sz w:val="20"/>
              </w:rPr>
              <w:t xml:space="preserve"> </w:t>
            </w:r>
            <w:r w:rsidR="005061C9" w:rsidRPr="00187DDA">
              <w:rPr>
                <w:sz w:val="20"/>
              </w:rPr>
              <w:t>– Planning your chosen micro-enterprise idea (24</w:t>
            </w:r>
            <w:r w:rsidR="00823F89" w:rsidRPr="00187DDA">
              <w:rPr>
                <w:sz w:val="20"/>
              </w:rPr>
              <w:t xml:space="preserve"> marks)</w:t>
            </w:r>
          </w:p>
          <w:p w14:paraId="3652149E" w14:textId="70856229" w:rsidR="00823F89" w:rsidRPr="00187DDA" w:rsidRDefault="005661BD" w:rsidP="00823F89">
            <w:pPr>
              <w:rPr>
                <w:sz w:val="20"/>
              </w:rPr>
            </w:pPr>
            <w:r>
              <w:rPr>
                <w:sz w:val="20"/>
              </w:rPr>
              <w:t>Task 2a</w:t>
            </w:r>
            <w:r w:rsidR="00823F89" w:rsidRPr="00187DDA">
              <w:rPr>
                <w:sz w:val="20"/>
              </w:rPr>
              <w:t xml:space="preserve"> </w:t>
            </w:r>
            <w:r w:rsidR="005061C9" w:rsidRPr="00187DDA">
              <w:rPr>
                <w:sz w:val="20"/>
              </w:rPr>
              <w:t xml:space="preserve">– Presenting your business plan </w:t>
            </w:r>
            <w:r w:rsidR="00823F89" w:rsidRPr="00187DDA">
              <w:rPr>
                <w:sz w:val="20"/>
              </w:rPr>
              <w:t>(12 marks)</w:t>
            </w:r>
          </w:p>
          <w:p w14:paraId="0C86ECC3" w14:textId="43685E34" w:rsidR="00823F89" w:rsidRPr="00187DDA" w:rsidRDefault="005661BD" w:rsidP="00823F89">
            <w:pPr>
              <w:rPr>
                <w:sz w:val="20"/>
              </w:rPr>
            </w:pPr>
            <w:r>
              <w:rPr>
                <w:sz w:val="20"/>
              </w:rPr>
              <w:t>Task 2b</w:t>
            </w:r>
            <w:r w:rsidR="00823F89" w:rsidRPr="00187DDA">
              <w:rPr>
                <w:sz w:val="20"/>
              </w:rPr>
              <w:t xml:space="preserve"> </w:t>
            </w:r>
            <w:r w:rsidR="005061C9" w:rsidRPr="00187DDA">
              <w:rPr>
                <w:sz w:val="20"/>
              </w:rPr>
              <w:t xml:space="preserve">– Reviewing the presentation </w:t>
            </w:r>
            <w:r w:rsidR="00823F89" w:rsidRPr="00187DDA">
              <w:rPr>
                <w:sz w:val="20"/>
              </w:rPr>
              <w:t>(12 marks)</w:t>
            </w:r>
          </w:p>
          <w:p w14:paraId="06257B59" w14:textId="4A518EC9" w:rsidR="00823F89" w:rsidRPr="19D97498" w:rsidRDefault="00823F89" w:rsidP="005061C9">
            <w:pPr>
              <w:rPr>
                <w:rFonts w:ascii="Calibri" w:eastAsia="Calibri" w:hAnsi="Calibri" w:cs="Times New Roman"/>
                <w:b/>
                <w:bCs/>
                <w:sz w:val="20"/>
                <w:szCs w:val="20"/>
              </w:rPr>
            </w:pPr>
          </w:p>
        </w:tc>
      </w:tr>
      <w:tr w:rsidR="0010120F" w14:paraId="76B057B6" w14:textId="77777777" w:rsidTr="00823F89">
        <w:trPr>
          <w:trHeight w:val="603"/>
        </w:trPr>
        <w:tc>
          <w:tcPr>
            <w:tcW w:w="2830" w:type="dxa"/>
            <w:shd w:val="clear" w:color="auto" w:fill="FFFFFF" w:themeFill="background1"/>
          </w:tcPr>
          <w:p w14:paraId="72B78ECC" w14:textId="0F2A52AC" w:rsidR="0010120F" w:rsidRPr="00AC35E1" w:rsidRDefault="0010120F" w:rsidP="0010120F">
            <w:pPr>
              <w:rPr>
                <w:rFonts w:ascii="Calibri" w:eastAsia="Calibri" w:hAnsi="Calibri" w:cs="Times New Roman"/>
                <w:b/>
              </w:rPr>
            </w:pPr>
            <w:r>
              <w:rPr>
                <w:rFonts w:ascii="Calibri" w:eastAsia="Calibri" w:hAnsi="Calibri" w:cs="Times New Roman"/>
                <w:b/>
                <w:bCs/>
                <w:sz w:val="24"/>
                <w:szCs w:val="24"/>
              </w:rPr>
              <w:t>BTEC  Tech Award Component</w:t>
            </w:r>
          </w:p>
        </w:tc>
        <w:tc>
          <w:tcPr>
            <w:tcW w:w="12085" w:type="dxa"/>
            <w:shd w:val="clear" w:color="auto" w:fill="FFFF00"/>
          </w:tcPr>
          <w:p w14:paraId="06EE1535" w14:textId="65B23738" w:rsidR="0010120F" w:rsidRDefault="0010120F" w:rsidP="0010120F">
            <w:pPr>
              <w:jc w:val="center"/>
              <w:rPr>
                <w:b/>
                <w:u w:val="single"/>
              </w:rPr>
            </w:pPr>
            <w:r>
              <w:rPr>
                <w:rFonts w:ascii="Calibri" w:eastAsia="Calibri" w:hAnsi="Calibri" w:cs="Times New Roman"/>
                <w:b/>
                <w:sz w:val="24"/>
                <w:szCs w:val="24"/>
              </w:rPr>
              <w:t>Component 3 –Marketing and Finance for Enterprise</w:t>
            </w:r>
          </w:p>
        </w:tc>
      </w:tr>
      <w:tr w:rsidR="0010120F" w14:paraId="71BA90AB" w14:textId="77777777" w:rsidTr="00823F89">
        <w:trPr>
          <w:trHeight w:val="603"/>
        </w:trPr>
        <w:tc>
          <w:tcPr>
            <w:tcW w:w="2830" w:type="dxa"/>
            <w:shd w:val="clear" w:color="auto" w:fill="FFFFFF" w:themeFill="background1"/>
          </w:tcPr>
          <w:p w14:paraId="32C4E0EB" w14:textId="00FD5C07" w:rsidR="0010120F" w:rsidRPr="00AC35E1" w:rsidRDefault="0010120F" w:rsidP="0010120F">
            <w:pPr>
              <w:rPr>
                <w:rFonts w:ascii="Calibri" w:eastAsia="Calibri" w:hAnsi="Calibri" w:cs="Times New Roman"/>
                <w:b/>
              </w:rPr>
            </w:pPr>
            <w:r w:rsidRPr="00BB45C6">
              <w:rPr>
                <w:rFonts w:ascii="Calibri" w:eastAsia="Calibri" w:hAnsi="Calibri" w:cs="Times New Roman"/>
                <w:b/>
                <w:sz w:val="24"/>
                <w:szCs w:val="24"/>
              </w:rPr>
              <w:t>Rationale</w:t>
            </w:r>
          </w:p>
        </w:tc>
        <w:tc>
          <w:tcPr>
            <w:tcW w:w="12085" w:type="dxa"/>
            <w:shd w:val="clear" w:color="auto" w:fill="FFFF00"/>
          </w:tcPr>
          <w:p w14:paraId="12C0359D" w14:textId="77777777" w:rsidR="0010120F" w:rsidRPr="00BA010B" w:rsidRDefault="0010120F" w:rsidP="0010120F">
            <w:pPr>
              <w:rPr>
                <w:rFonts w:asciiTheme="majorHAnsi" w:eastAsia="Calibri" w:hAnsiTheme="majorHAnsi" w:cstheme="majorBidi"/>
                <w:sz w:val="20"/>
                <w:szCs w:val="20"/>
              </w:rPr>
            </w:pPr>
            <w:r w:rsidRPr="65F3FBD8">
              <w:rPr>
                <w:sz w:val="20"/>
                <w:szCs w:val="20"/>
              </w:rPr>
              <w:t>Learners will explore how marketing is used by enterprises and the factors that influence how enterprises identify and target their market. Learners will complete financial documents and statements and explore how to use them to monitor and improve the performance of an enterprise in order to make decisions and recommend strategies for success.</w:t>
            </w:r>
          </w:p>
          <w:p w14:paraId="72D57CEF" w14:textId="77777777" w:rsidR="0010120F" w:rsidRPr="00BA010B" w:rsidRDefault="0010120F" w:rsidP="0010120F">
            <w:pPr>
              <w:rPr>
                <w:sz w:val="20"/>
                <w:szCs w:val="20"/>
              </w:rPr>
            </w:pPr>
          </w:p>
          <w:p w14:paraId="45F561ED" w14:textId="0326CB4F" w:rsidR="0010120F" w:rsidRDefault="0010120F" w:rsidP="0010120F">
            <w:pPr>
              <w:jc w:val="center"/>
              <w:rPr>
                <w:b/>
                <w:u w:val="single"/>
              </w:rPr>
            </w:pPr>
            <w:r w:rsidRPr="65F3FBD8">
              <w:rPr>
                <w:sz w:val="20"/>
                <w:szCs w:val="20"/>
              </w:rPr>
              <w:t>Learners will use this knowledge from sections A &amp; B to complete the next PSA for Component 2. As we will be exploring many different enterprises as case studies, students will be more see different types of enterprises and therefore this will help give them an advantage in understanding ho</w:t>
            </w:r>
            <w:r>
              <w:rPr>
                <w:sz w:val="20"/>
                <w:szCs w:val="20"/>
              </w:rPr>
              <w:t>w to run their own business in C</w:t>
            </w:r>
            <w:r w:rsidRPr="65F3FBD8">
              <w:rPr>
                <w:sz w:val="20"/>
                <w:szCs w:val="20"/>
              </w:rPr>
              <w:t xml:space="preserve">omponent 2. </w:t>
            </w:r>
            <w:r>
              <w:rPr>
                <w:sz w:val="20"/>
                <w:szCs w:val="20"/>
              </w:rPr>
              <w:t xml:space="preserve">The financial documents and marketing activities have to be covered in the Component 2 business plan in the PSA. </w:t>
            </w:r>
          </w:p>
        </w:tc>
      </w:tr>
      <w:tr w:rsidR="0010120F" w14:paraId="34982737" w14:textId="77777777" w:rsidTr="00FD1BF4">
        <w:trPr>
          <w:trHeight w:val="603"/>
        </w:trPr>
        <w:tc>
          <w:tcPr>
            <w:tcW w:w="2830" w:type="dxa"/>
            <w:shd w:val="clear" w:color="auto" w:fill="D5DCE4" w:themeFill="text2" w:themeFillTint="33"/>
          </w:tcPr>
          <w:p w14:paraId="025255C4" w14:textId="77777777" w:rsidR="0010120F" w:rsidRPr="00BB45C6" w:rsidRDefault="0010120F" w:rsidP="0010120F">
            <w:pPr>
              <w:rPr>
                <w:rFonts w:ascii="Calibri" w:eastAsia="Calibri" w:hAnsi="Calibri" w:cs="Times New Roman"/>
                <w:b/>
                <w:bCs/>
                <w:sz w:val="24"/>
                <w:szCs w:val="24"/>
              </w:rPr>
            </w:pPr>
            <w:r w:rsidRPr="65F3FBD8">
              <w:rPr>
                <w:rFonts w:ascii="Calibri" w:eastAsia="Calibri" w:hAnsi="Calibri" w:cs="Times New Roman"/>
                <w:b/>
                <w:bCs/>
                <w:sz w:val="24"/>
                <w:szCs w:val="24"/>
              </w:rPr>
              <w:t xml:space="preserve">Learning </w:t>
            </w:r>
            <w:r>
              <w:rPr>
                <w:rFonts w:ascii="Calibri" w:eastAsia="Calibri" w:hAnsi="Calibri" w:cs="Times New Roman"/>
                <w:b/>
                <w:bCs/>
                <w:sz w:val="24"/>
                <w:szCs w:val="24"/>
              </w:rPr>
              <w:t>Outcome</w:t>
            </w:r>
            <w:r w:rsidRPr="65F3FBD8">
              <w:rPr>
                <w:rFonts w:ascii="Calibri" w:eastAsia="Calibri" w:hAnsi="Calibri" w:cs="Times New Roman"/>
                <w:b/>
                <w:bCs/>
                <w:sz w:val="24"/>
                <w:szCs w:val="24"/>
              </w:rPr>
              <w:t xml:space="preserve"> A</w:t>
            </w:r>
          </w:p>
          <w:p w14:paraId="2BB0FF4C" w14:textId="77777777" w:rsidR="0010120F" w:rsidRPr="00BB45C6" w:rsidRDefault="0010120F" w:rsidP="0010120F">
            <w:pPr>
              <w:rPr>
                <w:rFonts w:ascii="Calibri" w:eastAsia="Calibri" w:hAnsi="Calibri" w:cs="Times New Roman"/>
                <w:b/>
                <w:bCs/>
                <w:sz w:val="24"/>
                <w:szCs w:val="24"/>
              </w:rPr>
            </w:pPr>
          </w:p>
          <w:p w14:paraId="403ECED6" w14:textId="77777777" w:rsidR="0010120F" w:rsidRPr="00BB45C6" w:rsidRDefault="0010120F" w:rsidP="0010120F">
            <w:pPr>
              <w:rPr>
                <w:rFonts w:ascii="Calibri" w:eastAsia="Calibri" w:hAnsi="Calibri" w:cs="Times New Roman"/>
                <w:b/>
                <w:bCs/>
                <w:sz w:val="24"/>
                <w:szCs w:val="24"/>
              </w:rPr>
            </w:pPr>
          </w:p>
          <w:p w14:paraId="07D9B662" w14:textId="77777777" w:rsidR="0010120F" w:rsidRPr="00AC35E1" w:rsidRDefault="0010120F" w:rsidP="0010120F">
            <w:pPr>
              <w:rPr>
                <w:rFonts w:ascii="Calibri" w:eastAsia="Calibri" w:hAnsi="Calibri" w:cs="Times New Roman"/>
                <w:b/>
              </w:rPr>
            </w:pPr>
          </w:p>
        </w:tc>
        <w:tc>
          <w:tcPr>
            <w:tcW w:w="12085" w:type="dxa"/>
            <w:shd w:val="clear" w:color="auto" w:fill="D5DCE4" w:themeFill="text2" w:themeFillTint="33"/>
          </w:tcPr>
          <w:p w14:paraId="4491BDD6" w14:textId="77777777" w:rsidR="0010120F" w:rsidRDefault="0010120F" w:rsidP="0010120F">
            <w:pPr>
              <w:jc w:val="center"/>
              <w:rPr>
                <w:rFonts w:ascii="Calibri" w:eastAsia="Calibri" w:hAnsi="Calibri" w:cs="Times New Roman"/>
                <w:b/>
                <w:sz w:val="20"/>
                <w:szCs w:val="20"/>
              </w:rPr>
            </w:pPr>
            <w:r>
              <w:rPr>
                <w:rFonts w:ascii="Calibri" w:eastAsia="Calibri" w:hAnsi="Calibri" w:cs="Times New Roman"/>
                <w:b/>
                <w:sz w:val="20"/>
                <w:szCs w:val="20"/>
              </w:rPr>
              <w:t>M</w:t>
            </w:r>
            <w:r w:rsidRPr="005F3CBE">
              <w:rPr>
                <w:rFonts w:ascii="Calibri" w:eastAsia="Calibri" w:hAnsi="Calibri" w:cs="Times New Roman"/>
                <w:b/>
                <w:sz w:val="20"/>
                <w:szCs w:val="20"/>
              </w:rPr>
              <w:t>arketing activities</w:t>
            </w:r>
          </w:p>
          <w:p w14:paraId="262C8945" w14:textId="77777777" w:rsidR="0010120F" w:rsidRDefault="0010120F" w:rsidP="0010120F">
            <w:pPr>
              <w:rPr>
                <w:rFonts w:ascii="Calibri" w:eastAsia="Calibri" w:hAnsi="Calibri" w:cs="Times New Roman"/>
                <w:b/>
                <w:sz w:val="20"/>
                <w:szCs w:val="20"/>
              </w:rPr>
            </w:pPr>
            <w:r w:rsidRPr="00BB45C6">
              <w:rPr>
                <w:rFonts w:ascii="Calibri" w:eastAsia="Calibri" w:hAnsi="Calibri" w:cs="Times New Roman"/>
                <w:b/>
                <w:sz w:val="20"/>
                <w:szCs w:val="20"/>
              </w:rPr>
              <w:t>Know:</w:t>
            </w:r>
          </w:p>
          <w:p w14:paraId="159ADD55" w14:textId="77777777" w:rsidR="0010120F" w:rsidRPr="00BB45C6" w:rsidRDefault="0010120F" w:rsidP="0010120F">
            <w:pPr>
              <w:rPr>
                <w:rFonts w:ascii="Calibri" w:eastAsia="Calibri" w:hAnsi="Calibri" w:cs="Times New Roman"/>
                <w:b/>
                <w:sz w:val="20"/>
                <w:szCs w:val="20"/>
              </w:rPr>
            </w:pPr>
            <w:r>
              <w:rPr>
                <w:rFonts w:ascii="Calibri" w:eastAsia="Calibri" w:hAnsi="Calibri" w:cs="Times New Roman"/>
                <w:b/>
                <w:sz w:val="20"/>
                <w:szCs w:val="20"/>
              </w:rPr>
              <w:t>Different marketing activities</w:t>
            </w:r>
          </w:p>
          <w:p w14:paraId="7129C15F"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reasons why enterprises t</w:t>
            </w:r>
            <w:r w:rsidRPr="65F3FBD8">
              <w:rPr>
                <w:rFonts w:ascii="Calibri" w:eastAsia="Calibri" w:hAnsi="Calibri" w:cs="Times New Roman"/>
                <w:sz w:val="20"/>
                <w:szCs w:val="20"/>
              </w:rPr>
              <w:t>arget and segment the market</w:t>
            </w:r>
            <w:r>
              <w:rPr>
                <w:rFonts w:ascii="Calibri" w:eastAsia="Calibri" w:hAnsi="Calibri" w:cs="Times New Roman"/>
                <w:sz w:val="20"/>
                <w:szCs w:val="20"/>
              </w:rPr>
              <w:t xml:space="preserve"> (A1)</w:t>
            </w:r>
          </w:p>
          <w:p w14:paraId="69EC3BE4"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different ways that enterprises segment their target markets (A1)</w:t>
            </w:r>
          </w:p>
          <w:p w14:paraId="26C286B3"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 xml:space="preserve">The </w:t>
            </w:r>
            <w:r w:rsidRPr="6C38D624">
              <w:rPr>
                <w:rFonts w:ascii="Calibri" w:eastAsia="Calibri" w:hAnsi="Calibri" w:cs="Times New Roman"/>
                <w:sz w:val="20"/>
                <w:szCs w:val="20"/>
              </w:rPr>
              <w:t>4Ps of the marketing mix (A2)</w:t>
            </w:r>
          </w:p>
          <w:p w14:paraId="0FB657F3"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H</w:t>
            </w:r>
            <w:r w:rsidRPr="002F5378">
              <w:rPr>
                <w:rFonts w:ascii="Calibri" w:eastAsia="Calibri" w:hAnsi="Calibri" w:cs="Times New Roman"/>
                <w:sz w:val="20"/>
                <w:szCs w:val="20"/>
              </w:rPr>
              <w:t>ow and why traditional and digital marketing methods are used, and the importance of matching campaigns to the aims of enterprises</w:t>
            </w:r>
            <w:r>
              <w:rPr>
                <w:rFonts w:ascii="Calibri" w:eastAsia="Calibri" w:hAnsi="Calibri" w:cs="Times New Roman"/>
                <w:sz w:val="20"/>
                <w:szCs w:val="20"/>
              </w:rPr>
              <w:t xml:space="preserve"> (A2)</w:t>
            </w:r>
          </w:p>
          <w:p w14:paraId="6158AD5D"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f</w:t>
            </w:r>
            <w:r w:rsidRPr="6C38D624">
              <w:rPr>
                <w:rFonts w:ascii="Calibri" w:eastAsia="Calibri" w:hAnsi="Calibri" w:cs="Times New Roman"/>
                <w:sz w:val="20"/>
                <w:szCs w:val="20"/>
              </w:rPr>
              <w:t>actors influencing the choice of marketing methods (A3)</w:t>
            </w:r>
          </w:p>
          <w:p w14:paraId="21FFA972" w14:textId="77777777" w:rsidR="0010120F" w:rsidRDefault="0010120F" w:rsidP="0010120F">
            <w:pPr>
              <w:rPr>
                <w:rFonts w:ascii="Calibri" w:eastAsia="Calibri" w:hAnsi="Calibri" w:cs="Times New Roman"/>
                <w:sz w:val="20"/>
                <w:szCs w:val="20"/>
              </w:rPr>
            </w:pPr>
            <w:r w:rsidRPr="6C38D624">
              <w:rPr>
                <w:rFonts w:ascii="Calibri" w:eastAsia="Calibri" w:hAnsi="Calibri" w:cs="Times New Roman"/>
                <w:sz w:val="20"/>
                <w:szCs w:val="20"/>
              </w:rPr>
              <w:t>Trust, reputation and loyalty (A4)</w:t>
            </w:r>
          </w:p>
          <w:p w14:paraId="68143A07"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w:t>
            </w:r>
            <w:r w:rsidRPr="002F5378">
              <w:rPr>
                <w:rFonts w:ascii="Calibri" w:eastAsia="Calibri" w:hAnsi="Calibri" w:cs="Times New Roman"/>
                <w:sz w:val="20"/>
                <w:szCs w:val="20"/>
              </w:rPr>
              <w:t>he importance of brand image and reputation on attracting and retaining customers of enterprises</w:t>
            </w:r>
            <w:r>
              <w:rPr>
                <w:rFonts w:ascii="Calibri" w:eastAsia="Calibri" w:hAnsi="Calibri" w:cs="Times New Roman"/>
                <w:sz w:val="20"/>
                <w:szCs w:val="20"/>
              </w:rPr>
              <w:t xml:space="preserve"> (A4)</w:t>
            </w:r>
          </w:p>
          <w:p w14:paraId="6B03008C"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 xml:space="preserve">The </w:t>
            </w:r>
            <w:r w:rsidRPr="002F5378">
              <w:rPr>
                <w:rFonts w:ascii="Calibri" w:eastAsia="Calibri" w:hAnsi="Calibri" w:cs="Times New Roman"/>
                <w:sz w:val="20"/>
                <w:szCs w:val="20"/>
              </w:rPr>
              <w:t>Importance of brand image: perceptions of quality, value, variety and customer service</w:t>
            </w:r>
            <w:r>
              <w:rPr>
                <w:rFonts w:ascii="Calibri" w:eastAsia="Calibri" w:hAnsi="Calibri" w:cs="Times New Roman"/>
                <w:sz w:val="20"/>
                <w:szCs w:val="20"/>
              </w:rPr>
              <w:t xml:space="preserve"> (A4)</w:t>
            </w:r>
          </w:p>
          <w:p w14:paraId="6D38EB2D"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 xml:space="preserve">The </w:t>
            </w:r>
            <w:r w:rsidRPr="002F5378">
              <w:rPr>
                <w:rFonts w:ascii="Calibri" w:eastAsia="Calibri" w:hAnsi="Calibri" w:cs="Times New Roman"/>
                <w:sz w:val="20"/>
                <w:szCs w:val="20"/>
              </w:rPr>
              <w:t>Importance of reputation: actions of the enterprise and how they affect public opinion</w:t>
            </w:r>
            <w:r>
              <w:rPr>
                <w:rFonts w:ascii="Calibri" w:eastAsia="Calibri" w:hAnsi="Calibri" w:cs="Times New Roman"/>
                <w:sz w:val="20"/>
                <w:szCs w:val="20"/>
              </w:rPr>
              <w:t xml:space="preserve"> (A4)</w:t>
            </w:r>
          </w:p>
          <w:p w14:paraId="3BA301FA" w14:textId="77777777" w:rsidR="0010120F" w:rsidRPr="00BB45C6" w:rsidRDefault="0010120F" w:rsidP="0010120F">
            <w:pPr>
              <w:rPr>
                <w:rFonts w:ascii="Calibri" w:eastAsia="Calibri" w:hAnsi="Calibri" w:cs="Times New Roman"/>
                <w:sz w:val="20"/>
                <w:szCs w:val="20"/>
              </w:rPr>
            </w:pPr>
          </w:p>
          <w:p w14:paraId="778FAB8F" w14:textId="77777777" w:rsidR="0010120F" w:rsidRPr="00BB45C6" w:rsidRDefault="0010120F" w:rsidP="0010120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5DB581B0" w14:textId="77777777" w:rsidR="0010120F" w:rsidRPr="00A37851" w:rsidRDefault="0010120F" w:rsidP="0010120F">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14:paraId="173D16A1"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14:paraId="1D99E23A"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14:paraId="33888657"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14:paraId="17968516"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14:paraId="047C496E"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14:paraId="2F19A96C"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14:paraId="06857160"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14:paraId="485B1AE2"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14:paraId="6A2333FB"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manage time effectively in an external assessment.</w:t>
            </w:r>
          </w:p>
          <w:p w14:paraId="463684F9" w14:textId="638E02E4" w:rsidR="0010120F" w:rsidRDefault="0010120F" w:rsidP="0010120F">
            <w:pPr>
              <w:jc w:val="center"/>
              <w:rPr>
                <w:b/>
                <w:u w:val="single"/>
              </w:rPr>
            </w:pPr>
            <w:r w:rsidRPr="0014770A">
              <w:rPr>
                <w:rFonts w:asciiTheme="majorHAnsi" w:eastAsia="Calibri" w:hAnsiTheme="majorHAnsi" w:cstheme="majorHAnsi"/>
                <w:sz w:val="20"/>
                <w:szCs w:val="20"/>
              </w:rPr>
              <w:t xml:space="preserve"> </w:t>
            </w:r>
          </w:p>
        </w:tc>
      </w:tr>
      <w:tr w:rsidR="0010120F" w14:paraId="4FA0EB3B" w14:textId="77777777" w:rsidTr="00823F89">
        <w:trPr>
          <w:trHeight w:val="603"/>
        </w:trPr>
        <w:tc>
          <w:tcPr>
            <w:tcW w:w="2830" w:type="dxa"/>
            <w:shd w:val="clear" w:color="auto" w:fill="FFFFFF" w:themeFill="background1"/>
          </w:tcPr>
          <w:p w14:paraId="45EE7B37" w14:textId="5A11D572" w:rsidR="0010120F" w:rsidRPr="00AC35E1" w:rsidRDefault="0010120F" w:rsidP="0010120F">
            <w:pPr>
              <w:rPr>
                <w:rFonts w:ascii="Calibri" w:eastAsia="Calibri" w:hAnsi="Calibri" w:cs="Times New Roman"/>
                <w:b/>
              </w:rPr>
            </w:pPr>
            <w:r w:rsidRPr="65F3FBD8">
              <w:rPr>
                <w:rFonts w:ascii="Calibri" w:eastAsia="Calibri" w:hAnsi="Calibri" w:cs="Times New Roman"/>
                <w:b/>
                <w:bCs/>
                <w:sz w:val="24"/>
                <w:szCs w:val="24"/>
              </w:rPr>
              <w:t xml:space="preserve">Learning </w:t>
            </w:r>
            <w:r>
              <w:rPr>
                <w:rFonts w:ascii="Calibri" w:eastAsia="Calibri" w:hAnsi="Calibri" w:cs="Times New Roman"/>
                <w:b/>
                <w:bCs/>
                <w:sz w:val="24"/>
                <w:szCs w:val="24"/>
              </w:rPr>
              <w:t>Outcome</w:t>
            </w:r>
            <w:r w:rsidRPr="65F3FBD8">
              <w:rPr>
                <w:rFonts w:ascii="Calibri" w:eastAsia="Calibri" w:hAnsi="Calibri" w:cs="Times New Roman"/>
                <w:b/>
                <w:bCs/>
                <w:sz w:val="24"/>
                <w:szCs w:val="24"/>
              </w:rPr>
              <w:t xml:space="preserve"> B </w:t>
            </w:r>
          </w:p>
        </w:tc>
        <w:tc>
          <w:tcPr>
            <w:tcW w:w="12085" w:type="dxa"/>
            <w:shd w:val="clear" w:color="auto" w:fill="FFFF00"/>
          </w:tcPr>
          <w:p w14:paraId="7936507A" w14:textId="77777777" w:rsidR="0010120F" w:rsidRPr="002E4789" w:rsidRDefault="0010120F" w:rsidP="0010120F">
            <w:pPr>
              <w:jc w:val="center"/>
              <w:rPr>
                <w:rFonts w:ascii="Calibri" w:eastAsia="Calibri" w:hAnsi="Calibri" w:cs="Times New Roman"/>
                <w:b/>
                <w:bCs/>
                <w:sz w:val="20"/>
                <w:szCs w:val="20"/>
              </w:rPr>
            </w:pPr>
            <w:r w:rsidRPr="65F3FBD8">
              <w:rPr>
                <w:rFonts w:ascii="Calibri" w:eastAsia="Calibri" w:hAnsi="Calibri" w:cs="Times New Roman"/>
                <w:b/>
                <w:bCs/>
                <w:sz w:val="20"/>
                <w:szCs w:val="20"/>
              </w:rPr>
              <w:t>Financial documents and statements</w:t>
            </w:r>
            <w:r>
              <w:rPr>
                <w:rFonts w:ascii="Calibri" w:eastAsia="Calibri" w:hAnsi="Calibri" w:cs="Times New Roman"/>
                <w:b/>
                <w:bCs/>
                <w:sz w:val="20"/>
                <w:szCs w:val="20"/>
              </w:rPr>
              <w:t xml:space="preserve"> (LOB) &amp; </w:t>
            </w:r>
            <w:r w:rsidRPr="00786181">
              <w:rPr>
                <w:rFonts w:ascii="Calibri" w:eastAsia="Calibri" w:hAnsi="Calibri" w:cs="Times New Roman"/>
                <w:b/>
                <w:bCs/>
                <w:sz w:val="20"/>
                <w:szCs w:val="20"/>
              </w:rPr>
              <w:t>Financial planning and forecasting</w:t>
            </w:r>
            <w:r>
              <w:rPr>
                <w:rFonts w:ascii="Calibri" w:eastAsia="Calibri" w:hAnsi="Calibri" w:cs="Times New Roman"/>
                <w:b/>
                <w:bCs/>
                <w:sz w:val="20"/>
                <w:szCs w:val="20"/>
              </w:rPr>
              <w:t xml:space="preserve"> (LOC)</w:t>
            </w:r>
          </w:p>
          <w:p w14:paraId="33BA3EE6" w14:textId="77777777" w:rsidR="0010120F" w:rsidRDefault="0010120F" w:rsidP="0010120F">
            <w:pPr>
              <w:rPr>
                <w:rFonts w:ascii="Calibri" w:eastAsia="Calibri" w:hAnsi="Calibri" w:cs="Times New Roman"/>
                <w:b/>
                <w:bCs/>
                <w:sz w:val="20"/>
                <w:szCs w:val="20"/>
              </w:rPr>
            </w:pPr>
          </w:p>
          <w:p w14:paraId="0B0BCAA9" w14:textId="77777777" w:rsidR="0010120F" w:rsidRPr="002E4789" w:rsidRDefault="0010120F" w:rsidP="0010120F">
            <w:pPr>
              <w:rPr>
                <w:rFonts w:ascii="Calibri" w:eastAsia="Calibri" w:hAnsi="Calibri" w:cs="Times New Roman"/>
                <w:b/>
                <w:bCs/>
                <w:sz w:val="20"/>
                <w:szCs w:val="20"/>
              </w:rPr>
            </w:pPr>
            <w:r w:rsidRPr="65F3FBD8">
              <w:rPr>
                <w:rFonts w:ascii="Calibri" w:eastAsia="Calibri" w:hAnsi="Calibri" w:cs="Times New Roman"/>
                <w:b/>
                <w:bCs/>
                <w:sz w:val="20"/>
                <w:szCs w:val="20"/>
              </w:rPr>
              <w:t xml:space="preserve">Know: </w:t>
            </w:r>
          </w:p>
          <w:p w14:paraId="7B386A3D"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 xml:space="preserve">How to </w:t>
            </w:r>
            <w:r w:rsidRPr="007652EC">
              <w:rPr>
                <w:rFonts w:ascii="Calibri" w:eastAsia="Calibri" w:hAnsi="Calibri" w:cs="Times New Roman"/>
                <w:sz w:val="20"/>
                <w:szCs w:val="20"/>
              </w:rPr>
              <w:t xml:space="preserve">complete and interpret financial documents </w:t>
            </w:r>
            <w:r w:rsidRPr="19D97498">
              <w:rPr>
                <w:rFonts w:ascii="Calibri" w:eastAsia="Calibri" w:hAnsi="Calibri" w:cs="Times New Roman"/>
                <w:sz w:val="20"/>
                <w:szCs w:val="20"/>
              </w:rPr>
              <w:t>(B1)</w:t>
            </w:r>
          </w:p>
          <w:p w14:paraId="3E50AEAE"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T</w:t>
            </w:r>
            <w:r w:rsidRPr="007652EC">
              <w:rPr>
                <w:rFonts w:ascii="Calibri" w:eastAsia="Calibri" w:hAnsi="Calibri" w:cs="Times New Roman"/>
                <w:sz w:val="20"/>
                <w:szCs w:val="20"/>
              </w:rPr>
              <w:t>he purpose, typical format, sequence and the part that each document plays when ordering, checking, recording and paying for goods and/or services</w:t>
            </w:r>
            <w:r>
              <w:rPr>
                <w:rFonts w:ascii="Calibri" w:eastAsia="Calibri" w:hAnsi="Calibri" w:cs="Times New Roman"/>
                <w:sz w:val="20"/>
                <w:szCs w:val="20"/>
              </w:rPr>
              <w:t xml:space="preserve"> (B1)</w:t>
            </w:r>
          </w:p>
          <w:p w14:paraId="384A2141"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The different pa</w:t>
            </w:r>
            <w:r w:rsidRPr="19D97498">
              <w:rPr>
                <w:rFonts w:ascii="Calibri" w:eastAsia="Calibri" w:hAnsi="Calibri" w:cs="Times New Roman"/>
                <w:sz w:val="20"/>
                <w:szCs w:val="20"/>
              </w:rPr>
              <w:t>yment methods (B2)</w:t>
            </w:r>
          </w:p>
          <w:p w14:paraId="0EEA7E80"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W</w:t>
            </w:r>
            <w:r w:rsidRPr="007652EC">
              <w:rPr>
                <w:rFonts w:ascii="Calibri" w:eastAsia="Calibri" w:hAnsi="Calibri" w:cs="Times New Roman"/>
                <w:sz w:val="20"/>
                <w:szCs w:val="20"/>
              </w:rPr>
              <w:t xml:space="preserve">hy enterprises use some or all of the </w:t>
            </w:r>
            <w:r>
              <w:rPr>
                <w:rFonts w:ascii="Calibri" w:eastAsia="Calibri" w:hAnsi="Calibri" w:cs="Times New Roman"/>
                <w:sz w:val="20"/>
                <w:szCs w:val="20"/>
              </w:rPr>
              <w:t>different</w:t>
            </w:r>
            <w:r w:rsidRPr="007652EC">
              <w:rPr>
                <w:rFonts w:ascii="Calibri" w:eastAsia="Calibri" w:hAnsi="Calibri" w:cs="Times New Roman"/>
                <w:sz w:val="20"/>
                <w:szCs w:val="20"/>
              </w:rPr>
              <w:t xml:space="preserve"> payment methods</w:t>
            </w:r>
            <w:r>
              <w:rPr>
                <w:rFonts w:ascii="Calibri" w:eastAsia="Calibri" w:hAnsi="Calibri" w:cs="Times New Roman"/>
                <w:sz w:val="20"/>
                <w:szCs w:val="20"/>
              </w:rPr>
              <w:t xml:space="preserve"> (B2)</w:t>
            </w:r>
          </w:p>
          <w:p w14:paraId="2CEC2AF3" w14:textId="6A00F674" w:rsidR="0051509A" w:rsidRDefault="0051509A" w:rsidP="0010120F">
            <w:pPr>
              <w:rPr>
                <w:rFonts w:ascii="Calibri" w:eastAsia="Calibri" w:hAnsi="Calibri" w:cs="Times New Roman"/>
                <w:sz w:val="20"/>
                <w:szCs w:val="20"/>
              </w:rPr>
            </w:pPr>
            <w:r>
              <w:rPr>
                <w:rFonts w:ascii="Calibri" w:eastAsia="Calibri" w:hAnsi="Calibri" w:cs="Times New Roman"/>
                <w:sz w:val="20"/>
                <w:szCs w:val="20"/>
              </w:rPr>
              <w:t xml:space="preserve">The </w:t>
            </w:r>
            <w:r w:rsidRPr="00E248FA">
              <w:rPr>
                <w:rFonts w:ascii="Calibri" w:eastAsia="Calibri" w:hAnsi="Calibri" w:cs="Times New Roman"/>
                <w:sz w:val="20"/>
                <w:szCs w:val="20"/>
              </w:rPr>
              <w:t>Impact on customers and enterprises of using different payment methods</w:t>
            </w:r>
            <w:r>
              <w:rPr>
                <w:rFonts w:ascii="Calibri" w:eastAsia="Calibri" w:hAnsi="Calibri" w:cs="Times New Roman"/>
                <w:sz w:val="20"/>
                <w:szCs w:val="20"/>
              </w:rPr>
              <w:t xml:space="preserve"> (B2)</w:t>
            </w:r>
          </w:p>
          <w:p w14:paraId="5E6A6559" w14:textId="7E195559"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w:t>
            </w:r>
            <w:r w:rsidRPr="002F5378">
              <w:rPr>
                <w:rFonts w:ascii="Calibri" w:eastAsia="Calibri" w:hAnsi="Calibri" w:cs="Times New Roman"/>
                <w:sz w:val="20"/>
                <w:szCs w:val="20"/>
              </w:rPr>
              <w:t>he sources of revenue and costs for enterprises and how and why they can be minimised/maximised</w:t>
            </w:r>
            <w:r>
              <w:rPr>
                <w:rFonts w:ascii="Calibri" w:eastAsia="Calibri" w:hAnsi="Calibri" w:cs="Times New Roman"/>
                <w:sz w:val="20"/>
                <w:szCs w:val="20"/>
              </w:rPr>
              <w:t xml:space="preserve"> (B3)</w:t>
            </w:r>
          </w:p>
          <w:p w14:paraId="32BEEAC3"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different sources of r</w:t>
            </w:r>
            <w:r w:rsidRPr="65F3FBD8">
              <w:rPr>
                <w:rFonts w:ascii="Calibri" w:eastAsia="Calibri" w:hAnsi="Calibri" w:cs="Times New Roman"/>
                <w:sz w:val="20"/>
                <w:szCs w:val="20"/>
              </w:rPr>
              <w:t>evenue (B3)</w:t>
            </w:r>
          </w:p>
          <w:p w14:paraId="6141161A" w14:textId="77777777" w:rsidR="0010120F" w:rsidRPr="002E4789" w:rsidRDefault="0010120F" w:rsidP="0010120F">
            <w:pPr>
              <w:rPr>
                <w:rFonts w:ascii="Calibri" w:eastAsia="Calibri" w:hAnsi="Calibri" w:cs="Times New Roman"/>
                <w:sz w:val="20"/>
                <w:szCs w:val="20"/>
              </w:rPr>
            </w:pPr>
            <w:r>
              <w:rPr>
                <w:rFonts w:ascii="Calibri" w:eastAsia="Calibri" w:hAnsi="Calibri" w:cs="Times New Roman"/>
                <w:sz w:val="20"/>
                <w:szCs w:val="20"/>
              </w:rPr>
              <w:t>The different start-up and running costs (B3)</w:t>
            </w:r>
          </w:p>
          <w:p w14:paraId="18F9C66E" w14:textId="77777777"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different f</w:t>
            </w:r>
            <w:r w:rsidRPr="65F3FBD8">
              <w:rPr>
                <w:rFonts w:ascii="Calibri" w:eastAsia="Calibri" w:hAnsi="Calibri" w:cs="Times New Roman"/>
                <w:sz w:val="20"/>
                <w:szCs w:val="20"/>
              </w:rPr>
              <w:t>inancial statements (B4)</w:t>
            </w:r>
          </w:p>
          <w:p w14:paraId="413E1B6A" w14:textId="77777777" w:rsidR="0010120F" w:rsidRDefault="0010120F" w:rsidP="0010120F">
            <w:pPr>
              <w:pStyle w:val="ListParagraph"/>
              <w:numPr>
                <w:ilvl w:val="0"/>
                <w:numId w:val="1"/>
              </w:numPr>
              <w:rPr>
                <w:rFonts w:ascii="Calibri" w:eastAsia="Calibri" w:hAnsi="Calibri" w:cs="Times New Roman"/>
                <w:sz w:val="20"/>
                <w:szCs w:val="20"/>
              </w:rPr>
            </w:pPr>
            <w:r>
              <w:rPr>
                <w:rFonts w:ascii="Calibri" w:eastAsia="Calibri" w:hAnsi="Calibri" w:cs="Times New Roman"/>
                <w:sz w:val="20"/>
                <w:szCs w:val="20"/>
              </w:rPr>
              <w:t>Statement of comprehensive income (P&amp;L account)</w:t>
            </w:r>
          </w:p>
          <w:p w14:paraId="06AE86DB" w14:textId="77777777" w:rsidR="0010120F" w:rsidRPr="001769DE" w:rsidRDefault="0010120F" w:rsidP="0010120F">
            <w:pPr>
              <w:pStyle w:val="ListParagraph"/>
              <w:numPr>
                <w:ilvl w:val="0"/>
                <w:numId w:val="1"/>
              </w:numPr>
              <w:rPr>
                <w:rFonts w:ascii="Calibri" w:eastAsia="Calibri" w:hAnsi="Calibri" w:cs="Times New Roman"/>
                <w:sz w:val="20"/>
                <w:szCs w:val="20"/>
              </w:rPr>
            </w:pPr>
            <w:r>
              <w:rPr>
                <w:rFonts w:ascii="Calibri" w:eastAsia="Calibri" w:hAnsi="Calibri" w:cs="Times New Roman"/>
                <w:sz w:val="20"/>
                <w:szCs w:val="20"/>
              </w:rPr>
              <w:t>Statement of financial position (Balance sheet)</w:t>
            </w:r>
          </w:p>
          <w:p w14:paraId="70782EC3" w14:textId="02D4FEB1"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H</w:t>
            </w:r>
            <w:r w:rsidRPr="001769DE">
              <w:rPr>
                <w:rFonts w:ascii="Calibri" w:eastAsia="Calibri" w:hAnsi="Calibri" w:cs="Times New Roman"/>
                <w:sz w:val="20"/>
                <w:szCs w:val="20"/>
              </w:rPr>
              <w:t>ow these financial statements could be of interest to the stakeholders of enterprises</w:t>
            </w:r>
            <w:r>
              <w:rPr>
                <w:rFonts w:ascii="Calibri" w:eastAsia="Calibri" w:hAnsi="Calibri" w:cs="Times New Roman"/>
                <w:sz w:val="20"/>
                <w:szCs w:val="20"/>
              </w:rPr>
              <w:t xml:space="preserve"> (B4)</w:t>
            </w:r>
          </w:p>
          <w:p w14:paraId="4725D582"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How p</w:t>
            </w:r>
            <w:r w:rsidRPr="19D97498">
              <w:rPr>
                <w:rFonts w:ascii="Calibri" w:eastAsia="Calibri" w:hAnsi="Calibri" w:cs="Times New Roman"/>
                <w:sz w:val="20"/>
                <w:szCs w:val="20"/>
              </w:rPr>
              <w:t>rofitability and liquidity</w:t>
            </w:r>
            <w:r>
              <w:rPr>
                <w:rFonts w:ascii="Calibri" w:eastAsia="Calibri" w:hAnsi="Calibri" w:cs="Times New Roman"/>
                <w:sz w:val="20"/>
                <w:szCs w:val="20"/>
              </w:rPr>
              <w:t xml:space="preserve"> is calculated</w:t>
            </w:r>
            <w:r w:rsidRPr="19D97498">
              <w:rPr>
                <w:rFonts w:ascii="Calibri" w:eastAsia="Calibri" w:hAnsi="Calibri" w:cs="Times New Roman"/>
                <w:sz w:val="20"/>
                <w:szCs w:val="20"/>
              </w:rPr>
              <w:t xml:space="preserve"> (B5)</w:t>
            </w:r>
          </w:p>
          <w:p w14:paraId="117CB95E"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The d</w:t>
            </w:r>
            <w:r w:rsidRPr="00DF164A">
              <w:rPr>
                <w:rFonts w:ascii="Calibri" w:eastAsia="Calibri" w:hAnsi="Calibri" w:cs="Times New Roman"/>
                <w:sz w:val="20"/>
                <w:szCs w:val="20"/>
              </w:rPr>
              <w:t>ifference between cash and profit</w:t>
            </w:r>
            <w:r>
              <w:rPr>
                <w:rFonts w:ascii="Calibri" w:eastAsia="Calibri" w:hAnsi="Calibri" w:cs="Times New Roman"/>
                <w:sz w:val="20"/>
                <w:szCs w:val="20"/>
              </w:rPr>
              <w:t xml:space="preserve"> (B5)</w:t>
            </w:r>
          </w:p>
          <w:p w14:paraId="78DFF627"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The d</w:t>
            </w:r>
            <w:r w:rsidRPr="00DF164A">
              <w:rPr>
                <w:rFonts w:ascii="Calibri" w:eastAsia="Calibri" w:hAnsi="Calibri" w:cs="Times New Roman"/>
                <w:sz w:val="20"/>
                <w:szCs w:val="20"/>
              </w:rPr>
              <w:t>ifference between liquidity and profitability</w:t>
            </w:r>
            <w:r>
              <w:rPr>
                <w:rFonts w:ascii="Calibri" w:eastAsia="Calibri" w:hAnsi="Calibri" w:cs="Times New Roman"/>
                <w:sz w:val="20"/>
                <w:szCs w:val="20"/>
              </w:rPr>
              <w:t xml:space="preserve"> (B5)</w:t>
            </w:r>
          </w:p>
          <w:p w14:paraId="42F34069"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The different profitability and liquidity ratios (B5)</w:t>
            </w:r>
          </w:p>
          <w:p w14:paraId="403B89E4" w14:textId="77777777" w:rsidR="0051509A" w:rsidRDefault="0051509A" w:rsidP="0010120F">
            <w:pPr>
              <w:rPr>
                <w:rFonts w:ascii="Calibri" w:eastAsia="Calibri" w:hAnsi="Calibri" w:cs="Times New Roman"/>
                <w:sz w:val="20"/>
                <w:szCs w:val="20"/>
              </w:rPr>
            </w:pPr>
          </w:p>
          <w:p w14:paraId="1FC33AE0" w14:textId="77777777" w:rsidR="0010120F" w:rsidRPr="002E4789" w:rsidRDefault="0010120F" w:rsidP="0010120F">
            <w:pPr>
              <w:rPr>
                <w:rFonts w:ascii="Calibri" w:eastAsia="Calibri" w:hAnsi="Calibri" w:cs="Times New Roman"/>
                <w:b/>
                <w:bCs/>
                <w:sz w:val="20"/>
                <w:szCs w:val="20"/>
              </w:rPr>
            </w:pPr>
            <w:r w:rsidRPr="65F3FBD8">
              <w:rPr>
                <w:rFonts w:ascii="Calibri" w:eastAsia="Calibri" w:hAnsi="Calibri" w:cs="Times New Roman"/>
                <w:b/>
                <w:bCs/>
                <w:sz w:val="20"/>
                <w:szCs w:val="20"/>
              </w:rPr>
              <w:t xml:space="preserve">Know How: </w:t>
            </w:r>
          </w:p>
          <w:p w14:paraId="1FB662B1" w14:textId="77777777" w:rsidR="0010120F" w:rsidRPr="00A37851" w:rsidRDefault="0010120F" w:rsidP="0010120F">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14:paraId="32F4F1F0"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14:paraId="79F246E8"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14:paraId="5E973C1C"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14:paraId="6AE9F023"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14:paraId="2BAE531F"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14:paraId="59B78F06"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14:paraId="71F6ACF2"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14:paraId="6E8C6495" w14:textId="77777777" w:rsidR="004D4EAA" w:rsidRDefault="0010120F" w:rsidP="004D4EAA">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14:paraId="68F9BBA7" w14:textId="3B921715" w:rsidR="0010120F" w:rsidRPr="004D4EAA" w:rsidRDefault="0010120F" w:rsidP="004D4EAA">
            <w:pPr>
              <w:numPr>
                <w:ilvl w:val="0"/>
                <w:numId w:val="8"/>
              </w:numPr>
              <w:spacing w:after="160" w:line="259" w:lineRule="auto"/>
              <w:contextualSpacing/>
              <w:rPr>
                <w:rFonts w:eastAsia="Arial Nova" w:cstheme="minorHAnsi"/>
                <w:bCs/>
                <w:sz w:val="20"/>
                <w:lang w:eastAsia="en-GB"/>
              </w:rPr>
            </w:pPr>
            <w:r w:rsidRPr="004D4EAA">
              <w:rPr>
                <w:rFonts w:eastAsia="Arial Nova" w:cstheme="minorHAnsi"/>
                <w:bCs/>
                <w:sz w:val="20"/>
                <w:lang w:eastAsia="en-GB"/>
              </w:rPr>
              <w:t>To manage time effectively in an external assessment.</w:t>
            </w:r>
          </w:p>
        </w:tc>
      </w:tr>
      <w:tr w:rsidR="0010120F" w14:paraId="221D203D" w14:textId="77777777" w:rsidTr="004D4EAA">
        <w:trPr>
          <w:trHeight w:val="1538"/>
        </w:trPr>
        <w:tc>
          <w:tcPr>
            <w:tcW w:w="2830" w:type="dxa"/>
            <w:tcBorders>
              <w:bottom w:val="single" w:sz="4" w:space="0" w:color="auto"/>
            </w:tcBorders>
            <w:shd w:val="clear" w:color="auto" w:fill="FFFFFF" w:themeFill="background1"/>
          </w:tcPr>
          <w:p w14:paraId="096C1F42" w14:textId="511F7A9D" w:rsidR="0010120F" w:rsidRDefault="0010120F" w:rsidP="0010120F">
            <w:pPr>
              <w:rPr>
                <w:rFonts w:ascii="Calibri" w:eastAsia="Calibri" w:hAnsi="Calibri" w:cs="Times New Roman"/>
                <w:b/>
                <w:bCs/>
                <w:sz w:val="24"/>
                <w:szCs w:val="24"/>
              </w:rPr>
            </w:pPr>
            <w:r>
              <w:rPr>
                <w:rFonts w:ascii="Calibri" w:eastAsia="Calibri" w:hAnsi="Calibri" w:cs="Times New Roman"/>
                <w:b/>
                <w:bCs/>
                <w:sz w:val="24"/>
                <w:szCs w:val="24"/>
              </w:rPr>
              <w:t>Learning Outcome C</w:t>
            </w:r>
          </w:p>
        </w:tc>
        <w:tc>
          <w:tcPr>
            <w:tcW w:w="12085" w:type="dxa"/>
            <w:tcBorders>
              <w:bottom w:val="single" w:sz="4" w:space="0" w:color="auto"/>
            </w:tcBorders>
            <w:shd w:val="clear" w:color="auto" w:fill="E2EFD9" w:themeFill="accent6" w:themeFillTint="33"/>
          </w:tcPr>
          <w:p w14:paraId="21394D76" w14:textId="1D9849D3" w:rsidR="0010120F" w:rsidRDefault="0010120F" w:rsidP="0010120F">
            <w:pPr>
              <w:jc w:val="center"/>
              <w:rPr>
                <w:rFonts w:ascii="Calibri" w:eastAsia="Calibri" w:hAnsi="Calibri" w:cs="Times New Roman"/>
                <w:b/>
                <w:bCs/>
                <w:sz w:val="20"/>
                <w:szCs w:val="20"/>
              </w:rPr>
            </w:pPr>
            <w:r w:rsidRPr="00AF5EF2">
              <w:rPr>
                <w:rFonts w:ascii="Calibri" w:eastAsia="Calibri" w:hAnsi="Calibri" w:cs="Times New Roman"/>
                <w:b/>
                <w:bCs/>
                <w:sz w:val="20"/>
                <w:szCs w:val="20"/>
              </w:rPr>
              <w:t>Financial planning and forecasting</w:t>
            </w:r>
          </w:p>
          <w:p w14:paraId="4105D9A2" w14:textId="77777777" w:rsidR="0010120F" w:rsidRDefault="0010120F" w:rsidP="0010120F">
            <w:pPr>
              <w:rPr>
                <w:rFonts w:ascii="Calibri" w:eastAsia="Calibri" w:hAnsi="Calibri" w:cs="Times New Roman"/>
                <w:b/>
                <w:bCs/>
                <w:sz w:val="20"/>
                <w:szCs w:val="20"/>
              </w:rPr>
            </w:pPr>
          </w:p>
          <w:p w14:paraId="13F7CB78" w14:textId="1FE576A8" w:rsidR="0010120F" w:rsidRDefault="0010120F" w:rsidP="0010120F">
            <w:pPr>
              <w:rPr>
                <w:rFonts w:ascii="Calibri" w:eastAsia="Calibri" w:hAnsi="Calibri" w:cs="Times New Roman"/>
                <w:b/>
                <w:bCs/>
                <w:sz w:val="20"/>
                <w:szCs w:val="20"/>
              </w:rPr>
            </w:pPr>
            <w:r w:rsidRPr="19D97498">
              <w:rPr>
                <w:rFonts w:ascii="Calibri" w:eastAsia="Calibri" w:hAnsi="Calibri" w:cs="Times New Roman"/>
                <w:b/>
                <w:bCs/>
                <w:sz w:val="20"/>
                <w:szCs w:val="20"/>
              </w:rPr>
              <w:t>Know:</w:t>
            </w:r>
          </w:p>
          <w:p w14:paraId="26AD07A1" w14:textId="6F9BC4E2"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w:t>
            </w:r>
            <w:r w:rsidRPr="00E248FA">
              <w:rPr>
                <w:rFonts w:ascii="Calibri" w:eastAsia="Calibri" w:hAnsi="Calibri" w:cs="Times New Roman"/>
                <w:sz w:val="20"/>
                <w:szCs w:val="20"/>
              </w:rPr>
              <w:t xml:space="preserve">he range of budgets used by enterprises </w:t>
            </w:r>
            <w:r w:rsidRPr="19D97498">
              <w:rPr>
                <w:rFonts w:ascii="Calibri" w:eastAsia="Calibri" w:hAnsi="Calibri" w:cs="Times New Roman"/>
                <w:sz w:val="20"/>
                <w:szCs w:val="20"/>
              </w:rPr>
              <w:t>(C1)</w:t>
            </w:r>
          </w:p>
          <w:p w14:paraId="45DCFD8C" w14:textId="3FC5A241"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How revenue and expenditure budgets are calculated (C1)</w:t>
            </w:r>
          </w:p>
          <w:p w14:paraId="5AFF3485" w14:textId="7A89135A"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d</w:t>
            </w:r>
            <w:r w:rsidRPr="00E248FA">
              <w:rPr>
                <w:rFonts w:ascii="Calibri" w:eastAsia="Calibri" w:hAnsi="Calibri" w:cs="Times New Roman"/>
                <w:sz w:val="20"/>
                <w:szCs w:val="20"/>
              </w:rPr>
              <w:t>ifference between budgeting and budgetary contro</w:t>
            </w:r>
            <w:r>
              <w:rPr>
                <w:rFonts w:ascii="Calibri" w:eastAsia="Calibri" w:hAnsi="Calibri" w:cs="Times New Roman"/>
                <w:sz w:val="20"/>
                <w:szCs w:val="20"/>
              </w:rPr>
              <w:t>l (C1)</w:t>
            </w:r>
          </w:p>
          <w:p w14:paraId="3BECFB51" w14:textId="15A17CC3"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 xml:space="preserve">The </w:t>
            </w:r>
            <w:r w:rsidRPr="00E248FA">
              <w:rPr>
                <w:rFonts w:ascii="Calibri" w:eastAsia="Calibri" w:hAnsi="Calibri" w:cs="Times New Roman"/>
                <w:sz w:val="20"/>
                <w:szCs w:val="20"/>
              </w:rPr>
              <w:t>Impact of favourable and adverse variances</w:t>
            </w:r>
            <w:r>
              <w:rPr>
                <w:rFonts w:ascii="Calibri" w:eastAsia="Calibri" w:hAnsi="Calibri" w:cs="Times New Roman"/>
                <w:sz w:val="20"/>
                <w:szCs w:val="20"/>
              </w:rPr>
              <w:t xml:space="preserve"> (C1)</w:t>
            </w:r>
          </w:p>
          <w:p w14:paraId="6E4FA374" w14:textId="77777777" w:rsidR="0051509A" w:rsidRDefault="0051509A" w:rsidP="0051509A">
            <w:pPr>
              <w:rPr>
                <w:rFonts w:ascii="Calibri" w:eastAsia="Calibri" w:hAnsi="Calibri" w:cs="Times New Roman"/>
                <w:sz w:val="20"/>
                <w:szCs w:val="20"/>
              </w:rPr>
            </w:pPr>
            <w:r>
              <w:rPr>
                <w:rFonts w:ascii="Calibri" w:eastAsia="Calibri" w:hAnsi="Calibri" w:cs="Times New Roman"/>
                <w:sz w:val="20"/>
                <w:szCs w:val="20"/>
              </w:rPr>
              <w:t xml:space="preserve">How to </w:t>
            </w:r>
            <w:r w:rsidRPr="00BA20C1">
              <w:rPr>
                <w:rFonts w:ascii="Calibri" w:eastAsia="Calibri" w:hAnsi="Calibri" w:cs="Times New Roman"/>
                <w:sz w:val="20"/>
                <w:szCs w:val="20"/>
              </w:rPr>
              <w:t>complete and interpret cash flow forecasts and statements</w:t>
            </w:r>
            <w:r>
              <w:rPr>
                <w:rFonts w:ascii="Calibri" w:eastAsia="Calibri" w:hAnsi="Calibri" w:cs="Times New Roman"/>
                <w:sz w:val="20"/>
                <w:szCs w:val="20"/>
              </w:rPr>
              <w:t xml:space="preserve"> (C2)</w:t>
            </w:r>
            <w:r w:rsidRPr="00BA20C1">
              <w:rPr>
                <w:rFonts w:ascii="Calibri" w:eastAsia="Calibri" w:hAnsi="Calibri" w:cs="Times New Roman"/>
                <w:sz w:val="20"/>
                <w:szCs w:val="20"/>
              </w:rPr>
              <w:t xml:space="preserve"> </w:t>
            </w:r>
          </w:p>
          <w:p w14:paraId="003E8245" w14:textId="77777777" w:rsidR="0051509A" w:rsidRPr="002E4789" w:rsidRDefault="0051509A" w:rsidP="0051509A">
            <w:pPr>
              <w:rPr>
                <w:rFonts w:ascii="Calibri" w:eastAsia="Calibri" w:hAnsi="Calibri" w:cs="Times New Roman"/>
                <w:sz w:val="20"/>
                <w:szCs w:val="20"/>
              </w:rPr>
            </w:pPr>
            <w:r>
              <w:rPr>
                <w:rFonts w:ascii="Calibri" w:eastAsia="Calibri" w:hAnsi="Calibri" w:cs="Times New Roman"/>
                <w:sz w:val="20"/>
                <w:szCs w:val="20"/>
              </w:rPr>
              <w:t>The</w:t>
            </w:r>
            <w:r w:rsidRPr="00BA20C1">
              <w:rPr>
                <w:rFonts w:ascii="Calibri" w:eastAsia="Calibri" w:hAnsi="Calibri" w:cs="Times New Roman"/>
                <w:sz w:val="20"/>
                <w:szCs w:val="20"/>
              </w:rPr>
              <w:t xml:space="preserve"> differences between predicted and actual cash flow </w:t>
            </w:r>
            <w:r w:rsidRPr="65F3FBD8">
              <w:rPr>
                <w:rFonts w:ascii="Calibri" w:eastAsia="Calibri" w:hAnsi="Calibri" w:cs="Times New Roman"/>
                <w:sz w:val="20"/>
                <w:szCs w:val="20"/>
              </w:rPr>
              <w:t>(C2)</w:t>
            </w:r>
          </w:p>
          <w:p w14:paraId="570A72BE" w14:textId="5AE6AC90"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How i</w:t>
            </w:r>
            <w:r w:rsidRPr="19D97498">
              <w:rPr>
                <w:rFonts w:ascii="Calibri" w:eastAsia="Calibri" w:hAnsi="Calibri" w:cs="Times New Roman"/>
                <w:sz w:val="20"/>
                <w:szCs w:val="20"/>
              </w:rPr>
              <w:t>mprovements to cash flow problems</w:t>
            </w:r>
            <w:r>
              <w:rPr>
                <w:rFonts w:ascii="Calibri" w:eastAsia="Calibri" w:hAnsi="Calibri" w:cs="Times New Roman"/>
                <w:sz w:val="20"/>
                <w:szCs w:val="20"/>
              </w:rPr>
              <w:t xml:space="preserve"> can be made</w:t>
            </w:r>
            <w:r w:rsidRPr="19D97498">
              <w:rPr>
                <w:rFonts w:ascii="Calibri" w:eastAsia="Calibri" w:hAnsi="Calibri" w:cs="Times New Roman"/>
                <w:sz w:val="20"/>
                <w:szCs w:val="20"/>
              </w:rPr>
              <w:t xml:space="preserve"> (C3)</w:t>
            </w:r>
          </w:p>
          <w:p w14:paraId="4F2A5AF5" w14:textId="3449387E"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w:t>
            </w:r>
            <w:r w:rsidRPr="00787200">
              <w:rPr>
                <w:rFonts w:ascii="Calibri" w:eastAsia="Calibri" w:hAnsi="Calibri" w:cs="Times New Roman"/>
                <w:sz w:val="20"/>
                <w:szCs w:val="20"/>
              </w:rPr>
              <w:t>he effects of positive and negative cash flow on enterprises and their stakeholders</w:t>
            </w:r>
            <w:r>
              <w:rPr>
                <w:rFonts w:ascii="Calibri" w:eastAsia="Calibri" w:hAnsi="Calibri" w:cs="Times New Roman"/>
                <w:sz w:val="20"/>
                <w:szCs w:val="20"/>
              </w:rPr>
              <w:t xml:space="preserve"> (C3)</w:t>
            </w:r>
          </w:p>
          <w:p w14:paraId="46E0D943" w14:textId="11F2A2FD"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How b</w:t>
            </w:r>
            <w:r w:rsidRPr="19D97498">
              <w:rPr>
                <w:rFonts w:ascii="Calibri" w:eastAsia="Calibri" w:hAnsi="Calibri" w:cs="Times New Roman"/>
                <w:sz w:val="20"/>
                <w:szCs w:val="20"/>
              </w:rPr>
              <w:t xml:space="preserve">reak-even </w:t>
            </w:r>
            <w:r>
              <w:rPr>
                <w:rFonts w:ascii="Calibri" w:eastAsia="Calibri" w:hAnsi="Calibri" w:cs="Times New Roman"/>
                <w:sz w:val="20"/>
                <w:szCs w:val="20"/>
              </w:rPr>
              <w:t xml:space="preserve">calculations and break-even </w:t>
            </w:r>
            <w:r w:rsidRPr="19D97498">
              <w:rPr>
                <w:rFonts w:ascii="Calibri" w:eastAsia="Calibri" w:hAnsi="Calibri" w:cs="Times New Roman"/>
                <w:sz w:val="20"/>
                <w:szCs w:val="20"/>
              </w:rPr>
              <w:t>analysis</w:t>
            </w:r>
            <w:r>
              <w:rPr>
                <w:rFonts w:ascii="Calibri" w:eastAsia="Calibri" w:hAnsi="Calibri" w:cs="Times New Roman"/>
                <w:sz w:val="20"/>
                <w:szCs w:val="20"/>
              </w:rPr>
              <w:t xml:space="preserve"> are used by an enterprise</w:t>
            </w:r>
            <w:r w:rsidRPr="19D97498">
              <w:rPr>
                <w:rFonts w:ascii="Calibri" w:eastAsia="Calibri" w:hAnsi="Calibri" w:cs="Times New Roman"/>
                <w:sz w:val="20"/>
                <w:szCs w:val="20"/>
              </w:rPr>
              <w:t xml:space="preserve"> (C4)</w:t>
            </w:r>
          </w:p>
          <w:p w14:paraId="24638D58" w14:textId="08E1F59D"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 xml:space="preserve">How the </w:t>
            </w:r>
            <w:r w:rsidRPr="00765BD0">
              <w:rPr>
                <w:rFonts w:ascii="Calibri" w:eastAsia="Calibri" w:hAnsi="Calibri" w:cs="Times New Roman"/>
                <w:sz w:val="20"/>
                <w:szCs w:val="20"/>
              </w:rPr>
              <w:t>Break-even point, margin of safety, area of profit and area of loss</w:t>
            </w:r>
            <w:r>
              <w:rPr>
                <w:rFonts w:ascii="Calibri" w:eastAsia="Calibri" w:hAnsi="Calibri" w:cs="Times New Roman"/>
                <w:sz w:val="20"/>
                <w:szCs w:val="20"/>
              </w:rPr>
              <w:t xml:space="preserve"> is identified on a break-even chart (C4)</w:t>
            </w:r>
          </w:p>
          <w:p w14:paraId="7B7C417C" w14:textId="28EFC8AF" w:rsidR="0010120F" w:rsidRPr="00765BD0" w:rsidRDefault="0010120F" w:rsidP="0010120F">
            <w:pPr>
              <w:rPr>
                <w:rFonts w:ascii="Calibri" w:eastAsia="Calibri" w:hAnsi="Calibri" w:cs="Times New Roman"/>
                <w:sz w:val="20"/>
                <w:szCs w:val="20"/>
              </w:rPr>
            </w:pPr>
            <w:r w:rsidRPr="00765BD0">
              <w:rPr>
                <w:sz w:val="20"/>
                <w:szCs w:val="20"/>
              </w:rPr>
              <w:t>The importance to an enterprise of breaking even</w:t>
            </w:r>
            <w:r>
              <w:rPr>
                <w:sz w:val="20"/>
                <w:szCs w:val="20"/>
              </w:rPr>
              <w:t xml:space="preserve"> (C4)</w:t>
            </w:r>
          </w:p>
          <w:p w14:paraId="4D2EE373" w14:textId="1B0B6154"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s</w:t>
            </w:r>
            <w:r w:rsidRPr="00765BD0">
              <w:rPr>
                <w:rFonts w:ascii="Calibri" w:eastAsia="Calibri" w:hAnsi="Calibri" w:cs="Times New Roman"/>
                <w:sz w:val="20"/>
                <w:szCs w:val="20"/>
              </w:rPr>
              <w:t>trengths and limitations of break-even analysis</w:t>
            </w:r>
            <w:r>
              <w:rPr>
                <w:rFonts w:ascii="Calibri" w:eastAsia="Calibri" w:hAnsi="Calibri" w:cs="Times New Roman"/>
                <w:sz w:val="20"/>
                <w:szCs w:val="20"/>
              </w:rPr>
              <w:t xml:space="preserve"> (C4)</w:t>
            </w:r>
          </w:p>
          <w:p w14:paraId="3AFBAAF1" w14:textId="005A0630"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The s</w:t>
            </w:r>
            <w:r w:rsidRPr="19D97498">
              <w:rPr>
                <w:rFonts w:ascii="Calibri" w:eastAsia="Calibri" w:hAnsi="Calibri" w:cs="Times New Roman"/>
                <w:sz w:val="20"/>
                <w:szCs w:val="20"/>
              </w:rPr>
              <w:t>ources of business finance (C5)</w:t>
            </w:r>
          </w:p>
          <w:p w14:paraId="18AC0B93" w14:textId="09776E8A" w:rsidR="0010120F" w:rsidRDefault="0010120F" w:rsidP="0010120F">
            <w:pPr>
              <w:pStyle w:val="ListParagraph"/>
              <w:numPr>
                <w:ilvl w:val="0"/>
                <w:numId w:val="2"/>
              </w:numPr>
              <w:rPr>
                <w:rFonts w:ascii="Calibri" w:eastAsia="Calibri" w:hAnsi="Calibri" w:cs="Times New Roman"/>
                <w:sz w:val="20"/>
                <w:szCs w:val="20"/>
              </w:rPr>
            </w:pPr>
            <w:r>
              <w:rPr>
                <w:rFonts w:ascii="Calibri" w:eastAsia="Calibri" w:hAnsi="Calibri" w:cs="Times New Roman"/>
                <w:sz w:val="20"/>
                <w:szCs w:val="20"/>
              </w:rPr>
              <w:t>Internal sources of finance</w:t>
            </w:r>
          </w:p>
          <w:p w14:paraId="45D847E0" w14:textId="53A0BA4B" w:rsidR="0010120F" w:rsidRPr="007F780A" w:rsidRDefault="0010120F" w:rsidP="0010120F">
            <w:pPr>
              <w:pStyle w:val="ListParagraph"/>
              <w:numPr>
                <w:ilvl w:val="0"/>
                <w:numId w:val="2"/>
              </w:numPr>
              <w:rPr>
                <w:rFonts w:ascii="Calibri" w:eastAsia="Calibri" w:hAnsi="Calibri" w:cs="Times New Roman"/>
                <w:sz w:val="20"/>
                <w:szCs w:val="20"/>
              </w:rPr>
            </w:pPr>
            <w:r>
              <w:rPr>
                <w:rFonts w:ascii="Calibri" w:eastAsia="Calibri" w:hAnsi="Calibri" w:cs="Times New Roman"/>
                <w:sz w:val="20"/>
                <w:szCs w:val="20"/>
              </w:rPr>
              <w:t>External sources of finance</w:t>
            </w:r>
          </w:p>
          <w:p w14:paraId="44208DB0" w14:textId="1F4F3149" w:rsidR="0010120F" w:rsidRDefault="0010120F" w:rsidP="0010120F">
            <w:pPr>
              <w:rPr>
                <w:rFonts w:ascii="Calibri" w:eastAsia="Calibri" w:hAnsi="Calibri" w:cs="Times New Roman"/>
                <w:sz w:val="20"/>
                <w:szCs w:val="20"/>
              </w:rPr>
            </w:pPr>
            <w:r>
              <w:rPr>
                <w:rFonts w:ascii="Calibri" w:eastAsia="Calibri" w:hAnsi="Calibri" w:cs="Times New Roman"/>
                <w:sz w:val="20"/>
                <w:szCs w:val="20"/>
              </w:rPr>
              <w:t>W</w:t>
            </w:r>
            <w:r w:rsidRPr="007F780A">
              <w:rPr>
                <w:rFonts w:ascii="Calibri" w:eastAsia="Calibri" w:hAnsi="Calibri" w:cs="Times New Roman"/>
                <w:sz w:val="20"/>
                <w:szCs w:val="20"/>
              </w:rPr>
              <w:t>hy enterprises may plan different sources of finance for different purposes or at different stages</w:t>
            </w:r>
            <w:r>
              <w:rPr>
                <w:rFonts w:ascii="Calibri" w:eastAsia="Calibri" w:hAnsi="Calibri" w:cs="Times New Roman"/>
                <w:sz w:val="20"/>
                <w:szCs w:val="20"/>
              </w:rPr>
              <w:t xml:space="preserve"> (C5)</w:t>
            </w:r>
          </w:p>
          <w:p w14:paraId="3D321D1C" w14:textId="5E37D453" w:rsidR="0010120F" w:rsidRDefault="0010120F" w:rsidP="0010120F">
            <w:pPr>
              <w:rPr>
                <w:rFonts w:ascii="Calibri" w:eastAsia="Calibri" w:hAnsi="Calibri" w:cs="Times New Roman"/>
              </w:rPr>
            </w:pPr>
            <w:r>
              <w:rPr>
                <w:rFonts w:ascii="Calibri" w:eastAsia="Calibri" w:hAnsi="Calibri" w:cs="Times New Roman"/>
                <w:sz w:val="20"/>
                <w:szCs w:val="20"/>
              </w:rPr>
              <w:t>T</w:t>
            </w:r>
            <w:r w:rsidRPr="007F780A">
              <w:rPr>
                <w:rFonts w:ascii="Calibri" w:eastAsia="Calibri" w:hAnsi="Calibri" w:cs="Times New Roman"/>
                <w:sz w:val="20"/>
                <w:szCs w:val="20"/>
              </w:rPr>
              <w:t>he advantages and disadvantages of each source</w:t>
            </w:r>
            <w:r>
              <w:rPr>
                <w:rFonts w:ascii="Calibri" w:eastAsia="Calibri" w:hAnsi="Calibri" w:cs="Times New Roman"/>
                <w:sz w:val="20"/>
                <w:szCs w:val="20"/>
              </w:rPr>
              <w:t xml:space="preserve"> of finance (C5)</w:t>
            </w:r>
          </w:p>
          <w:p w14:paraId="46937EAF" w14:textId="77777777" w:rsidR="0010120F" w:rsidRDefault="0010120F" w:rsidP="0010120F">
            <w:pPr>
              <w:rPr>
                <w:rFonts w:ascii="Calibri" w:eastAsia="Calibri" w:hAnsi="Calibri" w:cs="Times New Roman"/>
              </w:rPr>
            </w:pPr>
          </w:p>
          <w:p w14:paraId="236FCC4E" w14:textId="77777777" w:rsidR="0010120F" w:rsidRDefault="0010120F" w:rsidP="0010120F">
            <w:pPr>
              <w:rPr>
                <w:rFonts w:ascii="Calibri" w:eastAsia="Calibri" w:hAnsi="Calibri" w:cs="Times New Roman"/>
                <w:b/>
                <w:bCs/>
                <w:sz w:val="20"/>
                <w:szCs w:val="20"/>
              </w:rPr>
            </w:pPr>
            <w:r w:rsidRPr="19D97498">
              <w:rPr>
                <w:rFonts w:ascii="Calibri" w:eastAsia="Calibri" w:hAnsi="Calibri" w:cs="Times New Roman"/>
                <w:b/>
                <w:bCs/>
                <w:sz w:val="20"/>
                <w:szCs w:val="20"/>
              </w:rPr>
              <w:t>Know How:</w:t>
            </w:r>
          </w:p>
          <w:p w14:paraId="523C977E" w14:textId="5CB61AB9" w:rsidR="0010120F" w:rsidRPr="00A37851" w:rsidRDefault="0010120F" w:rsidP="0010120F">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14:paraId="798C9988"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14:paraId="21EAF1AA"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14:paraId="4D45D8F4"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14:paraId="0BA0EC73" w14:textId="77777777"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14:paraId="379BA928" w14:textId="7A169BE5" w:rsidR="0010120F" w:rsidRPr="00A37851" w:rsidRDefault="0010120F" w:rsidP="0010120F">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14:paraId="69B531E7"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14:paraId="67486AF8" w14:textId="3B18A444"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14:paraId="603C9631" w14:textId="77777777" w:rsidR="0010120F" w:rsidRPr="00A37851" w:rsidRDefault="0010120F" w:rsidP="0010120F">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14:paraId="12FD7FD1" w14:textId="17DE4AF6" w:rsidR="0010120F" w:rsidRDefault="0010120F" w:rsidP="004D4EAA">
            <w:pPr>
              <w:numPr>
                <w:ilvl w:val="0"/>
                <w:numId w:val="8"/>
              </w:numPr>
              <w:spacing w:after="160" w:line="259" w:lineRule="auto"/>
              <w:contextualSpacing/>
              <w:rPr>
                <w:rFonts w:ascii="Calibri" w:eastAsia="Calibri" w:hAnsi="Calibri" w:cs="Times New Roman"/>
              </w:rPr>
            </w:pPr>
            <w:r w:rsidRPr="00A37851">
              <w:rPr>
                <w:rFonts w:eastAsia="Arial Nova" w:cstheme="minorHAnsi"/>
                <w:bCs/>
                <w:sz w:val="20"/>
                <w:lang w:eastAsia="en-GB"/>
              </w:rPr>
              <w:t>To manage time effectively in an external assessment.</w:t>
            </w:r>
          </w:p>
        </w:tc>
      </w:tr>
      <w:tr w:rsidR="0010120F" w14:paraId="401ED3C0" w14:textId="77777777" w:rsidTr="002A38E6">
        <w:trPr>
          <w:trHeight w:val="603"/>
        </w:trPr>
        <w:tc>
          <w:tcPr>
            <w:tcW w:w="2830" w:type="dxa"/>
            <w:tcBorders>
              <w:bottom w:val="single" w:sz="4" w:space="0" w:color="auto"/>
            </w:tcBorders>
            <w:shd w:val="clear" w:color="auto" w:fill="FFFFFF" w:themeFill="background1"/>
          </w:tcPr>
          <w:p w14:paraId="5DA41C25" w14:textId="7341D0D8" w:rsidR="0010120F" w:rsidRDefault="0010120F" w:rsidP="0010120F">
            <w:pPr>
              <w:rPr>
                <w:rFonts w:ascii="Calibri" w:eastAsia="Calibri" w:hAnsi="Calibri" w:cs="Times New Roman"/>
                <w:b/>
                <w:bCs/>
                <w:szCs w:val="24"/>
              </w:rPr>
            </w:pPr>
            <w:r>
              <w:rPr>
                <w:rFonts w:ascii="Calibri" w:eastAsia="Calibri" w:hAnsi="Calibri" w:cs="Times New Roman"/>
                <w:b/>
                <w:szCs w:val="24"/>
              </w:rPr>
              <w:t>Links to prior learning</w:t>
            </w:r>
          </w:p>
        </w:tc>
        <w:tc>
          <w:tcPr>
            <w:tcW w:w="12085" w:type="dxa"/>
            <w:tcBorders>
              <w:bottom w:val="single" w:sz="4" w:space="0" w:color="auto"/>
            </w:tcBorders>
            <w:shd w:val="clear" w:color="auto" w:fill="E2EFD9" w:themeFill="accent6" w:themeFillTint="33"/>
          </w:tcPr>
          <w:p w14:paraId="473F97E9" w14:textId="263FB2B9" w:rsidR="0010120F" w:rsidRDefault="0010120F" w:rsidP="0010120F">
            <w:pPr>
              <w:rPr>
                <w:rFonts w:ascii="Calibri" w:eastAsia="Calibri" w:hAnsi="Calibri" w:cs="Times New Roman"/>
                <w:b/>
                <w:bCs/>
                <w:sz w:val="20"/>
                <w:szCs w:val="20"/>
              </w:rPr>
            </w:pPr>
            <w:r>
              <w:rPr>
                <w:rFonts w:ascii="Calibri" w:eastAsia="Calibri" w:hAnsi="Calibri" w:cs="Times New Roman"/>
                <w:b/>
                <w:bCs/>
                <w:sz w:val="20"/>
                <w:szCs w:val="20"/>
              </w:rPr>
              <w:t>Component 1 – Exploring Enterprise (LAB &amp; LAC)</w:t>
            </w:r>
          </w:p>
          <w:p w14:paraId="74B81F5F" w14:textId="77777777" w:rsidR="0010120F" w:rsidRDefault="0010120F" w:rsidP="0010120F">
            <w:pPr>
              <w:rPr>
                <w:rFonts w:ascii="Calibri" w:eastAsia="Calibri" w:hAnsi="Calibri" w:cs="Times New Roman"/>
                <w:b/>
                <w:bCs/>
                <w:sz w:val="20"/>
                <w:szCs w:val="20"/>
              </w:rPr>
            </w:pPr>
          </w:p>
          <w:p w14:paraId="6DB3ACE5" w14:textId="67B8A7AC" w:rsidR="0010120F" w:rsidRDefault="0010120F" w:rsidP="0010120F">
            <w:pPr>
              <w:rPr>
                <w:rFonts w:ascii="Calibri" w:eastAsia="Calibri" w:hAnsi="Calibri" w:cs="Times New Roman"/>
                <w:b/>
                <w:bCs/>
                <w:sz w:val="20"/>
                <w:szCs w:val="20"/>
              </w:rPr>
            </w:pPr>
            <w:r>
              <w:rPr>
                <w:rFonts w:ascii="Calibri" w:eastAsia="Calibri" w:hAnsi="Calibri" w:cs="Times New Roman"/>
                <w:b/>
                <w:bCs/>
                <w:sz w:val="20"/>
                <w:szCs w:val="20"/>
              </w:rPr>
              <w:t>Component 2 – Planning and presenting a micro-enterprise idea (LAA</w:t>
            </w:r>
            <w:r w:rsidR="00ED2349">
              <w:rPr>
                <w:rFonts w:ascii="Calibri" w:eastAsia="Calibri" w:hAnsi="Calibri" w:cs="Times New Roman"/>
                <w:b/>
                <w:bCs/>
                <w:sz w:val="20"/>
                <w:szCs w:val="20"/>
              </w:rPr>
              <w:t xml:space="preserve"> &amp; LA</w:t>
            </w:r>
            <w:r w:rsidR="009F3171">
              <w:rPr>
                <w:rFonts w:ascii="Calibri" w:eastAsia="Calibri" w:hAnsi="Calibri" w:cs="Times New Roman"/>
                <w:b/>
                <w:bCs/>
                <w:sz w:val="20"/>
                <w:szCs w:val="20"/>
              </w:rPr>
              <w:t>B)</w:t>
            </w:r>
          </w:p>
          <w:p w14:paraId="7BD89D7E" w14:textId="04ACC658" w:rsidR="0010120F" w:rsidRPr="00AF5EF2" w:rsidRDefault="0010120F" w:rsidP="0010120F">
            <w:pPr>
              <w:jc w:val="center"/>
              <w:rPr>
                <w:rFonts w:ascii="Calibri" w:eastAsia="Calibri" w:hAnsi="Calibri" w:cs="Times New Roman"/>
                <w:b/>
                <w:bCs/>
                <w:sz w:val="20"/>
                <w:szCs w:val="20"/>
              </w:rPr>
            </w:pPr>
          </w:p>
        </w:tc>
      </w:tr>
      <w:tr w:rsidR="0010120F" w14:paraId="37AA6F86" w14:textId="77777777" w:rsidTr="00A32E34">
        <w:trPr>
          <w:trHeight w:val="603"/>
        </w:trPr>
        <w:tc>
          <w:tcPr>
            <w:tcW w:w="2830" w:type="dxa"/>
            <w:tcBorders>
              <w:bottom w:val="single" w:sz="4" w:space="0" w:color="auto"/>
            </w:tcBorders>
            <w:shd w:val="clear" w:color="auto" w:fill="FFFFFF" w:themeFill="background1"/>
          </w:tcPr>
          <w:p w14:paraId="25730C31" w14:textId="7CF2D060" w:rsidR="0010120F" w:rsidRDefault="0010120F" w:rsidP="0010120F">
            <w:pPr>
              <w:rPr>
                <w:rFonts w:ascii="Calibri" w:eastAsia="Calibri" w:hAnsi="Calibri" w:cs="Times New Roman"/>
                <w:b/>
                <w:bCs/>
                <w:szCs w:val="24"/>
              </w:rPr>
            </w:pPr>
            <w:r>
              <w:rPr>
                <w:rFonts w:ascii="Calibri" w:eastAsia="Calibri" w:hAnsi="Calibri" w:cs="Times New Roman"/>
                <w:b/>
              </w:rPr>
              <w:t xml:space="preserve">EXTERNAL </w:t>
            </w:r>
            <w:r w:rsidRPr="00881E45">
              <w:rPr>
                <w:rFonts w:ascii="Calibri" w:eastAsia="Calibri" w:hAnsi="Calibri" w:cs="Times New Roman"/>
                <w:b/>
              </w:rPr>
              <w:t xml:space="preserve">ASSESSMENT  </w:t>
            </w:r>
          </w:p>
        </w:tc>
        <w:tc>
          <w:tcPr>
            <w:tcW w:w="12085" w:type="dxa"/>
            <w:tcBorders>
              <w:bottom w:val="single" w:sz="4" w:space="0" w:color="auto"/>
            </w:tcBorders>
            <w:shd w:val="clear" w:color="auto" w:fill="FFFF00"/>
          </w:tcPr>
          <w:p w14:paraId="1631A5D4" w14:textId="4934CAF6" w:rsidR="0010120F" w:rsidRDefault="0010120F" w:rsidP="0010120F">
            <w:pPr>
              <w:jc w:val="center"/>
              <w:rPr>
                <w:b/>
                <w:u w:val="single"/>
              </w:rPr>
            </w:pPr>
            <w:r>
              <w:rPr>
                <w:b/>
                <w:u w:val="single"/>
              </w:rPr>
              <w:t>Component 3</w:t>
            </w:r>
            <w:r w:rsidRPr="007711A0">
              <w:rPr>
                <w:b/>
                <w:u w:val="single"/>
              </w:rPr>
              <w:t xml:space="preserve"> </w:t>
            </w:r>
            <w:r>
              <w:rPr>
                <w:b/>
                <w:u w:val="single"/>
              </w:rPr>
              <w:t xml:space="preserve">–Marketing and Finance for Enterprise </w:t>
            </w:r>
          </w:p>
          <w:p w14:paraId="09B3806C" w14:textId="77777777" w:rsidR="0010120F" w:rsidRDefault="0010120F" w:rsidP="0010120F">
            <w:pPr>
              <w:jc w:val="center"/>
              <w:rPr>
                <w:b/>
              </w:rPr>
            </w:pPr>
            <w:r>
              <w:rPr>
                <w:b/>
              </w:rPr>
              <w:t>2-hour examination worth 60 marks</w:t>
            </w:r>
          </w:p>
          <w:p w14:paraId="465270DF" w14:textId="77777777" w:rsidR="0010120F" w:rsidRDefault="0010120F" w:rsidP="0010120F">
            <w:pPr>
              <w:jc w:val="center"/>
              <w:rPr>
                <w:b/>
              </w:rPr>
            </w:pPr>
          </w:p>
          <w:p w14:paraId="63C0F958" w14:textId="77777777" w:rsidR="0010120F" w:rsidRDefault="0010120F" w:rsidP="0010120F">
            <w:pPr>
              <w:rPr>
                <w:b/>
              </w:rPr>
            </w:pPr>
            <w:r w:rsidRPr="00D61899">
              <w:rPr>
                <w:b/>
                <w:u w:val="single"/>
              </w:rPr>
              <w:t>Assessment Objectives</w:t>
            </w:r>
            <w:r>
              <w:rPr>
                <w:b/>
              </w:rPr>
              <w:t>:</w:t>
            </w:r>
          </w:p>
          <w:p w14:paraId="011CDBA8" w14:textId="77777777" w:rsidR="0010120F" w:rsidRDefault="0010120F" w:rsidP="0010120F">
            <w:pPr>
              <w:rPr>
                <w:b/>
              </w:rPr>
            </w:pPr>
            <w:r w:rsidRPr="00A32E34">
              <w:rPr>
                <w:b/>
              </w:rPr>
              <w:t xml:space="preserve">AO1 </w:t>
            </w:r>
            <w:r w:rsidRPr="00A32E34">
              <w:t>Demonstrate knowledge of facts, terms and issues in relation to enterprise</w:t>
            </w:r>
            <w:r w:rsidRPr="00A32E34">
              <w:rPr>
                <w:b/>
              </w:rPr>
              <w:t xml:space="preserve"> </w:t>
            </w:r>
          </w:p>
          <w:p w14:paraId="4AB4FA04" w14:textId="77777777" w:rsidR="0010120F" w:rsidRPr="00A32E34" w:rsidRDefault="0010120F" w:rsidP="0010120F">
            <w:r w:rsidRPr="00A32E34">
              <w:rPr>
                <w:b/>
              </w:rPr>
              <w:t xml:space="preserve">AO2 </w:t>
            </w:r>
            <w:r w:rsidRPr="00A32E34">
              <w:t xml:space="preserve">Demonstrate an understanding of facts, terms and issues in relation to enterprise </w:t>
            </w:r>
          </w:p>
          <w:p w14:paraId="09C7F6FE" w14:textId="77777777" w:rsidR="0010120F" w:rsidRDefault="0010120F" w:rsidP="0010120F">
            <w:pPr>
              <w:rPr>
                <w:b/>
              </w:rPr>
            </w:pPr>
            <w:r w:rsidRPr="00A32E34">
              <w:rPr>
                <w:b/>
              </w:rPr>
              <w:t xml:space="preserve">AO3 </w:t>
            </w:r>
            <w:r w:rsidRPr="00A32E34">
              <w:t>Apply an understanding of facts, terms and issues in relation to enterprise</w:t>
            </w:r>
            <w:r w:rsidRPr="00A32E34">
              <w:rPr>
                <w:b/>
              </w:rPr>
              <w:t xml:space="preserve"> </w:t>
            </w:r>
          </w:p>
          <w:p w14:paraId="39359A3A" w14:textId="586A86F3" w:rsidR="0010120F" w:rsidRPr="00A32E34" w:rsidRDefault="0010120F" w:rsidP="0010120F">
            <w:r w:rsidRPr="00A32E34">
              <w:rPr>
                <w:b/>
              </w:rPr>
              <w:t xml:space="preserve">AO4 </w:t>
            </w:r>
            <w:r w:rsidRPr="00A32E34">
              <w:t xml:space="preserve">Make connections with concepts, issues and terms in enterprise </w:t>
            </w:r>
          </w:p>
          <w:p w14:paraId="49A77118" w14:textId="1BE84897" w:rsidR="0010120F" w:rsidRPr="00AF5EF2" w:rsidRDefault="0010120F" w:rsidP="0010120F">
            <w:pPr>
              <w:rPr>
                <w:rFonts w:ascii="Calibri" w:eastAsia="Calibri" w:hAnsi="Calibri" w:cs="Times New Roman"/>
                <w:b/>
                <w:bCs/>
                <w:sz w:val="20"/>
                <w:szCs w:val="20"/>
              </w:rPr>
            </w:pPr>
            <w:r w:rsidRPr="00A32E34">
              <w:rPr>
                <w:b/>
              </w:rPr>
              <w:t xml:space="preserve">AO5 </w:t>
            </w:r>
            <w:r w:rsidRPr="00A32E34">
              <w:t>Carry out calculations to complete financial documents, carry out calculations using formulae and ratios, and construct and interpret break-even charts</w:t>
            </w:r>
          </w:p>
        </w:tc>
      </w:tr>
      <w:tr w:rsidR="0010120F" w14:paraId="602A39AC" w14:textId="77777777" w:rsidTr="3A000654">
        <w:trPr>
          <w:trHeight w:val="603"/>
        </w:trPr>
        <w:tc>
          <w:tcPr>
            <w:tcW w:w="14915" w:type="dxa"/>
            <w:gridSpan w:val="2"/>
            <w:tcBorders>
              <w:left w:val="nil"/>
              <w:right w:val="nil"/>
            </w:tcBorders>
            <w:shd w:val="clear" w:color="auto" w:fill="FFFFFF" w:themeFill="background1"/>
          </w:tcPr>
          <w:p w14:paraId="4F33F54E" w14:textId="77777777" w:rsidR="0010120F" w:rsidRDefault="0010120F" w:rsidP="0010120F">
            <w:pPr>
              <w:spacing w:after="200" w:line="276" w:lineRule="auto"/>
              <w:jc w:val="center"/>
              <w:rPr>
                <w:rFonts w:ascii="Calibri" w:eastAsia="Calibri" w:hAnsi="Calibri" w:cs="Times New Roman"/>
                <w:b/>
                <w:sz w:val="28"/>
                <w:u w:val="single"/>
              </w:rPr>
            </w:pPr>
          </w:p>
          <w:p w14:paraId="692089AE" w14:textId="76B66B01" w:rsidR="0010120F" w:rsidRPr="00BC0F97" w:rsidRDefault="0010120F" w:rsidP="0010120F">
            <w:pPr>
              <w:spacing w:after="200" w:line="276" w:lineRule="auto"/>
              <w:jc w:val="center"/>
              <w:rPr>
                <w:rFonts w:ascii="Calibri" w:eastAsia="Calibri" w:hAnsi="Calibri" w:cs="Times New Roman"/>
                <w:b/>
                <w:sz w:val="28"/>
                <w:u w:val="single"/>
              </w:rPr>
            </w:pPr>
            <w:r>
              <w:rPr>
                <w:rFonts w:ascii="Calibri" w:eastAsia="Calibri" w:hAnsi="Calibri" w:cs="Times New Roman"/>
                <w:b/>
                <w:sz w:val="28"/>
                <w:u w:val="single"/>
              </w:rPr>
              <w:t>KS5</w:t>
            </w:r>
            <w:r w:rsidRPr="00BC0F97">
              <w:rPr>
                <w:rFonts w:ascii="Calibri" w:eastAsia="Calibri" w:hAnsi="Calibri" w:cs="Times New Roman"/>
                <w:b/>
                <w:sz w:val="28"/>
                <w:u w:val="single"/>
              </w:rPr>
              <w:t xml:space="preserve"> Programme of Stu</w:t>
            </w:r>
            <w:r>
              <w:rPr>
                <w:rFonts w:ascii="Calibri" w:eastAsia="Calibri" w:hAnsi="Calibri" w:cs="Times New Roman"/>
                <w:b/>
                <w:sz w:val="28"/>
                <w:u w:val="single"/>
              </w:rPr>
              <w:t>dy – Business Studies</w:t>
            </w:r>
            <w:r w:rsidRPr="00BC0F97">
              <w:rPr>
                <w:rFonts w:ascii="Calibri" w:eastAsia="Calibri" w:hAnsi="Calibri" w:cs="Times New Roman"/>
                <w:b/>
                <w:sz w:val="28"/>
                <w:u w:val="single"/>
              </w:rPr>
              <w:t xml:space="preserve"> </w:t>
            </w:r>
          </w:p>
          <w:p w14:paraId="526A772F" w14:textId="77777777" w:rsidR="0010120F" w:rsidRDefault="0010120F" w:rsidP="0010120F">
            <w:pPr>
              <w:rPr>
                <w:rFonts w:ascii="Calibri" w:eastAsia="Calibri" w:hAnsi="Calibri" w:cs="Times New Roman"/>
                <w:b/>
                <w:bCs/>
                <w:sz w:val="20"/>
                <w:szCs w:val="20"/>
              </w:rPr>
            </w:pPr>
          </w:p>
          <w:p w14:paraId="596B3AA9" w14:textId="77777777" w:rsidR="0010120F" w:rsidRDefault="0010120F" w:rsidP="0010120F">
            <w:pPr>
              <w:rPr>
                <w:rFonts w:ascii="Calibri" w:eastAsia="Calibri" w:hAnsi="Calibri" w:cs="Times New Roman"/>
                <w:b/>
                <w:bCs/>
                <w:sz w:val="20"/>
                <w:szCs w:val="20"/>
              </w:rPr>
            </w:pPr>
          </w:p>
          <w:p w14:paraId="01B65784" w14:textId="77777777" w:rsidR="0010120F" w:rsidRPr="00BB45C6" w:rsidRDefault="0010120F" w:rsidP="0010120F">
            <w:pPr>
              <w:spacing w:after="200" w:line="276" w:lineRule="auto"/>
              <w:rPr>
                <w:rFonts w:ascii="Calibri" w:eastAsia="Calibri" w:hAnsi="Calibri" w:cs="Times New Roman"/>
                <w:b/>
                <w:sz w:val="24"/>
                <w:szCs w:val="24"/>
              </w:rPr>
            </w:pPr>
            <w:r w:rsidRPr="00BB45C6">
              <w:rPr>
                <w:rFonts w:ascii="Calibri" w:eastAsia="Calibri" w:hAnsi="Calibri" w:cs="Times New Roman"/>
                <w:b/>
                <w:sz w:val="24"/>
                <w:szCs w:val="24"/>
              </w:rPr>
              <w:t>Curriculum Rationale</w:t>
            </w:r>
          </w:p>
          <w:p w14:paraId="4B480891" w14:textId="173933A3" w:rsidR="0010120F" w:rsidRDefault="0010120F" w:rsidP="0010120F">
            <w:pPr>
              <w:rPr>
                <w:rFonts w:ascii="Calibri" w:eastAsia="Calibri" w:hAnsi="Calibri" w:cs="Times New Roman"/>
                <w:sz w:val="24"/>
                <w:szCs w:val="24"/>
              </w:rPr>
            </w:pPr>
            <w:r>
              <w:rPr>
                <w:rFonts w:ascii="Calibri" w:eastAsia="Calibri" w:hAnsi="Calibri" w:cs="Times New Roman"/>
                <w:sz w:val="24"/>
                <w:szCs w:val="24"/>
              </w:rPr>
              <w:t xml:space="preserve">In Key Stage 5, The Our Lady’s Catholic College Curriculum will equip students with knowledge which they will learn to apply to achieve their goals, using both logical and creative thinking. They will learn further valuable life skills around professionalism, resilience and time-management and achieving as an individual, as well as collaborative work within a team or small groups. This will be delivered in active learning environments where the students are valued as individuals and encouraged to be proactive about their learning. </w:t>
            </w:r>
          </w:p>
          <w:p w14:paraId="087EAF7D" w14:textId="00E2C808" w:rsidR="0010120F" w:rsidRDefault="0010120F" w:rsidP="0010120F">
            <w:pPr>
              <w:rPr>
                <w:rFonts w:ascii="Calibri" w:eastAsia="Calibri" w:hAnsi="Calibri" w:cs="Times New Roman"/>
                <w:sz w:val="24"/>
                <w:szCs w:val="24"/>
              </w:rPr>
            </w:pPr>
          </w:p>
          <w:p w14:paraId="172098CD" w14:textId="2F524480" w:rsidR="0010120F" w:rsidRPr="00BB45C6" w:rsidRDefault="0010120F" w:rsidP="0010120F">
            <w:pPr>
              <w:rPr>
                <w:rFonts w:ascii="Calibri" w:eastAsia="Calibri" w:hAnsi="Calibri" w:cs="Times New Roman"/>
                <w:sz w:val="24"/>
                <w:szCs w:val="24"/>
              </w:rPr>
            </w:pPr>
            <w:r>
              <w:rPr>
                <w:rFonts w:ascii="Calibri" w:eastAsia="Calibri" w:hAnsi="Calibri" w:cs="Times New Roman"/>
                <w:sz w:val="24"/>
                <w:szCs w:val="24"/>
              </w:rPr>
              <w:t xml:space="preserve">The BTEC RQF National Extended Certificate is the equivalent of one full A Level. The structure of the BTEC allows students to practice both essay and report writing skills that are required in both internal and external assessments, but that will be useful in the business world. Students study a wide range of subject knowledge that can open doors to further opportunities in areas including finance, marketing, organisational behaviour and strategic analysis. We have also chosen to study the Recruitment and Selection Unit as our optional unit due to the fact the content best prepares our students for their life after Sixth Form, whether that be further education or full-time employment. </w:t>
            </w:r>
          </w:p>
          <w:p w14:paraId="257D8390" w14:textId="77777777" w:rsidR="0010120F" w:rsidRDefault="0010120F" w:rsidP="0010120F">
            <w:pPr>
              <w:rPr>
                <w:rFonts w:ascii="Calibri" w:eastAsia="Calibri" w:hAnsi="Calibri" w:cs="Times New Roman"/>
                <w:b/>
                <w:bCs/>
                <w:sz w:val="20"/>
                <w:szCs w:val="20"/>
              </w:rPr>
            </w:pPr>
          </w:p>
          <w:p w14:paraId="5B2CF078" w14:textId="77777777" w:rsidR="0010120F" w:rsidRDefault="0010120F" w:rsidP="0010120F">
            <w:pPr>
              <w:rPr>
                <w:rFonts w:ascii="Calibri" w:eastAsia="Calibri" w:hAnsi="Calibri" w:cs="Times New Roman"/>
                <w:b/>
                <w:bCs/>
                <w:sz w:val="20"/>
                <w:szCs w:val="20"/>
              </w:rPr>
            </w:pPr>
          </w:p>
          <w:p w14:paraId="66121E88" w14:textId="77777777" w:rsidR="0010120F" w:rsidRDefault="0010120F" w:rsidP="0010120F">
            <w:pPr>
              <w:rPr>
                <w:rFonts w:ascii="Calibri" w:eastAsia="Calibri" w:hAnsi="Calibri" w:cs="Times New Roman"/>
                <w:b/>
                <w:bCs/>
                <w:sz w:val="20"/>
                <w:szCs w:val="20"/>
              </w:rPr>
            </w:pPr>
          </w:p>
        </w:tc>
      </w:tr>
      <w:tr w:rsidR="0010120F" w14:paraId="2F143BEF" w14:textId="77777777" w:rsidTr="006D564D">
        <w:trPr>
          <w:trHeight w:val="603"/>
        </w:trPr>
        <w:tc>
          <w:tcPr>
            <w:tcW w:w="2830" w:type="dxa"/>
            <w:vMerge w:val="restart"/>
            <w:shd w:val="clear" w:color="auto" w:fill="FFFFFF" w:themeFill="background1"/>
            <w:vAlign w:val="center"/>
          </w:tcPr>
          <w:p w14:paraId="4EF35566" w14:textId="15702A57" w:rsidR="0010120F" w:rsidRPr="005D79B4" w:rsidRDefault="0010120F" w:rsidP="0010120F">
            <w:pPr>
              <w:jc w:val="center"/>
              <w:rPr>
                <w:rFonts w:ascii="Calibri" w:eastAsia="Calibri" w:hAnsi="Calibri" w:cs="Times New Roman"/>
                <w:b/>
                <w:bCs/>
                <w:sz w:val="24"/>
                <w:szCs w:val="24"/>
              </w:rPr>
            </w:pPr>
            <w:r w:rsidRPr="005D79B4">
              <w:rPr>
                <w:rFonts w:ascii="Calibri" w:eastAsia="Calibri" w:hAnsi="Calibri" w:cs="Times New Roman"/>
                <w:b/>
                <w:bCs/>
                <w:sz w:val="24"/>
                <w:szCs w:val="24"/>
              </w:rPr>
              <w:t>KS5 - BTEC RQF National Extended Certificate Unit</w:t>
            </w:r>
          </w:p>
        </w:tc>
        <w:tc>
          <w:tcPr>
            <w:tcW w:w="12085" w:type="dxa"/>
            <w:shd w:val="clear" w:color="auto" w:fill="FFFF00"/>
          </w:tcPr>
          <w:p w14:paraId="682002B1" w14:textId="77777777" w:rsidR="0010120F" w:rsidRDefault="0010120F" w:rsidP="0010120F">
            <w:pPr>
              <w:jc w:val="center"/>
              <w:rPr>
                <w:rFonts w:ascii="Calibri" w:eastAsia="Calibri" w:hAnsi="Calibri" w:cs="Times New Roman"/>
                <w:b/>
                <w:bCs/>
                <w:i/>
                <w:iCs/>
                <w:sz w:val="24"/>
                <w:szCs w:val="24"/>
              </w:rPr>
            </w:pPr>
            <w:r w:rsidRPr="65F3FBD8">
              <w:rPr>
                <w:rFonts w:ascii="Calibri" w:eastAsia="Calibri" w:hAnsi="Calibri" w:cs="Times New Roman"/>
                <w:b/>
                <w:bCs/>
                <w:sz w:val="32"/>
                <w:szCs w:val="32"/>
              </w:rPr>
              <w:t>Year 12</w:t>
            </w:r>
          </w:p>
        </w:tc>
      </w:tr>
      <w:tr w:rsidR="0010120F" w14:paraId="011B29C1" w14:textId="77777777" w:rsidTr="00FE621F">
        <w:trPr>
          <w:trHeight w:val="603"/>
        </w:trPr>
        <w:tc>
          <w:tcPr>
            <w:tcW w:w="2830" w:type="dxa"/>
            <w:vMerge/>
            <w:vAlign w:val="center"/>
          </w:tcPr>
          <w:p w14:paraId="364C0E6D" w14:textId="77777777" w:rsidR="0010120F" w:rsidRPr="005D79B4" w:rsidRDefault="0010120F" w:rsidP="0010120F">
            <w:pPr>
              <w:rPr>
                <w:b/>
              </w:rPr>
            </w:pPr>
          </w:p>
        </w:tc>
        <w:tc>
          <w:tcPr>
            <w:tcW w:w="12085" w:type="dxa"/>
            <w:shd w:val="clear" w:color="auto" w:fill="FFCCFF"/>
          </w:tcPr>
          <w:p w14:paraId="12E7CCAC" w14:textId="77777777" w:rsidR="00C01F81" w:rsidRDefault="00C01F81" w:rsidP="00C01F81">
            <w:pPr>
              <w:jc w:val="center"/>
              <w:rPr>
                <w:rFonts w:ascii="Calibri" w:eastAsia="Calibri" w:hAnsi="Calibri" w:cs="Times New Roman"/>
                <w:i/>
                <w:iCs/>
                <w:sz w:val="16"/>
                <w:szCs w:val="16"/>
              </w:rPr>
            </w:pPr>
            <w:r w:rsidRPr="6C38D624">
              <w:rPr>
                <w:rFonts w:ascii="Calibri" w:eastAsia="Calibri" w:hAnsi="Calibri" w:cs="Times New Roman"/>
                <w:b/>
                <w:bCs/>
                <w:sz w:val="24"/>
                <w:szCs w:val="24"/>
              </w:rPr>
              <w:t>Unit 2- Developing a Marketing Campaign</w:t>
            </w:r>
          </w:p>
          <w:p w14:paraId="1ED233D5" w14:textId="2CE18B11" w:rsidR="0010120F" w:rsidRDefault="0010120F" w:rsidP="0010120F">
            <w:pPr>
              <w:jc w:val="center"/>
              <w:rPr>
                <w:rFonts w:ascii="Calibri" w:eastAsia="Calibri" w:hAnsi="Calibri" w:cs="Times New Roman"/>
                <w:i/>
                <w:iCs/>
                <w:sz w:val="16"/>
                <w:szCs w:val="16"/>
              </w:rPr>
            </w:pPr>
          </w:p>
        </w:tc>
      </w:tr>
      <w:tr w:rsidR="006D564D" w14:paraId="750A72C3" w14:textId="77777777" w:rsidTr="00FE621F">
        <w:trPr>
          <w:trHeight w:val="603"/>
        </w:trPr>
        <w:tc>
          <w:tcPr>
            <w:tcW w:w="2830" w:type="dxa"/>
            <w:shd w:val="clear" w:color="auto" w:fill="FFFFFF" w:themeFill="background1"/>
            <w:vAlign w:val="center"/>
          </w:tcPr>
          <w:p w14:paraId="4D65AB8F" w14:textId="0D0588E2" w:rsidR="006D564D" w:rsidRPr="005D79B4" w:rsidRDefault="006D564D" w:rsidP="006D564D">
            <w:pPr>
              <w:rPr>
                <w:rFonts w:ascii="Calibri" w:eastAsia="Calibri" w:hAnsi="Calibri" w:cs="Times New Roman"/>
                <w:b/>
                <w:bCs/>
                <w:szCs w:val="24"/>
              </w:rPr>
            </w:pPr>
            <w:r w:rsidRPr="005D79B4">
              <w:rPr>
                <w:rFonts w:ascii="Calibri" w:eastAsia="Calibri" w:hAnsi="Calibri" w:cs="Times New Roman"/>
                <w:b/>
                <w:bCs/>
                <w:sz w:val="24"/>
                <w:szCs w:val="24"/>
              </w:rPr>
              <w:t>Rationale</w:t>
            </w:r>
          </w:p>
        </w:tc>
        <w:tc>
          <w:tcPr>
            <w:tcW w:w="12085" w:type="dxa"/>
            <w:shd w:val="clear" w:color="auto" w:fill="FFCCFF"/>
          </w:tcPr>
          <w:p w14:paraId="28610CA6" w14:textId="77777777" w:rsidR="006D564D" w:rsidRPr="00A54072" w:rsidRDefault="006D564D" w:rsidP="006D564D">
            <w:pPr>
              <w:rPr>
                <w:rFonts w:ascii="Calibri" w:eastAsia="Calibri" w:hAnsi="Calibri" w:cs="Times New Roman"/>
                <w:bCs/>
                <w:sz w:val="20"/>
                <w:szCs w:val="20"/>
              </w:rPr>
            </w:pPr>
            <w:r w:rsidRPr="00A54072">
              <w:rPr>
                <w:rFonts w:ascii="Calibri" w:eastAsia="Calibri" w:hAnsi="Calibri" w:cs="Times New Roman"/>
                <w:bCs/>
                <w:sz w:val="20"/>
                <w:szCs w:val="20"/>
              </w:rPr>
              <w:t>After studying Unit 1, students will have a better and more in-depth knowledge of how large businesses operate and will have added a wide range of business terminology to their vocabulary. Having learned evaluating, research and analysis techniques, students will also be able to apply these to their justifications of marketing decisions in order to access the higher mark bands.</w:t>
            </w:r>
          </w:p>
          <w:p w14:paraId="2E2F0387" w14:textId="77777777" w:rsidR="006D564D" w:rsidRPr="00A54072" w:rsidRDefault="006D564D" w:rsidP="006D564D">
            <w:pPr>
              <w:rPr>
                <w:rFonts w:ascii="Calibri" w:eastAsia="Calibri" w:hAnsi="Calibri" w:cs="Times New Roman"/>
                <w:bCs/>
                <w:sz w:val="20"/>
                <w:szCs w:val="20"/>
              </w:rPr>
            </w:pPr>
          </w:p>
          <w:p w14:paraId="5CA70B40" w14:textId="77777777" w:rsidR="006D564D" w:rsidRDefault="006D564D" w:rsidP="006D564D">
            <w:pPr>
              <w:rPr>
                <w:rFonts w:ascii="Calibri" w:eastAsia="Calibri" w:hAnsi="Calibri" w:cs="Times New Roman"/>
                <w:bCs/>
                <w:sz w:val="20"/>
                <w:szCs w:val="20"/>
              </w:rPr>
            </w:pPr>
            <w:r w:rsidRPr="00A54072">
              <w:rPr>
                <w:rFonts w:ascii="Calibri" w:eastAsia="Calibri" w:hAnsi="Calibri" w:cs="Times New Roman"/>
                <w:bCs/>
                <w:sz w:val="20"/>
                <w:szCs w:val="20"/>
              </w:rPr>
              <w:t xml:space="preserve">As part of Learning Aim C, students will have to complete a SWOT and a PESTLE in order to justify the marketing choices that are made and these have been covered in detail in Unit 1. LAB requires students to analyse and conduct market research for an industry set by the exam board and this has been covered and the skills have been learned at the start of the previous unit. </w:t>
            </w:r>
          </w:p>
          <w:p w14:paraId="0F677719" w14:textId="77777777" w:rsidR="006D564D" w:rsidRDefault="006D564D" w:rsidP="006D564D">
            <w:pPr>
              <w:rPr>
                <w:rFonts w:ascii="Calibri" w:eastAsia="Calibri" w:hAnsi="Calibri" w:cs="Times New Roman"/>
                <w:bCs/>
                <w:sz w:val="20"/>
                <w:szCs w:val="20"/>
              </w:rPr>
            </w:pPr>
          </w:p>
          <w:p w14:paraId="0F50B7FA" w14:textId="77777777" w:rsidR="006D564D" w:rsidRPr="00A54072" w:rsidRDefault="006D564D" w:rsidP="006D564D">
            <w:pPr>
              <w:rPr>
                <w:rFonts w:ascii="Calibri" w:eastAsia="Calibri" w:hAnsi="Calibri" w:cs="Times New Roman"/>
                <w:bCs/>
                <w:sz w:val="20"/>
                <w:szCs w:val="20"/>
              </w:rPr>
            </w:pPr>
            <w:r>
              <w:rPr>
                <w:rFonts w:ascii="Calibri" w:eastAsia="Calibri" w:hAnsi="Calibri" w:cs="Times New Roman"/>
                <w:bCs/>
                <w:sz w:val="20"/>
                <w:szCs w:val="20"/>
              </w:rPr>
              <w:t xml:space="preserve">Students </w:t>
            </w:r>
            <w:r w:rsidRPr="006367B1">
              <w:rPr>
                <w:rFonts w:ascii="Calibri" w:eastAsia="Calibri" w:hAnsi="Calibri" w:cs="Times New Roman"/>
                <w:bCs/>
                <w:sz w:val="20"/>
                <w:szCs w:val="20"/>
              </w:rPr>
              <w:t xml:space="preserve">will examine the marketing aims and objectives for existing products/services and understand the importance of relevant, valid and appropriate research in relation to customers’ needs and wants. </w:t>
            </w:r>
            <w:r>
              <w:rPr>
                <w:rFonts w:ascii="Calibri" w:eastAsia="Calibri" w:hAnsi="Calibri" w:cs="Times New Roman"/>
                <w:bCs/>
                <w:sz w:val="20"/>
                <w:szCs w:val="20"/>
              </w:rPr>
              <w:t>Students</w:t>
            </w:r>
            <w:r w:rsidRPr="006367B1">
              <w:rPr>
                <w:rFonts w:ascii="Calibri" w:eastAsia="Calibri" w:hAnsi="Calibri" w:cs="Times New Roman"/>
                <w:bCs/>
                <w:sz w:val="20"/>
                <w:szCs w:val="20"/>
              </w:rPr>
              <w:t xml:space="preserve"> will use given market research data and other information to make recommendations about the type of marketing campaign that a business should undertake. To complete the assessment task within this unit, </w:t>
            </w:r>
            <w:r>
              <w:rPr>
                <w:rFonts w:ascii="Calibri" w:eastAsia="Calibri" w:hAnsi="Calibri" w:cs="Times New Roman"/>
                <w:bCs/>
                <w:sz w:val="20"/>
                <w:szCs w:val="20"/>
              </w:rPr>
              <w:t>students</w:t>
            </w:r>
            <w:r w:rsidRPr="006367B1">
              <w:rPr>
                <w:rFonts w:ascii="Calibri" w:eastAsia="Calibri" w:hAnsi="Calibri" w:cs="Times New Roman"/>
                <w:bCs/>
                <w:sz w:val="20"/>
                <w:szCs w:val="20"/>
              </w:rPr>
              <w:t xml:space="preserve"> will need to draw on your learning from across </w:t>
            </w:r>
            <w:r>
              <w:rPr>
                <w:rFonts w:ascii="Calibri" w:eastAsia="Calibri" w:hAnsi="Calibri" w:cs="Times New Roman"/>
                <w:bCs/>
                <w:sz w:val="20"/>
                <w:szCs w:val="20"/>
              </w:rPr>
              <w:t>the</w:t>
            </w:r>
            <w:r w:rsidRPr="006367B1">
              <w:rPr>
                <w:rFonts w:ascii="Calibri" w:eastAsia="Calibri" w:hAnsi="Calibri" w:cs="Times New Roman"/>
                <w:bCs/>
                <w:sz w:val="20"/>
                <w:szCs w:val="20"/>
              </w:rPr>
              <w:t xml:space="preserve"> programme</w:t>
            </w:r>
            <w:r>
              <w:rPr>
                <w:rFonts w:ascii="Calibri" w:eastAsia="Calibri" w:hAnsi="Calibri" w:cs="Times New Roman"/>
                <w:bCs/>
                <w:sz w:val="20"/>
                <w:szCs w:val="20"/>
              </w:rPr>
              <w:t>.</w:t>
            </w:r>
          </w:p>
          <w:p w14:paraId="26AEA6A6" w14:textId="77777777" w:rsidR="006D564D" w:rsidRPr="00A54072" w:rsidRDefault="006D564D" w:rsidP="006D564D">
            <w:pPr>
              <w:rPr>
                <w:rFonts w:ascii="Calibri" w:eastAsia="Calibri" w:hAnsi="Calibri" w:cs="Times New Roman"/>
                <w:bCs/>
                <w:sz w:val="20"/>
                <w:szCs w:val="20"/>
              </w:rPr>
            </w:pPr>
          </w:p>
          <w:p w14:paraId="50735ED8" w14:textId="153BE3F5" w:rsidR="006D564D" w:rsidRDefault="006D564D" w:rsidP="006D564D">
            <w:pPr>
              <w:rPr>
                <w:rFonts w:ascii="Calibri" w:eastAsia="Calibri" w:hAnsi="Calibri" w:cs="Times New Roman"/>
                <w:bCs/>
                <w:sz w:val="20"/>
                <w:szCs w:val="20"/>
              </w:rPr>
            </w:pPr>
            <w:r w:rsidRPr="00A54072">
              <w:rPr>
                <w:rFonts w:ascii="Calibri" w:eastAsia="Calibri" w:hAnsi="Calibri" w:cs="Times New Roman"/>
                <w:bCs/>
                <w:sz w:val="20"/>
                <w:szCs w:val="20"/>
              </w:rPr>
              <w:t>Students who have previously studied the BTEC Tech Award for Enterprise will have covered Component 3 in which they have understood the marketing mix, as well as learning how to justify the appropriateness of promotional methods for di</w:t>
            </w:r>
            <w:r>
              <w:rPr>
                <w:rFonts w:ascii="Calibri" w:eastAsia="Calibri" w:hAnsi="Calibri" w:cs="Times New Roman"/>
                <w:bCs/>
                <w:sz w:val="20"/>
                <w:szCs w:val="20"/>
              </w:rPr>
              <w:t>fferent businesses.</w:t>
            </w:r>
          </w:p>
        </w:tc>
      </w:tr>
      <w:tr w:rsidR="006D564D" w14:paraId="7D64C3B5" w14:textId="77777777" w:rsidTr="00FE621F">
        <w:trPr>
          <w:trHeight w:val="603"/>
        </w:trPr>
        <w:tc>
          <w:tcPr>
            <w:tcW w:w="2830" w:type="dxa"/>
            <w:shd w:val="clear" w:color="auto" w:fill="FFFFFF" w:themeFill="background1"/>
            <w:vAlign w:val="center"/>
          </w:tcPr>
          <w:p w14:paraId="028273E3" w14:textId="35A4E394" w:rsidR="006D564D" w:rsidRPr="005D79B4" w:rsidRDefault="006D564D" w:rsidP="006D564D">
            <w:pPr>
              <w:rPr>
                <w:rFonts w:ascii="Calibri" w:eastAsia="Calibri" w:hAnsi="Calibri" w:cs="Times New Roman"/>
                <w:b/>
                <w:bCs/>
                <w:szCs w:val="24"/>
              </w:rPr>
            </w:pPr>
            <w:r w:rsidRPr="005D79B4">
              <w:rPr>
                <w:rFonts w:ascii="Calibri" w:eastAsia="Calibri" w:hAnsi="Calibri" w:cs="Times New Roman"/>
                <w:b/>
                <w:bCs/>
                <w:sz w:val="24"/>
                <w:szCs w:val="24"/>
              </w:rPr>
              <w:t xml:space="preserve">Learning Aim A </w:t>
            </w:r>
          </w:p>
        </w:tc>
        <w:tc>
          <w:tcPr>
            <w:tcW w:w="12085" w:type="dxa"/>
            <w:shd w:val="clear" w:color="auto" w:fill="FFCCFF"/>
          </w:tcPr>
          <w:p w14:paraId="11BB79BD" w14:textId="77777777" w:rsidR="006D564D" w:rsidRDefault="006D564D" w:rsidP="006D564D">
            <w:pPr>
              <w:jc w:val="center"/>
              <w:rPr>
                <w:rFonts w:ascii="Calibri" w:eastAsia="Calibri" w:hAnsi="Calibri" w:cs="Times New Roman"/>
                <w:b/>
                <w:bCs/>
                <w:sz w:val="20"/>
                <w:szCs w:val="20"/>
              </w:rPr>
            </w:pPr>
            <w:r w:rsidRPr="004606A4">
              <w:rPr>
                <w:rFonts w:ascii="Calibri" w:eastAsia="Calibri" w:hAnsi="Calibri" w:cs="Times New Roman"/>
                <w:b/>
                <w:bCs/>
                <w:sz w:val="20"/>
                <w:szCs w:val="20"/>
              </w:rPr>
              <w:t>Introduction to the principles and purposes of marketing that underpin the creation of a rationale for a marketing campaign</w:t>
            </w:r>
          </w:p>
          <w:p w14:paraId="6039FA63"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w:t>
            </w:r>
          </w:p>
          <w:p w14:paraId="2B4780AE" w14:textId="77777777" w:rsidR="006D564D" w:rsidRDefault="006D564D" w:rsidP="006D564D">
            <w:pPr>
              <w:rPr>
                <w:rFonts w:ascii="Calibri" w:eastAsia="Calibri" w:hAnsi="Calibri" w:cs="Times New Roman"/>
                <w:bCs/>
                <w:sz w:val="20"/>
                <w:szCs w:val="20"/>
              </w:rPr>
            </w:pPr>
            <w:r w:rsidRPr="004606A4">
              <w:rPr>
                <w:rFonts w:ascii="Calibri" w:eastAsia="Calibri" w:hAnsi="Calibri" w:cs="Times New Roman"/>
                <w:bCs/>
                <w:sz w:val="20"/>
                <w:szCs w:val="20"/>
              </w:rPr>
              <w:t>The rol</w:t>
            </w:r>
            <w:r>
              <w:rPr>
                <w:rFonts w:ascii="Calibri" w:eastAsia="Calibri" w:hAnsi="Calibri" w:cs="Times New Roman"/>
                <w:bCs/>
                <w:sz w:val="20"/>
                <w:szCs w:val="20"/>
              </w:rPr>
              <w:t>e of marketing in business (A1)</w:t>
            </w:r>
          </w:p>
          <w:p w14:paraId="71206F72"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principles and purposes of marketing (A1)</w:t>
            </w:r>
          </w:p>
          <w:p w14:paraId="04605943"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different marketing aims and objectives (A1)</w:t>
            </w:r>
          </w:p>
          <w:p w14:paraId="7F4D0194"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different types of markets (mass &amp; niche) (A1)</w:t>
            </w:r>
          </w:p>
          <w:p w14:paraId="48428B58" w14:textId="77777777" w:rsidR="006D564D" w:rsidRPr="004606A4" w:rsidRDefault="006D564D" w:rsidP="006D564D">
            <w:pPr>
              <w:rPr>
                <w:rFonts w:ascii="Calibri" w:eastAsia="Calibri" w:hAnsi="Calibri" w:cs="Times New Roman"/>
                <w:bCs/>
                <w:sz w:val="20"/>
                <w:szCs w:val="20"/>
              </w:rPr>
            </w:pPr>
            <w:r>
              <w:rPr>
                <w:rFonts w:ascii="Calibri" w:eastAsia="Calibri" w:hAnsi="Calibri" w:cs="Times New Roman"/>
                <w:bCs/>
                <w:sz w:val="20"/>
                <w:szCs w:val="20"/>
              </w:rPr>
              <w:t>Internal and external influences on marketing activities (A2)</w:t>
            </w:r>
          </w:p>
          <w:p w14:paraId="3BE87D1F" w14:textId="77777777" w:rsidR="006D564D" w:rsidRDefault="006D564D" w:rsidP="006D564D">
            <w:pPr>
              <w:rPr>
                <w:rFonts w:ascii="Calibri" w:eastAsia="Calibri" w:hAnsi="Calibri" w:cs="Times New Roman"/>
                <w:b/>
                <w:bCs/>
                <w:sz w:val="20"/>
                <w:szCs w:val="20"/>
              </w:rPr>
            </w:pPr>
          </w:p>
          <w:p w14:paraId="6114D30B"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 How:</w:t>
            </w:r>
          </w:p>
          <w:p w14:paraId="76F14374" w14:textId="77777777" w:rsidR="006D564D" w:rsidRDefault="006D564D" w:rsidP="006D564D">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marketing campaign</w:t>
            </w:r>
            <w:r w:rsidRPr="00732DF5">
              <w:rPr>
                <w:rFonts w:ascii="Calibri" w:eastAsia="Calibri" w:hAnsi="Calibri" w:cs="Times New Roman"/>
                <w:bCs/>
                <w:sz w:val="20"/>
                <w:szCs w:val="20"/>
              </w:rPr>
              <w:t xml:space="preserve"> – layout, format, use of IT s</w:t>
            </w:r>
            <w:r>
              <w:rPr>
                <w:rFonts w:ascii="Calibri" w:eastAsia="Calibri" w:hAnsi="Calibri" w:cs="Times New Roman"/>
                <w:bCs/>
                <w:sz w:val="20"/>
                <w:szCs w:val="20"/>
              </w:rPr>
              <w:t>kills</w:t>
            </w:r>
          </w:p>
          <w:p w14:paraId="20B5C004" w14:textId="77777777" w:rsidR="006D564D" w:rsidRPr="007A08E0" w:rsidRDefault="006D564D" w:rsidP="006D564D">
            <w:pPr>
              <w:numPr>
                <w:ilvl w:val="0"/>
                <w:numId w:val="16"/>
              </w:numPr>
              <w:rPr>
                <w:rFonts w:ascii="Calibri" w:eastAsia="Calibri" w:hAnsi="Calibri" w:cs="Times New Roman"/>
                <w:b/>
                <w:bCs/>
                <w:sz w:val="20"/>
                <w:szCs w:val="20"/>
              </w:rPr>
            </w:pPr>
            <w:r>
              <w:rPr>
                <w:rFonts w:ascii="Calibri" w:eastAsia="Calibri" w:hAnsi="Calibri" w:cs="Times New Roman"/>
                <w:bCs/>
                <w:sz w:val="20"/>
                <w:szCs w:val="20"/>
              </w:rPr>
              <w:t>To apply key principles of marketing to a marketing campaign</w:t>
            </w:r>
          </w:p>
          <w:p w14:paraId="77940B21" w14:textId="77777777" w:rsidR="006D564D" w:rsidRDefault="006D564D" w:rsidP="006D564D">
            <w:pPr>
              <w:numPr>
                <w:ilvl w:val="0"/>
                <w:numId w:val="16"/>
              </w:numPr>
              <w:rPr>
                <w:rFonts w:ascii="Calibri" w:eastAsia="Calibri" w:hAnsi="Calibri" w:cs="Times New Roman"/>
                <w:b/>
                <w:bCs/>
                <w:sz w:val="20"/>
                <w:szCs w:val="20"/>
              </w:rPr>
            </w:pPr>
            <w:r>
              <w:rPr>
                <w:rFonts w:ascii="Calibri" w:eastAsia="Calibri" w:hAnsi="Calibri" w:cs="Times New Roman"/>
                <w:bCs/>
                <w:sz w:val="20"/>
                <w:szCs w:val="20"/>
              </w:rPr>
              <w:t xml:space="preserve">To </w:t>
            </w:r>
            <w:r w:rsidRPr="00402D25">
              <w:rPr>
                <w:rFonts w:ascii="Calibri" w:eastAsia="Calibri" w:hAnsi="Calibri" w:cs="Times New Roman"/>
                <w:bCs/>
                <w:sz w:val="20"/>
                <w:szCs w:val="20"/>
              </w:rPr>
              <w:t xml:space="preserve">apply marketing decision-making tools when creating </w:t>
            </w:r>
            <w:r>
              <w:rPr>
                <w:rFonts w:ascii="Calibri" w:eastAsia="Calibri" w:hAnsi="Calibri" w:cs="Times New Roman"/>
                <w:bCs/>
                <w:sz w:val="20"/>
                <w:szCs w:val="20"/>
              </w:rPr>
              <w:t>a</w:t>
            </w:r>
            <w:r w:rsidRPr="00402D25">
              <w:rPr>
                <w:rFonts w:ascii="Calibri" w:eastAsia="Calibri" w:hAnsi="Calibri" w:cs="Times New Roman"/>
                <w:bCs/>
                <w:sz w:val="20"/>
                <w:szCs w:val="20"/>
              </w:rPr>
              <w:t xml:space="preserve"> marketing campaign</w:t>
            </w:r>
            <w:r>
              <w:rPr>
                <w:rFonts w:ascii="Calibri" w:eastAsia="Calibri" w:hAnsi="Calibri" w:cs="Times New Roman"/>
                <w:b/>
                <w:bCs/>
                <w:sz w:val="20"/>
                <w:szCs w:val="20"/>
              </w:rPr>
              <w:t xml:space="preserve"> </w:t>
            </w:r>
          </w:p>
          <w:p w14:paraId="057BDB3E" w14:textId="77777777" w:rsidR="006D564D" w:rsidRPr="007A08E0" w:rsidRDefault="006D564D" w:rsidP="006D564D">
            <w:pPr>
              <w:numPr>
                <w:ilvl w:val="0"/>
                <w:numId w:val="16"/>
              </w:numPr>
              <w:rPr>
                <w:rFonts w:ascii="Calibri" w:eastAsia="Calibri" w:hAnsi="Calibri" w:cs="Times New Roman"/>
                <w:b/>
                <w:bCs/>
                <w:sz w:val="20"/>
                <w:szCs w:val="20"/>
              </w:rPr>
            </w:pPr>
            <w:r>
              <w:rPr>
                <w:rFonts w:ascii="Calibri" w:eastAsia="Calibri" w:hAnsi="Calibri" w:cs="Times New Roman"/>
                <w:bCs/>
                <w:sz w:val="20"/>
                <w:szCs w:val="20"/>
              </w:rPr>
              <w:t>To write SMART objectives in the context of a marketing campaign</w:t>
            </w:r>
          </w:p>
          <w:p w14:paraId="61A4768C" w14:textId="7B967C5D"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To recognise and write a marketing message that will create the context of a marketing campaign</w:t>
            </w:r>
          </w:p>
        </w:tc>
      </w:tr>
      <w:tr w:rsidR="006D564D" w14:paraId="4E60D3FC" w14:textId="77777777" w:rsidTr="00FE621F">
        <w:trPr>
          <w:trHeight w:val="603"/>
        </w:trPr>
        <w:tc>
          <w:tcPr>
            <w:tcW w:w="2830" w:type="dxa"/>
            <w:shd w:val="clear" w:color="auto" w:fill="FFFFFF" w:themeFill="background1"/>
            <w:vAlign w:val="center"/>
          </w:tcPr>
          <w:p w14:paraId="186C2169" w14:textId="572DE762" w:rsidR="006D564D" w:rsidRPr="005D79B4" w:rsidRDefault="006D564D" w:rsidP="006D564D">
            <w:pPr>
              <w:rPr>
                <w:rFonts w:ascii="Calibri" w:eastAsia="Calibri" w:hAnsi="Calibri" w:cs="Times New Roman"/>
                <w:b/>
                <w:bCs/>
                <w:szCs w:val="24"/>
              </w:rPr>
            </w:pPr>
            <w:r w:rsidRPr="005D79B4">
              <w:rPr>
                <w:rFonts w:ascii="Calibri" w:eastAsia="Calibri" w:hAnsi="Calibri" w:cs="Times New Roman"/>
                <w:b/>
                <w:bCs/>
                <w:sz w:val="24"/>
                <w:szCs w:val="24"/>
              </w:rPr>
              <w:t>Learning Aim B</w:t>
            </w:r>
          </w:p>
        </w:tc>
        <w:tc>
          <w:tcPr>
            <w:tcW w:w="12085" w:type="dxa"/>
            <w:shd w:val="clear" w:color="auto" w:fill="FFCCFF"/>
          </w:tcPr>
          <w:p w14:paraId="17126E26" w14:textId="77777777" w:rsidR="006D564D" w:rsidRDefault="006D564D" w:rsidP="006D564D">
            <w:pPr>
              <w:jc w:val="center"/>
              <w:rPr>
                <w:rFonts w:ascii="Calibri" w:eastAsia="Calibri" w:hAnsi="Calibri" w:cs="Times New Roman"/>
                <w:b/>
                <w:bCs/>
                <w:sz w:val="20"/>
                <w:szCs w:val="20"/>
              </w:rPr>
            </w:pPr>
            <w:r w:rsidRPr="00987A3F">
              <w:rPr>
                <w:rFonts w:ascii="Calibri" w:eastAsia="Calibri" w:hAnsi="Calibri" w:cs="Times New Roman"/>
                <w:b/>
                <w:bCs/>
                <w:sz w:val="20"/>
                <w:szCs w:val="20"/>
              </w:rPr>
              <w:t>Using information to develop the rationale for a marketing campaign</w:t>
            </w:r>
          </w:p>
          <w:p w14:paraId="39186F96"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w:t>
            </w:r>
          </w:p>
          <w:p w14:paraId="797DA7C7"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purpose of researching information (B1)</w:t>
            </w:r>
          </w:p>
          <w:p w14:paraId="649A78C6"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different needs and wants of customers (B2)</w:t>
            </w:r>
          </w:p>
          <w:p w14:paraId="15182AF6"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different methods of primary and secondary research (B2)</w:t>
            </w:r>
          </w:p>
          <w:p w14:paraId="5B34C97A"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Key terminology when examining market research (B2)</w:t>
            </w:r>
          </w:p>
          <w:p w14:paraId="13222A4F"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importance of validity, reliability and appropriateness (B2)</w:t>
            </w:r>
          </w:p>
          <w:p w14:paraId="20BDDC23"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key components of a rationale (B3)</w:t>
            </w:r>
          </w:p>
          <w:p w14:paraId="2EB2F079" w14:textId="77777777" w:rsidR="006D564D" w:rsidRPr="00987A3F" w:rsidRDefault="006D564D" w:rsidP="006D564D">
            <w:pPr>
              <w:rPr>
                <w:rFonts w:ascii="Calibri" w:eastAsia="Calibri" w:hAnsi="Calibri" w:cs="Times New Roman"/>
                <w:bCs/>
                <w:sz w:val="20"/>
                <w:szCs w:val="20"/>
              </w:rPr>
            </w:pPr>
          </w:p>
          <w:p w14:paraId="21C02FEB"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 How:</w:t>
            </w:r>
          </w:p>
          <w:p w14:paraId="64FB1BAB" w14:textId="77777777" w:rsidR="006D564D" w:rsidRDefault="006D564D" w:rsidP="006D564D">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marketing campaign</w:t>
            </w:r>
            <w:r w:rsidRPr="00732DF5">
              <w:rPr>
                <w:rFonts w:ascii="Calibri" w:eastAsia="Calibri" w:hAnsi="Calibri" w:cs="Times New Roman"/>
                <w:bCs/>
                <w:sz w:val="20"/>
                <w:szCs w:val="20"/>
              </w:rPr>
              <w:t xml:space="preserve"> – layout, format, use of IT s</w:t>
            </w:r>
            <w:r>
              <w:rPr>
                <w:rFonts w:ascii="Calibri" w:eastAsia="Calibri" w:hAnsi="Calibri" w:cs="Times New Roman"/>
                <w:bCs/>
                <w:sz w:val="20"/>
                <w:szCs w:val="20"/>
              </w:rPr>
              <w:t>kills</w:t>
            </w:r>
          </w:p>
          <w:p w14:paraId="10614C09"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w:t>
            </w:r>
            <w:r w:rsidRPr="00C35D87">
              <w:rPr>
                <w:rFonts w:ascii="Calibri" w:eastAsia="Calibri" w:hAnsi="Calibri" w:cs="Times New Roman"/>
                <w:bCs/>
                <w:sz w:val="20"/>
                <w:szCs w:val="20"/>
              </w:rPr>
              <w:t>o critically evaluate information and data relating to the development of a successful marketing campaign in context</w:t>
            </w:r>
          </w:p>
          <w:p w14:paraId="7FAEB1BC"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 xml:space="preserve">To </w:t>
            </w:r>
            <w:r w:rsidRPr="00402D25">
              <w:rPr>
                <w:rFonts w:ascii="Calibri" w:eastAsia="Calibri" w:hAnsi="Calibri" w:cs="Times New Roman"/>
                <w:bCs/>
                <w:sz w:val="20"/>
                <w:szCs w:val="20"/>
              </w:rPr>
              <w:t>analyse unfamiliar information and data</w:t>
            </w:r>
          </w:p>
          <w:p w14:paraId="6BE56989"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apply key terminology when analysing market research</w:t>
            </w:r>
          </w:p>
          <w:p w14:paraId="5B0EB0B8" w14:textId="77777777" w:rsidR="006D564D" w:rsidRPr="00732DF5"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assess the validity of market research in the context of different marketing campaigns</w:t>
            </w:r>
          </w:p>
          <w:p w14:paraId="5D9E57BC" w14:textId="77777777" w:rsidR="006D564D" w:rsidRDefault="006D564D" w:rsidP="006D564D">
            <w:pPr>
              <w:rPr>
                <w:rFonts w:ascii="Calibri" w:eastAsia="Calibri" w:hAnsi="Calibri" w:cs="Times New Roman"/>
                <w:b/>
                <w:bCs/>
                <w:sz w:val="20"/>
                <w:szCs w:val="20"/>
              </w:rPr>
            </w:pPr>
          </w:p>
          <w:p w14:paraId="074A746B" w14:textId="77777777" w:rsidR="006D564D" w:rsidRDefault="006D564D" w:rsidP="006D564D">
            <w:pPr>
              <w:rPr>
                <w:rFonts w:ascii="Calibri" w:eastAsia="Calibri" w:hAnsi="Calibri" w:cs="Times New Roman"/>
                <w:bCs/>
                <w:sz w:val="20"/>
                <w:szCs w:val="20"/>
              </w:rPr>
            </w:pPr>
          </w:p>
        </w:tc>
      </w:tr>
      <w:tr w:rsidR="006D564D" w14:paraId="02FB7A6B" w14:textId="77777777" w:rsidTr="00FE621F">
        <w:trPr>
          <w:trHeight w:val="603"/>
        </w:trPr>
        <w:tc>
          <w:tcPr>
            <w:tcW w:w="2830" w:type="dxa"/>
            <w:shd w:val="clear" w:color="auto" w:fill="FFFFFF" w:themeFill="background1"/>
            <w:vAlign w:val="center"/>
          </w:tcPr>
          <w:p w14:paraId="5256D40B" w14:textId="1E98BFC9" w:rsidR="006D564D" w:rsidRPr="005D79B4" w:rsidRDefault="006D564D" w:rsidP="006D564D">
            <w:pPr>
              <w:rPr>
                <w:rFonts w:ascii="Calibri" w:eastAsia="Calibri" w:hAnsi="Calibri" w:cs="Times New Roman"/>
                <w:b/>
                <w:bCs/>
                <w:szCs w:val="24"/>
              </w:rPr>
            </w:pPr>
            <w:r w:rsidRPr="005D79B4">
              <w:rPr>
                <w:rFonts w:ascii="Calibri" w:eastAsia="Calibri" w:hAnsi="Calibri" w:cs="Times New Roman"/>
                <w:b/>
                <w:bCs/>
                <w:sz w:val="24"/>
                <w:szCs w:val="24"/>
              </w:rPr>
              <w:t>Learning Aim C</w:t>
            </w:r>
          </w:p>
        </w:tc>
        <w:tc>
          <w:tcPr>
            <w:tcW w:w="12085" w:type="dxa"/>
            <w:shd w:val="clear" w:color="auto" w:fill="FFCCFF"/>
          </w:tcPr>
          <w:p w14:paraId="6502387E" w14:textId="77777777" w:rsidR="006D564D" w:rsidRDefault="006D564D" w:rsidP="006D564D">
            <w:pPr>
              <w:jc w:val="center"/>
              <w:rPr>
                <w:rFonts w:ascii="Calibri" w:eastAsia="Calibri" w:hAnsi="Calibri" w:cs="Times New Roman"/>
                <w:b/>
                <w:bCs/>
                <w:sz w:val="20"/>
                <w:szCs w:val="20"/>
              </w:rPr>
            </w:pPr>
            <w:r w:rsidRPr="009C0FAB">
              <w:rPr>
                <w:rFonts w:ascii="Calibri" w:eastAsia="Calibri" w:hAnsi="Calibri" w:cs="Times New Roman"/>
                <w:b/>
                <w:bCs/>
                <w:sz w:val="20"/>
                <w:szCs w:val="20"/>
              </w:rPr>
              <w:t>Planning and developing a marketing campaign</w:t>
            </w:r>
          </w:p>
          <w:p w14:paraId="213E15A3" w14:textId="77777777" w:rsidR="006D564D" w:rsidRDefault="006D564D" w:rsidP="006D564D">
            <w:pPr>
              <w:rPr>
                <w:rFonts w:ascii="Calibri" w:eastAsia="Calibri" w:hAnsi="Calibri" w:cs="Times New Roman"/>
                <w:b/>
                <w:bCs/>
                <w:sz w:val="20"/>
                <w:szCs w:val="20"/>
              </w:rPr>
            </w:pPr>
          </w:p>
          <w:p w14:paraId="65D0DC37"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w:t>
            </w:r>
          </w:p>
          <w:p w14:paraId="189D0732" w14:textId="77777777" w:rsidR="006D564D" w:rsidRDefault="006D564D" w:rsidP="006D564D">
            <w:pPr>
              <w:rPr>
                <w:rFonts w:ascii="Calibri" w:eastAsia="Calibri" w:hAnsi="Calibri" w:cs="Times New Roman"/>
                <w:bCs/>
                <w:sz w:val="20"/>
                <w:szCs w:val="20"/>
              </w:rPr>
            </w:pPr>
            <w:r w:rsidRPr="007D0DDF">
              <w:rPr>
                <w:rFonts w:ascii="Calibri" w:eastAsia="Calibri" w:hAnsi="Calibri" w:cs="Times New Roman"/>
                <w:bCs/>
                <w:sz w:val="20"/>
                <w:szCs w:val="20"/>
              </w:rPr>
              <w:t>Appropriate aims and objectives to achieve and suit business goals</w:t>
            </w:r>
            <w:r>
              <w:rPr>
                <w:rFonts w:ascii="Calibri" w:eastAsia="Calibri" w:hAnsi="Calibri" w:cs="Times New Roman"/>
                <w:bCs/>
                <w:sz w:val="20"/>
                <w:szCs w:val="20"/>
              </w:rPr>
              <w:t xml:space="preserve"> (C1)</w:t>
            </w:r>
          </w:p>
          <w:p w14:paraId="5B29BB24"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different activities that need to be included in a marketing campaign (C1)</w:t>
            </w:r>
          </w:p>
          <w:p w14:paraId="6AFD33D6"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4 sections of a marketing mix (Product, Promotion, Price &amp; Place) (C2)</w:t>
            </w:r>
          </w:p>
          <w:p w14:paraId="0EBA77D4"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extended sections of a marketing mix (Process, People &amp; Physical Environment) (C2)</w:t>
            </w:r>
          </w:p>
          <w:p w14:paraId="2293C6D3"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The importance of a marketing message (C3)</w:t>
            </w:r>
          </w:p>
          <w:p w14:paraId="1A3F5915"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What needs to be included in a marketing campaign (C3)</w:t>
            </w:r>
          </w:p>
          <w:p w14:paraId="0B493899"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How a marketing budget is calculated (C3)</w:t>
            </w:r>
          </w:p>
          <w:p w14:paraId="130D0161" w14:textId="77777777" w:rsidR="006D564D" w:rsidRDefault="006D564D" w:rsidP="006D564D">
            <w:pPr>
              <w:rPr>
                <w:rFonts w:ascii="Calibri" w:eastAsia="Calibri" w:hAnsi="Calibri" w:cs="Times New Roman"/>
                <w:bCs/>
                <w:sz w:val="20"/>
                <w:szCs w:val="20"/>
              </w:rPr>
            </w:pPr>
            <w:r>
              <w:rPr>
                <w:rFonts w:ascii="Calibri" w:eastAsia="Calibri" w:hAnsi="Calibri" w:cs="Times New Roman"/>
                <w:bCs/>
                <w:sz w:val="20"/>
                <w:szCs w:val="20"/>
              </w:rPr>
              <w:t>How a campaign can be evaluated (C3)</w:t>
            </w:r>
          </w:p>
          <w:p w14:paraId="74FA97C3" w14:textId="77777777" w:rsidR="006D564D" w:rsidRPr="007D0DDF" w:rsidRDefault="006D564D" w:rsidP="006D564D">
            <w:pPr>
              <w:rPr>
                <w:rFonts w:ascii="Calibri" w:eastAsia="Calibri" w:hAnsi="Calibri" w:cs="Times New Roman"/>
                <w:bCs/>
                <w:sz w:val="20"/>
                <w:szCs w:val="20"/>
              </w:rPr>
            </w:pPr>
            <w:r>
              <w:rPr>
                <w:rFonts w:ascii="Calibri" w:eastAsia="Calibri" w:hAnsi="Calibri" w:cs="Times New Roman"/>
                <w:bCs/>
                <w:sz w:val="20"/>
                <w:szCs w:val="20"/>
              </w:rPr>
              <w:t>How appropriate a campaign is in order to achieve the businesses goals. (C4)</w:t>
            </w:r>
          </w:p>
          <w:p w14:paraId="4C9D1684" w14:textId="77777777" w:rsidR="006D564D" w:rsidRDefault="006D564D" w:rsidP="006D564D">
            <w:pPr>
              <w:tabs>
                <w:tab w:val="left" w:pos="2592"/>
              </w:tabs>
              <w:rPr>
                <w:rFonts w:ascii="Calibri" w:eastAsia="Calibri" w:hAnsi="Calibri" w:cs="Times New Roman"/>
                <w:b/>
                <w:bCs/>
                <w:sz w:val="20"/>
                <w:szCs w:val="20"/>
              </w:rPr>
            </w:pPr>
            <w:r>
              <w:rPr>
                <w:rFonts w:ascii="Calibri" w:eastAsia="Calibri" w:hAnsi="Calibri" w:cs="Times New Roman"/>
                <w:b/>
                <w:bCs/>
                <w:sz w:val="20"/>
                <w:szCs w:val="20"/>
              </w:rPr>
              <w:tab/>
            </w:r>
          </w:p>
          <w:p w14:paraId="41759767" w14:textId="77777777" w:rsidR="006D564D" w:rsidRDefault="006D564D" w:rsidP="006D564D">
            <w:pPr>
              <w:rPr>
                <w:rFonts w:ascii="Calibri" w:eastAsia="Calibri" w:hAnsi="Calibri" w:cs="Times New Roman"/>
                <w:b/>
                <w:bCs/>
                <w:sz w:val="20"/>
                <w:szCs w:val="20"/>
              </w:rPr>
            </w:pPr>
            <w:r w:rsidRPr="6C38D624">
              <w:rPr>
                <w:rFonts w:ascii="Calibri" w:eastAsia="Calibri" w:hAnsi="Calibri" w:cs="Times New Roman"/>
                <w:b/>
                <w:bCs/>
                <w:sz w:val="20"/>
                <w:szCs w:val="20"/>
              </w:rPr>
              <w:t>Know How:</w:t>
            </w:r>
          </w:p>
          <w:p w14:paraId="573E0EE7" w14:textId="77777777" w:rsidR="006D564D" w:rsidRDefault="006D564D" w:rsidP="006D564D">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marketing campaign</w:t>
            </w:r>
            <w:r w:rsidRPr="00732DF5">
              <w:rPr>
                <w:rFonts w:ascii="Calibri" w:eastAsia="Calibri" w:hAnsi="Calibri" w:cs="Times New Roman"/>
                <w:bCs/>
                <w:sz w:val="20"/>
                <w:szCs w:val="20"/>
              </w:rPr>
              <w:t xml:space="preserve"> – layout, format, use of IT s</w:t>
            </w:r>
            <w:r>
              <w:rPr>
                <w:rFonts w:ascii="Calibri" w:eastAsia="Calibri" w:hAnsi="Calibri" w:cs="Times New Roman"/>
                <w:bCs/>
                <w:sz w:val="20"/>
                <w:szCs w:val="20"/>
              </w:rPr>
              <w:t>kills</w:t>
            </w:r>
          </w:p>
          <w:p w14:paraId="02CE8E83"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w:t>
            </w:r>
            <w:r w:rsidRPr="00C92A3B">
              <w:rPr>
                <w:rFonts w:ascii="Calibri" w:eastAsia="Calibri" w:hAnsi="Calibri" w:cs="Times New Roman"/>
                <w:bCs/>
                <w:sz w:val="20"/>
                <w:szCs w:val="20"/>
              </w:rPr>
              <w:t>o demonstrate knowledge and understanding of the factors that contribute to the development of a successful marketing campaign</w:t>
            </w:r>
          </w:p>
          <w:p w14:paraId="493DDBDB"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 xml:space="preserve">To explain, assess and evaluate </w:t>
            </w:r>
            <w:r w:rsidRPr="00C92A3B">
              <w:rPr>
                <w:rFonts w:ascii="Calibri" w:eastAsia="Calibri" w:hAnsi="Calibri" w:cs="Times New Roman"/>
                <w:bCs/>
                <w:sz w:val="20"/>
                <w:szCs w:val="20"/>
              </w:rPr>
              <w:t>how the external environment can influence success</w:t>
            </w:r>
          </w:p>
          <w:p w14:paraId="6528371A"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 xml:space="preserve">To </w:t>
            </w:r>
            <w:r w:rsidRPr="00C35D87">
              <w:rPr>
                <w:rFonts w:ascii="Calibri" w:eastAsia="Calibri" w:hAnsi="Calibri" w:cs="Times New Roman"/>
                <w:bCs/>
                <w:sz w:val="20"/>
                <w:szCs w:val="20"/>
              </w:rPr>
              <w:t>demonstrate the ability to work within a budget</w:t>
            </w:r>
          </w:p>
          <w:p w14:paraId="52D6C96B"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w:t>
            </w:r>
            <w:r w:rsidRPr="00C92A3B">
              <w:rPr>
                <w:rFonts w:ascii="Calibri" w:eastAsia="Calibri" w:hAnsi="Calibri" w:cs="Times New Roman"/>
                <w:bCs/>
                <w:sz w:val="20"/>
                <w:szCs w:val="20"/>
              </w:rPr>
              <w:t>o give justified recommendations for a campaign within budget</w:t>
            </w:r>
          </w:p>
          <w:p w14:paraId="14F9FA12" w14:textId="77777777" w:rsidR="006D564D"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T</w:t>
            </w:r>
            <w:r w:rsidRPr="00C35D87">
              <w:rPr>
                <w:rFonts w:ascii="Calibri" w:eastAsia="Calibri" w:hAnsi="Calibri" w:cs="Times New Roman"/>
                <w:bCs/>
                <w:sz w:val="20"/>
                <w:szCs w:val="20"/>
              </w:rPr>
              <w:t>o critically evaluate information and data relating to the development of a successful marketing campaign in context</w:t>
            </w:r>
          </w:p>
          <w:p w14:paraId="54FB431A" w14:textId="77777777" w:rsidR="006D564D" w:rsidRPr="00732DF5" w:rsidRDefault="006D564D" w:rsidP="006D564D">
            <w:pPr>
              <w:numPr>
                <w:ilvl w:val="0"/>
                <w:numId w:val="16"/>
              </w:numPr>
              <w:rPr>
                <w:rFonts w:ascii="Calibri" w:eastAsia="Calibri" w:hAnsi="Calibri" w:cs="Times New Roman"/>
                <w:bCs/>
                <w:sz w:val="20"/>
                <w:szCs w:val="20"/>
              </w:rPr>
            </w:pPr>
            <w:r>
              <w:rPr>
                <w:rFonts w:ascii="Calibri" w:eastAsia="Calibri" w:hAnsi="Calibri" w:cs="Times New Roman"/>
                <w:bCs/>
                <w:sz w:val="20"/>
                <w:szCs w:val="20"/>
              </w:rPr>
              <w:t xml:space="preserve">To </w:t>
            </w:r>
            <w:r w:rsidRPr="00402D25">
              <w:rPr>
                <w:rFonts w:ascii="Calibri" w:eastAsia="Calibri" w:hAnsi="Calibri" w:cs="Times New Roman"/>
                <w:bCs/>
                <w:sz w:val="20"/>
                <w:szCs w:val="20"/>
              </w:rPr>
              <w:t xml:space="preserve">apply marketing decision-making tools when creating </w:t>
            </w:r>
            <w:r>
              <w:rPr>
                <w:rFonts w:ascii="Calibri" w:eastAsia="Calibri" w:hAnsi="Calibri" w:cs="Times New Roman"/>
                <w:bCs/>
                <w:sz w:val="20"/>
                <w:szCs w:val="20"/>
              </w:rPr>
              <w:t>a</w:t>
            </w:r>
            <w:r w:rsidRPr="00402D25">
              <w:rPr>
                <w:rFonts w:ascii="Calibri" w:eastAsia="Calibri" w:hAnsi="Calibri" w:cs="Times New Roman"/>
                <w:bCs/>
                <w:sz w:val="20"/>
                <w:szCs w:val="20"/>
              </w:rPr>
              <w:t xml:space="preserve"> marketing campaign</w:t>
            </w:r>
          </w:p>
          <w:p w14:paraId="464A2FFC" w14:textId="77777777" w:rsidR="006D564D" w:rsidRDefault="006D564D" w:rsidP="006D564D">
            <w:pPr>
              <w:rPr>
                <w:rFonts w:ascii="Calibri" w:eastAsia="Calibri" w:hAnsi="Calibri" w:cs="Times New Roman"/>
                <w:b/>
                <w:bCs/>
                <w:sz w:val="20"/>
                <w:szCs w:val="20"/>
              </w:rPr>
            </w:pPr>
          </w:p>
          <w:p w14:paraId="681183D5" w14:textId="77777777" w:rsidR="006D564D" w:rsidRDefault="006D564D" w:rsidP="006D564D">
            <w:pPr>
              <w:rPr>
                <w:rFonts w:ascii="Calibri" w:eastAsia="Calibri" w:hAnsi="Calibri" w:cs="Times New Roman"/>
                <w:bCs/>
                <w:sz w:val="20"/>
                <w:szCs w:val="20"/>
              </w:rPr>
            </w:pPr>
          </w:p>
        </w:tc>
      </w:tr>
      <w:tr w:rsidR="006D564D" w14:paraId="6E6CCBD0" w14:textId="77777777" w:rsidTr="00FE621F">
        <w:trPr>
          <w:trHeight w:val="603"/>
        </w:trPr>
        <w:tc>
          <w:tcPr>
            <w:tcW w:w="2830" w:type="dxa"/>
            <w:shd w:val="clear" w:color="auto" w:fill="FFFFFF" w:themeFill="background1"/>
            <w:vAlign w:val="center"/>
          </w:tcPr>
          <w:p w14:paraId="61AE3A6F" w14:textId="271FB3D6" w:rsidR="006D564D" w:rsidRPr="005D79B4" w:rsidRDefault="006D564D" w:rsidP="006D564D">
            <w:pPr>
              <w:rPr>
                <w:rFonts w:ascii="Calibri" w:eastAsia="Calibri" w:hAnsi="Calibri" w:cs="Times New Roman"/>
                <w:b/>
                <w:bCs/>
                <w:szCs w:val="24"/>
              </w:rPr>
            </w:pPr>
            <w:r w:rsidRPr="005D79B4">
              <w:rPr>
                <w:rFonts w:ascii="Calibri" w:eastAsia="Calibri" w:hAnsi="Calibri" w:cs="Times New Roman"/>
                <w:b/>
                <w:szCs w:val="24"/>
              </w:rPr>
              <w:t>Links to prior learning</w:t>
            </w:r>
          </w:p>
        </w:tc>
        <w:tc>
          <w:tcPr>
            <w:tcW w:w="12085" w:type="dxa"/>
            <w:shd w:val="clear" w:color="auto" w:fill="FFCCFF"/>
          </w:tcPr>
          <w:p w14:paraId="0642D1B1" w14:textId="77777777" w:rsidR="006D564D" w:rsidRDefault="006D564D" w:rsidP="006D564D">
            <w:pPr>
              <w:rPr>
                <w:rFonts w:ascii="Calibri" w:eastAsia="Calibri" w:hAnsi="Calibri" w:cs="Times New Roman"/>
                <w:b/>
                <w:bCs/>
                <w:sz w:val="20"/>
                <w:szCs w:val="20"/>
              </w:rPr>
            </w:pPr>
            <w:r>
              <w:rPr>
                <w:rFonts w:ascii="Calibri" w:eastAsia="Calibri" w:hAnsi="Calibri" w:cs="Times New Roman"/>
                <w:b/>
                <w:bCs/>
                <w:sz w:val="20"/>
                <w:szCs w:val="20"/>
              </w:rPr>
              <w:t>Year 10:  Component 3 – Promotion and business finance (LAA)</w:t>
            </w:r>
          </w:p>
          <w:p w14:paraId="4C732893" w14:textId="77777777" w:rsidR="006D564D" w:rsidRDefault="006D564D" w:rsidP="006D564D">
            <w:pPr>
              <w:rPr>
                <w:rFonts w:ascii="Calibri" w:eastAsia="Calibri" w:hAnsi="Calibri" w:cs="Times New Roman"/>
                <w:b/>
                <w:bCs/>
                <w:sz w:val="20"/>
                <w:szCs w:val="20"/>
              </w:rPr>
            </w:pPr>
            <w:r>
              <w:rPr>
                <w:rFonts w:ascii="Calibri" w:eastAsia="Calibri" w:hAnsi="Calibri" w:cs="Times New Roman"/>
                <w:b/>
                <w:bCs/>
                <w:sz w:val="20"/>
                <w:szCs w:val="20"/>
              </w:rPr>
              <w:t>Year 10:  Component 1 – Exploring Enterprise (LAB &amp; LAC)</w:t>
            </w:r>
          </w:p>
          <w:p w14:paraId="78E86EDC" w14:textId="77777777" w:rsidR="006D564D" w:rsidRDefault="006D564D" w:rsidP="006D564D">
            <w:pPr>
              <w:rPr>
                <w:rFonts w:ascii="Calibri" w:eastAsia="Calibri" w:hAnsi="Calibri" w:cs="Times New Roman"/>
                <w:b/>
                <w:bCs/>
                <w:sz w:val="20"/>
                <w:szCs w:val="20"/>
              </w:rPr>
            </w:pPr>
            <w:r>
              <w:rPr>
                <w:rFonts w:ascii="Calibri" w:eastAsia="Calibri" w:hAnsi="Calibri" w:cs="Times New Roman"/>
                <w:b/>
                <w:bCs/>
                <w:sz w:val="20"/>
                <w:szCs w:val="20"/>
              </w:rPr>
              <w:t>Year 11:  Component 2 – Planning and presenting a micro-enterprise idea (LAA)</w:t>
            </w:r>
          </w:p>
          <w:p w14:paraId="07F1D780" w14:textId="77777777" w:rsidR="006D564D" w:rsidRDefault="006D564D" w:rsidP="006D564D">
            <w:pPr>
              <w:rPr>
                <w:rFonts w:ascii="Calibri" w:eastAsia="Calibri" w:hAnsi="Calibri" w:cs="Times New Roman"/>
                <w:b/>
                <w:bCs/>
                <w:sz w:val="20"/>
                <w:szCs w:val="20"/>
              </w:rPr>
            </w:pPr>
            <w:r>
              <w:rPr>
                <w:rFonts w:ascii="Calibri" w:eastAsia="Calibri" w:hAnsi="Calibri" w:cs="Times New Roman"/>
                <w:b/>
                <w:bCs/>
                <w:sz w:val="20"/>
                <w:szCs w:val="20"/>
              </w:rPr>
              <w:t>Year 12:  Unit 1 – Exploring businesses (LAB &amp; LAC)</w:t>
            </w:r>
          </w:p>
          <w:p w14:paraId="74049248" w14:textId="77777777" w:rsidR="006D564D" w:rsidRDefault="006D564D" w:rsidP="006D564D">
            <w:pPr>
              <w:rPr>
                <w:rFonts w:ascii="Calibri" w:eastAsia="Calibri" w:hAnsi="Calibri" w:cs="Times New Roman"/>
                <w:bCs/>
                <w:sz w:val="20"/>
                <w:szCs w:val="20"/>
              </w:rPr>
            </w:pPr>
          </w:p>
        </w:tc>
      </w:tr>
      <w:tr w:rsidR="00D902F9" w14:paraId="2A21CE02" w14:textId="77777777" w:rsidTr="00E92184">
        <w:trPr>
          <w:trHeight w:val="603"/>
        </w:trPr>
        <w:tc>
          <w:tcPr>
            <w:tcW w:w="2830" w:type="dxa"/>
            <w:shd w:val="clear" w:color="auto" w:fill="FFFFFF" w:themeFill="background1"/>
          </w:tcPr>
          <w:p w14:paraId="5991202B" w14:textId="6282166D"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rPr>
              <w:t xml:space="preserve">EXTERNAL ASSESSMENT  </w:t>
            </w:r>
          </w:p>
        </w:tc>
        <w:tc>
          <w:tcPr>
            <w:tcW w:w="12085" w:type="dxa"/>
            <w:shd w:val="clear" w:color="auto" w:fill="FFFF00"/>
          </w:tcPr>
          <w:p w14:paraId="33A33767" w14:textId="77777777" w:rsidR="00D902F9" w:rsidRDefault="00D902F9" w:rsidP="00D902F9">
            <w:pPr>
              <w:jc w:val="center"/>
              <w:rPr>
                <w:b/>
                <w:u w:val="single"/>
              </w:rPr>
            </w:pPr>
            <w:r>
              <w:rPr>
                <w:b/>
                <w:u w:val="single"/>
              </w:rPr>
              <w:t>Unit 2</w:t>
            </w:r>
            <w:r w:rsidRPr="007711A0">
              <w:rPr>
                <w:b/>
                <w:u w:val="single"/>
              </w:rPr>
              <w:t xml:space="preserve"> </w:t>
            </w:r>
            <w:r>
              <w:rPr>
                <w:b/>
                <w:u w:val="single"/>
              </w:rPr>
              <w:t xml:space="preserve">– Developing a Marketing Campaign Enterprise </w:t>
            </w:r>
          </w:p>
          <w:p w14:paraId="17914229" w14:textId="77777777" w:rsidR="00D902F9" w:rsidRDefault="00D902F9" w:rsidP="00D902F9">
            <w:pPr>
              <w:jc w:val="center"/>
              <w:rPr>
                <w:b/>
              </w:rPr>
            </w:pPr>
            <w:r>
              <w:rPr>
                <w:b/>
              </w:rPr>
              <w:t>3 - hour examination worth 70 marks</w:t>
            </w:r>
          </w:p>
          <w:p w14:paraId="3AA3ED45" w14:textId="77777777" w:rsidR="00D902F9" w:rsidRDefault="00D902F9" w:rsidP="00D902F9">
            <w:pPr>
              <w:jc w:val="center"/>
              <w:rPr>
                <w:b/>
              </w:rPr>
            </w:pPr>
          </w:p>
          <w:p w14:paraId="3DD249C2" w14:textId="77777777" w:rsidR="00D902F9" w:rsidRPr="00781ED4" w:rsidRDefault="00D902F9" w:rsidP="00D902F9">
            <w:pPr>
              <w:rPr>
                <w:b/>
                <w:sz w:val="20"/>
              </w:rPr>
            </w:pPr>
            <w:r w:rsidRPr="00781ED4">
              <w:rPr>
                <w:b/>
                <w:sz w:val="20"/>
                <w:u w:val="single"/>
              </w:rPr>
              <w:t>Assessment Objectives</w:t>
            </w:r>
            <w:r w:rsidRPr="00781ED4">
              <w:rPr>
                <w:b/>
                <w:sz w:val="20"/>
              </w:rPr>
              <w:t>:</w:t>
            </w:r>
          </w:p>
          <w:p w14:paraId="47645B36" w14:textId="77777777" w:rsidR="00D902F9" w:rsidRPr="00781ED4" w:rsidRDefault="00D902F9" w:rsidP="00D902F9">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14:paraId="700C083F" w14:textId="77777777" w:rsidR="00D902F9" w:rsidRPr="00781ED4" w:rsidRDefault="00D902F9" w:rsidP="00D902F9">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14:paraId="18A54CBB" w14:textId="77777777" w:rsidR="00D902F9" w:rsidRPr="00781ED4" w:rsidRDefault="00D902F9" w:rsidP="00D902F9">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14:paraId="2F8C0829" w14:textId="187D4E5E" w:rsidR="00D902F9" w:rsidRDefault="00D902F9" w:rsidP="00D902F9">
            <w:pPr>
              <w:rPr>
                <w:rFonts w:ascii="Calibri" w:eastAsia="Calibri" w:hAnsi="Calibri" w:cs="Times New Roman"/>
                <w:bCs/>
                <w:sz w:val="20"/>
                <w:szCs w:val="20"/>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D902F9" w14:paraId="208DD7A2" w14:textId="77777777" w:rsidTr="009F3171">
        <w:trPr>
          <w:trHeight w:val="603"/>
        </w:trPr>
        <w:tc>
          <w:tcPr>
            <w:tcW w:w="2830" w:type="dxa"/>
            <w:shd w:val="clear" w:color="auto" w:fill="FFFFFF" w:themeFill="background1"/>
            <w:vAlign w:val="center"/>
          </w:tcPr>
          <w:p w14:paraId="7FFB15EA" w14:textId="77777777" w:rsidR="00D902F9" w:rsidRPr="005D79B4" w:rsidRDefault="00D902F9" w:rsidP="00D902F9">
            <w:pPr>
              <w:rPr>
                <w:rFonts w:ascii="Calibri" w:eastAsia="Calibri" w:hAnsi="Calibri" w:cs="Times New Roman"/>
                <w:b/>
                <w:bCs/>
                <w:szCs w:val="24"/>
              </w:rPr>
            </w:pPr>
          </w:p>
        </w:tc>
        <w:tc>
          <w:tcPr>
            <w:tcW w:w="12085" w:type="dxa"/>
            <w:shd w:val="clear" w:color="auto" w:fill="CCCCFF"/>
          </w:tcPr>
          <w:p w14:paraId="0403BE62" w14:textId="3627B070" w:rsidR="00FE621F" w:rsidRDefault="00FE621F" w:rsidP="00FE621F">
            <w:pPr>
              <w:jc w:val="center"/>
              <w:rPr>
                <w:rFonts w:ascii="Calibri" w:eastAsia="Calibri" w:hAnsi="Calibri" w:cs="Times New Roman"/>
                <w:i/>
                <w:iCs/>
                <w:sz w:val="16"/>
                <w:szCs w:val="16"/>
              </w:rPr>
            </w:pPr>
            <w:r w:rsidRPr="6C38D624">
              <w:rPr>
                <w:rFonts w:ascii="Calibri" w:eastAsia="Calibri" w:hAnsi="Calibri" w:cs="Times New Roman"/>
                <w:b/>
                <w:bCs/>
                <w:sz w:val="24"/>
                <w:szCs w:val="24"/>
              </w:rPr>
              <w:t xml:space="preserve">Unit </w:t>
            </w:r>
            <w:r>
              <w:rPr>
                <w:rFonts w:ascii="Calibri" w:eastAsia="Calibri" w:hAnsi="Calibri" w:cs="Times New Roman"/>
                <w:b/>
                <w:bCs/>
                <w:sz w:val="24"/>
                <w:szCs w:val="24"/>
              </w:rPr>
              <w:t>1</w:t>
            </w:r>
            <w:r w:rsidRPr="6C38D624">
              <w:rPr>
                <w:rFonts w:ascii="Calibri" w:eastAsia="Calibri" w:hAnsi="Calibri" w:cs="Times New Roman"/>
                <w:b/>
                <w:bCs/>
                <w:sz w:val="24"/>
                <w:szCs w:val="24"/>
              </w:rPr>
              <w:t xml:space="preserve">- </w:t>
            </w:r>
            <w:r>
              <w:rPr>
                <w:rFonts w:ascii="Calibri" w:eastAsia="Calibri" w:hAnsi="Calibri" w:cs="Times New Roman"/>
                <w:b/>
                <w:bCs/>
                <w:sz w:val="24"/>
                <w:szCs w:val="24"/>
              </w:rPr>
              <w:t>Exploring Enterprises</w:t>
            </w:r>
          </w:p>
          <w:p w14:paraId="5E849D27" w14:textId="423B9D06" w:rsidR="00D902F9" w:rsidRDefault="00D902F9" w:rsidP="00D902F9">
            <w:pPr>
              <w:rPr>
                <w:rFonts w:ascii="Calibri" w:eastAsia="Calibri" w:hAnsi="Calibri" w:cs="Times New Roman"/>
                <w:bCs/>
                <w:sz w:val="20"/>
                <w:szCs w:val="20"/>
              </w:rPr>
            </w:pPr>
          </w:p>
        </w:tc>
      </w:tr>
      <w:tr w:rsidR="00D902F9" w14:paraId="7D22EA19" w14:textId="77777777" w:rsidTr="002A38E6">
        <w:trPr>
          <w:trHeight w:val="603"/>
        </w:trPr>
        <w:tc>
          <w:tcPr>
            <w:tcW w:w="2830" w:type="dxa"/>
            <w:shd w:val="clear" w:color="auto" w:fill="FFFFFF" w:themeFill="background1"/>
            <w:vAlign w:val="center"/>
          </w:tcPr>
          <w:p w14:paraId="0A1D8D82" w14:textId="77777777" w:rsidR="00D902F9" w:rsidRPr="005D79B4" w:rsidRDefault="00D902F9" w:rsidP="00D902F9">
            <w:pPr>
              <w:rPr>
                <w:rFonts w:ascii="Calibri" w:eastAsia="Calibri" w:hAnsi="Calibri" w:cs="Times New Roman"/>
                <w:b/>
                <w:bCs/>
                <w:sz w:val="24"/>
                <w:szCs w:val="24"/>
              </w:rPr>
            </w:pPr>
            <w:r w:rsidRPr="005D79B4">
              <w:rPr>
                <w:rFonts w:ascii="Calibri" w:eastAsia="Calibri" w:hAnsi="Calibri" w:cs="Times New Roman"/>
                <w:b/>
                <w:bCs/>
                <w:sz w:val="24"/>
                <w:szCs w:val="24"/>
              </w:rPr>
              <w:t>Rationale</w:t>
            </w:r>
          </w:p>
        </w:tc>
        <w:tc>
          <w:tcPr>
            <w:tcW w:w="12085" w:type="dxa"/>
            <w:shd w:val="clear" w:color="auto" w:fill="CCCCFF"/>
          </w:tcPr>
          <w:p w14:paraId="2ACA7724" w14:textId="29CAF523" w:rsidR="00D902F9" w:rsidRPr="005565AA" w:rsidRDefault="00D902F9" w:rsidP="00D902F9">
            <w:pPr>
              <w:rPr>
                <w:rFonts w:ascii="Calibri" w:eastAsia="Calibri" w:hAnsi="Calibri" w:cs="Times New Roman"/>
                <w:bCs/>
                <w:sz w:val="20"/>
                <w:szCs w:val="20"/>
              </w:rPr>
            </w:pPr>
            <w:r>
              <w:rPr>
                <w:rFonts w:ascii="Calibri" w:eastAsia="Calibri" w:hAnsi="Calibri" w:cs="Times New Roman"/>
                <w:bCs/>
                <w:sz w:val="20"/>
                <w:szCs w:val="20"/>
              </w:rPr>
              <w:t>Students</w:t>
            </w:r>
            <w:r w:rsidRPr="005565AA">
              <w:rPr>
                <w:rFonts w:ascii="Calibri" w:eastAsia="Calibri" w:hAnsi="Calibri" w:cs="Times New Roman"/>
                <w:bCs/>
                <w:sz w:val="20"/>
                <w:szCs w:val="20"/>
              </w:rPr>
              <w:t xml:space="preserve"> will begin to learn to study the purpose of different businesses, their structure and the effect of the external environment on their day-to-day operations. </w:t>
            </w:r>
          </w:p>
          <w:p w14:paraId="344966ED" w14:textId="77777777" w:rsidR="00D902F9" w:rsidRPr="005565AA" w:rsidRDefault="00D902F9" w:rsidP="00D902F9">
            <w:pPr>
              <w:rPr>
                <w:rFonts w:ascii="Calibri" w:eastAsia="Calibri" w:hAnsi="Calibri" w:cs="Times New Roman"/>
                <w:bCs/>
                <w:sz w:val="20"/>
                <w:szCs w:val="20"/>
              </w:rPr>
            </w:pPr>
          </w:p>
          <w:p w14:paraId="3944F69F" w14:textId="77777777" w:rsidR="00D902F9" w:rsidRDefault="00D902F9" w:rsidP="00D902F9">
            <w:pPr>
              <w:rPr>
                <w:rFonts w:ascii="Calibri" w:eastAsia="Calibri" w:hAnsi="Calibri" w:cs="Times New Roman"/>
                <w:bCs/>
                <w:sz w:val="20"/>
                <w:szCs w:val="20"/>
              </w:rPr>
            </w:pPr>
            <w:r w:rsidRPr="005565AA">
              <w:rPr>
                <w:rFonts w:ascii="Calibri" w:eastAsia="Calibri" w:hAnsi="Calibri" w:cs="Times New Roman"/>
                <w:bCs/>
                <w:sz w:val="20"/>
                <w:szCs w:val="20"/>
              </w:rPr>
              <w:t xml:space="preserve">This is the first unit of study as it addresses key composite knowledge that can be used through the rest of the course. Most learners will have studied Business Studies at KS4, but we predict around 30% of the students will have no prior knowledge of the subject. In learning aims A &amp; B, students will explore different businesses and </w:t>
            </w:r>
            <w:r>
              <w:rPr>
                <w:rFonts w:ascii="Calibri" w:eastAsia="Calibri" w:hAnsi="Calibri" w:cs="Times New Roman"/>
                <w:bCs/>
                <w:sz w:val="20"/>
                <w:szCs w:val="20"/>
              </w:rPr>
              <w:t xml:space="preserve">understand the difference between for-profit and not-for-profit businesses. </w:t>
            </w:r>
          </w:p>
          <w:p w14:paraId="1C55944D" w14:textId="77777777" w:rsidR="00D902F9" w:rsidRDefault="00D902F9" w:rsidP="00D902F9">
            <w:pPr>
              <w:rPr>
                <w:rFonts w:ascii="Calibri" w:eastAsia="Calibri" w:hAnsi="Calibri" w:cs="Times New Roman"/>
                <w:bCs/>
                <w:sz w:val="20"/>
                <w:szCs w:val="20"/>
              </w:rPr>
            </w:pPr>
          </w:p>
          <w:p w14:paraId="7EFE4ED3" w14:textId="5C12E7D8" w:rsidR="00D902F9" w:rsidRPr="005565AA" w:rsidRDefault="00D902F9" w:rsidP="00D902F9">
            <w:pPr>
              <w:rPr>
                <w:rFonts w:ascii="Calibri" w:eastAsia="Calibri" w:hAnsi="Calibri" w:cs="Times New Roman"/>
                <w:bCs/>
                <w:sz w:val="20"/>
                <w:szCs w:val="20"/>
              </w:rPr>
            </w:pPr>
            <w:r>
              <w:rPr>
                <w:rFonts w:ascii="Calibri" w:eastAsia="Calibri" w:hAnsi="Calibri" w:cs="Times New Roman"/>
                <w:bCs/>
                <w:sz w:val="20"/>
                <w:szCs w:val="20"/>
              </w:rPr>
              <w:t>Students</w:t>
            </w:r>
            <w:r w:rsidRPr="005565AA">
              <w:rPr>
                <w:rFonts w:ascii="Calibri" w:eastAsia="Calibri" w:hAnsi="Calibri" w:cs="Times New Roman"/>
                <w:bCs/>
                <w:sz w:val="20"/>
                <w:szCs w:val="20"/>
              </w:rPr>
              <w:t xml:space="preserve"> will gain an overview of the key ingredients for business success, how businesses are organised, how they communicate, the characteristics of the environment in which they operate, and how this shapes them and their activities. </w:t>
            </w:r>
            <w:r>
              <w:rPr>
                <w:rFonts w:ascii="Calibri" w:eastAsia="Calibri" w:hAnsi="Calibri" w:cs="Times New Roman"/>
                <w:bCs/>
                <w:sz w:val="20"/>
                <w:szCs w:val="20"/>
              </w:rPr>
              <w:t>Students</w:t>
            </w:r>
            <w:r w:rsidRPr="005565AA">
              <w:rPr>
                <w:rFonts w:ascii="Calibri" w:eastAsia="Calibri" w:hAnsi="Calibri" w:cs="Times New Roman"/>
                <w:bCs/>
                <w:sz w:val="20"/>
                <w:szCs w:val="20"/>
              </w:rPr>
              <w:t xml:space="preserve"> will also look at the importance of innovation and enterprise to the success and survival of businesses, with the associated risks and benefits.</w:t>
            </w:r>
            <w:r>
              <w:rPr>
                <w:rFonts w:ascii="Calibri" w:eastAsia="Calibri" w:hAnsi="Calibri" w:cs="Times New Roman"/>
                <w:bCs/>
                <w:sz w:val="20"/>
                <w:szCs w:val="20"/>
              </w:rPr>
              <w:t xml:space="preserve"> All the ‘know’ information will be taught in a way to allow students to apply the knowledge to two different businesses in the assignments. </w:t>
            </w:r>
            <w:r w:rsidRPr="004B3453">
              <w:rPr>
                <w:rFonts w:ascii="Calibri" w:eastAsia="Calibri" w:hAnsi="Calibri" w:cs="Times New Roman"/>
                <w:bCs/>
                <w:sz w:val="20"/>
                <w:szCs w:val="20"/>
              </w:rPr>
              <w:t xml:space="preserve">By developing relevant business knowledge and understanding, this unit will help </w:t>
            </w:r>
            <w:r>
              <w:rPr>
                <w:rFonts w:ascii="Calibri" w:eastAsia="Calibri" w:hAnsi="Calibri" w:cs="Times New Roman"/>
                <w:bCs/>
                <w:sz w:val="20"/>
                <w:szCs w:val="20"/>
              </w:rPr>
              <w:t>students</w:t>
            </w:r>
            <w:r w:rsidRPr="004B3453">
              <w:rPr>
                <w:rFonts w:ascii="Calibri" w:eastAsia="Calibri" w:hAnsi="Calibri" w:cs="Times New Roman"/>
                <w:bCs/>
                <w:sz w:val="20"/>
                <w:szCs w:val="20"/>
              </w:rPr>
              <w:t xml:space="preserve"> to progress to employment, vocational training and higher apprenticeships, or higher education</w:t>
            </w:r>
            <w:r>
              <w:rPr>
                <w:rFonts w:ascii="Calibri" w:eastAsia="Calibri" w:hAnsi="Calibri" w:cs="Times New Roman"/>
                <w:bCs/>
                <w:sz w:val="20"/>
                <w:szCs w:val="20"/>
              </w:rPr>
              <w:t>.</w:t>
            </w:r>
          </w:p>
        </w:tc>
      </w:tr>
      <w:tr w:rsidR="00D902F9" w14:paraId="69F50BC4" w14:textId="77777777" w:rsidTr="002A38E6">
        <w:trPr>
          <w:trHeight w:val="603"/>
        </w:trPr>
        <w:tc>
          <w:tcPr>
            <w:tcW w:w="2830" w:type="dxa"/>
            <w:shd w:val="clear" w:color="auto" w:fill="FFFFFF" w:themeFill="background1"/>
            <w:vAlign w:val="center"/>
          </w:tcPr>
          <w:p w14:paraId="3F7BC9D4" w14:textId="5D875527" w:rsidR="00D902F9" w:rsidRPr="005D79B4" w:rsidRDefault="00D902F9" w:rsidP="00D902F9">
            <w:pPr>
              <w:rPr>
                <w:rFonts w:ascii="Calibri" w:eastAsia="Calibri" w:hAnsi="Calibri" w:cs="Times New Roman"/>
                <w:b/>
                <w:bCs/>
                <w:sz w:val="24"/>
                <w:szCs w:val="24"/>
              </w:rPr>
            </w:pPr>
            <w:r w:rsidRPr="005D79B4">
              <w:rPr>
                <w:rFonts w:ascii="Calibri" w:eastAsia="Calibri" w:hAnsi="Calibri" w:cs="Times New Roman"/>
                <w:b/>
                <w:bCs/>
                <w:sz w:val="24"/>
                <w:szCs w:val="24"/>
              </w:rPr>
              <w:t>Learning Aim A &amp; B (Assignment 1)</w:t>
            </w:r>
          </w:p>
        </w:tc>
        <w:tc>
          <w:tcPr>
            <w:tcW w:w="12085" w:type="dxa"/>
            <w:shd w:val="clear" w:color="auto" w:fill="CCCCFF"/>
          </w:tcPr>
          <w:p w14:paraId="6CD2D1B6" w14:textId="1FBCDA2E" w:rsidR="00D902F9" w:rsidRDefault="00D902F9" w:rsidP="00D902F9">
            <w:pPr>
              <w:jc w:val="center"/>
              <w:rPr>
                <w:rFonts w:ascii="Calibri" w:eastAsia="Calibri" w:hAnsi="Calibri" w:cs="Times New Roman"/>
                <w:b/>
                <w:bCs/>
                <w:sz w:val="20"/>
                <w:szCs w:val="20"/>
              </w:rPr>
            </w:pPr>
            <w:r w:rsidRPr="00710B9A">
              <w:rPr>
                <w:rFonts w:ascii="Calibri" w:eastAsia="Calibri" w:hAnsi="Calibri" w:cs="Times New Roman"/>
                <w:b/>
                <w:bCs/>
                <w:sz w:val="20"/>
                <w:szCs w:val="20"/>
              </w:rPr>
              <w:t>Explore the features of different businesses and analyse what makes them successful</w:t>
            </w:r>
            <w:r>
              <w:rPr>
                <w:rFonts w:ascii="Calibri" w:eastAsia="Calibri" w:hAnsi="Calibri" w:cs="Times New Roman"/>
                <w:b/>
                <w:bCs/>
                <w:sz w:val="20"/>
                <w:szCs w:val="20"/>
              </w:rPr>
              <w:t xml:space="preserve"> (LAA)</w:t>
            </w:r>
          </w:p>
          <w:p w14:paraId="0AFA9087" w14:textId="419E313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Know:</w:t>
            </w:r>
          </w:p>
          <w:p w14:paraId="49873B99" w14:textId="33B76D26"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different features of businesses (A1)</w:t>
            </w:r>
          </w:p>
          <w:p w14:paraId="1EE30746" w14:textId="089EC6A1"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difference between limited and unlimited liability (A1)</w:t>
            </w:r>
          </w:p>
          <w:p w14:paraId="4E36CCC1" w14:textId="4CAC9C84"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businesses become successful (A1)</w:t>
            </w:r>
          </w:p>
          <w:p w14:paraId="14FD4421" w14:textId="4B2734A3"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 xml:space="preserve">The scope of a </w:t>
            </w:r>
            <w:proofErr w:type="spellStart"/>
            <w:r>
              <w:rPr>
                <w:rFonts w:ascii="Calibri" w:eastAsia="Calibri" w:hAnsi="Calibri" w:cs="Times New Roman"/>
                <w:bCs/>
                <w:sz w:val="20"/>
                <w:szCs w:val="20"/>
              </w:rPr>
              <w:t>businesses</w:t>
            </w:r>
            <w:proofErr w:type="spellEnd"/>
            <w:r>
              <w:rPr>
                <w:rFonts w:ascii="Calibri" w:eastAsia="Calibri" w:hAnsi="Calibri" w:cs="Times New Roman"/>
                <w:bCs/>
                <w:sz w:val="20"/>
                <w:szCs w:val="20"/>
              </w:rPr>
              <w:t xml:space="preserve"> operations (A1)</w:t>
            </w:r>
          </w:p>
          <w:p w14:paraId="64062B08" w14:textId="4CADA088"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Internal and external stakeholders of a business (A2)</w:t>
            </w:r>
          </w:p>
          <w:p w14:paraId="3BF46523" w14:textId="5ABAD5E5"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influence stakeholders can have on business success (A2)</w:t>
            </w:r>
          </w:p>
          <w:p w14:paraId="5BADB290" w14:textId="3A1B1B78"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Effective business communication methods (A3)</w:t>
            </w:r>
          </w:p>
          <w:p w14:paraId="3CF9A4A8" w14:textId="6A23108D"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importance of communication to aid business success (A3)</w:t>
            </w:r>
          </w:p>
          <w:p w14:paraId="5E3ED374" w14:textId="4B9EC99F" w:rsidR="00D902F9" w:rsidRDefault="00D902F9" w:rsidP="00D902F9">
            <w:pPr>
              <w:rPr>
                <w:rFonts w:ascii="Calibri" w:eastAsia="Calibri" w:hAnsi="Calibri" w:cs="Times New Roman"/>
                <w:bCs/>
                <w:sz w:val="20"/>
                <w:szCs w:val="20"/>
              </w:rPr>
            </w:pPr>
          </w:p>
          <w:p w14:paraId="06B52914" w14:textId="684D9FF7" w:rsidR="00D902F9" w:rsidRPr="00DF447C" w:rsidRDefault="00D902F9" w:rsidP="00D902F9">
            <w:pPr>
              <w:jc w:val="center"/>
              <w:rPr>
                <w:rFonts w:ascii="Calibri" w:eastAsia="Calibri" w:hAnsi="Calibri" w:cs="Times New Roman"/>
                <w:b/>
                <w:bCs/>
                <w:sz w:val="20"/>
                <w:szCs w:val="20"/>
              </w:rPr>
            </w:pPr>
            <w:r w:rsidRPr="00DF447C">
              <w:rPr>
                <w:rFonts w:ascii="Calibri" w:eastAsia="Calibri" w:hAnsi="Calibri" w:cs="Times New Roman"/>
                <w:b/>
                <w:bCs/>
                <w:sz w:val="20"/>
                <w:szCs w:val="20"/>
              </w:rPr>
              <w:t>Investigate how businesses are organised</w:t>
            </w:r>
            <w:r>
              <w:rPr>
                <w:rFonts w:ascii="Calibri" w:eastAsia="Calibri" w:hAnsi="Calibri" w:cs="Times New Roman"/>
                <w:b/>
                <w:bCs/>
                <w:sz w:val="20"/>
                <w:szCs w:val="20"/>
              </w:rPr>
              <w:t xml:space="preserve"> (LAB) </w:t>
            </w:r>
          </w:p>
          <w:p w14:paraId="31A8244B" w14:textId="75B4D773"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different business and organisational structures (B1)</w:t>
            </w:r>
          </w:p>
          <w:p w14:paraId="35BA3EDB" w14:textId="629F3B67"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different functional/operational areas within a business (B1)</w:t>
            </w:r>
          </w:p>
          <w:p w14:paraId="11B6BFAE" w14:textId="025A5A52"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different aims, missions and values of businesses (B2)</w:t>
            </w:r>
          </w:p>
          <w:p w14:paraId="1A850CE4" w14:textId="0506C35B"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a business can achieve their aims and objectives (B2)</w:t>
            </w:r>
          </w:p>
          <w:p w14:paraId="6F813B2B" w14:textId="33A88265" w:rsidR="00D902F9" w:rsidRPr="009C352B" w:rsidRDefault="00D902F9" w:rsidP="00D902F9">
            <w:pPr>
              <w:rPr>
                <w:rFonts w:ascii="Calibri" w:eastAsia="Calibri" w:hAnsi="Calibri" w:cs="Times New Roman"/>
                <w:bCs/>
                <w:sz w:val="20"/>
                <w:szCs w:val="20"/>
              </w:rPr>
            </w:pPr>
            <w:r>
              <w:rPr>
                <w:rFonts w:ascii="Calibri" w:eastAsia="Calibri" w:hAnsi="Calibri" w:cs="Times New Roman"/>
                <w:bCs/>
                <w:sz w:val="20"/>
                <w:szCs w:val="20"/>
              </w:rPr>
              <w:t>How to write SMART objectives (B2)</w:t>
            </w:r>
          </w:p>
          <w:p w14:paraId="7D4C50C7" w14:textId="77777777" w:rsidR="00D902F9" w:rsidRDefault="00D902F9" w:rsidP="00D902F9">
            <w:pPr>
              <w:rPr>
                <w:rFonts w:ascii="Calibri" w:eastAsia="Calibri" w:hAnsi="Calibri" w:cs="Times New Roman"/>
                <w:b/>
                <w:bCs/>
                <w:sz w:val="20"/>
                <w:szCs w:val="20"/>
              </w:rPr>
            </w:pPr>
          </w:p>
          <w:p w14:paraId="73C3ED35" w14:textId="77777777" w:rsidR="00D902F9" w:rsidRDefault="00D902F9" w:rsidP="00D902F9">
            <w:pPr>
              <w:rPr>
                <w:rFonts w:ascii="Calibri" w:eastAsia="Calibri" w:hAnsi="Calibri" w:cs="Times New Roman"/>
                <w:b/>
                <w:bCs/>
                <w:sz w:val="20"/>
                <w:szCs w:val="20"/>
              </w:rPr>
            </w:pPr>
            <w:r w:rsidRPr="6C38D624">
              <w:rPr>
                <w:rFonts w:ascii="Calibri" w:eastAsia="Calibri" w:hAnsi="Calibri" w:cs="Times New Roman"/>
                <w:b/>
                <w:bCs/>
                <w:sz w:val="20"/>
                <w:szCs w:val="20"/>
              </w:rPr>
              <w:t>Know How:</w:t>
            </w:r>
          </w:p>
          <w:p w14:paraId="7A7A9F91" w14:textId="2E07FF2B" w:rsidR="00D902F9" w:rsidRPr="005E24E6" w:rsidRDefault="00D902F9" w:rsidP="00D902F9">
            <w:pPr>
              <w:numPr>
                <w:ilvl w:val="0"/>
                <w:numId w:val="14"/>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business</w:t>
            </w:r>
            <w:r w:rsidRPr="00732DF5">
              <w:rPr>
                <w:rFonts w:ascii="Calibri" w:eastAsia="Calibri" w:hAnsi="Calibri" w:cs="Times New Roman"/>
                <w:bCs/>
                <w:sz w:val="20"/>
                <w:szCs w:val="20"/>
              </w:rPr>
              <w:t xml:space="preserve"> report – layout, format, use of IT s</w:t>
            </w:r>
            <w:r>
              <w:rPr>
                <w:rFonts w:ascii="Calibri" w:eastAsia="Calibri" w:hAnsi="Calibri" w:cs="Times New Roman"/>
                <w:bCs/>
                <w:sz w:val="20"/>
                <w:szCs w:val="20"/>
              </w:rPr>
              <w:t>kills</w:t>
            </w:r>
          </w:p>
          <w:p w14:paraId="165FFE62" w14:textId="293F3FAD" w:rsidR="00D902F9" w:rsidRPr="00823F8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w:t>
            </w:r>
            <w:r w:rsidRPr="00823F89">
              <w:rPr>
                <w:rFonts w:ascii="Calibri" w:eastAsia="Calibri" w:hAnsi="Calibri" w:cs="Times New Roman"/>
                <w:bCs/>
                <w:sz w:val="20"/>
                <w:szCs w:val="20"/>
              </w:rPr>
              <w:t>o explain the legal structure</w:t>
            </w:r>
            <w:r>
              <w:rPr>
                <w:rFonts w:ascii="Calibri" w:eastAsia="Calibri" w:hAnsi="Calibri" w:cs="Times New Roman"/>
                <w:bCs/>
                <w:sz w:val="20"/>
                <w:szCs w:val="20"/>
              </w:rPr>
              <w:t xml:space="preserve"> and features</w:t>
            </w:r>
            <w:r w:rsidRPr="00823F89">
              <w:rPr>
                <w:rFonts w:ascii="Calibri" w:eastAsia="Calibri" w:hAnsi="Calibri" w:cs="Times New Roman"/>
                <w:bCs/>
                <w:sz w:val="20"/>
                <w:szCs w:val="20"/>
              </w:rPr>
              <w:t xml:space="preserve"> of different businesses</w:t>
            </w:r>
          </w:p>
          <w:p w14:paraId="34E9B512" w14:textId="6DB0479B" w:rsidR="00D902F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To explain how</w:t>
            </w:r>
            <w:r w:rsidRPr="00823F89">
              <w:rPr>
                <w:rFonts w:ascii="Calibri" w:eastAsia="Calibri" w:hAnsi="Calibri" w:cs="Times New Roman"/>
                <w:bCs/>
                <w:sz w:val="20"/>
                <w:szCs w:val="20"/>
              </w:rPr>
              <w:t xml:space="preserve"> stakeholders and businesses communicate</w:t>
            </w:r>
          </w:p>
          <w:p w14:paraId="22C5175D" w14:textId="3AE43EC9" w:rsidR="00D902F9" w:rsidRPr="00823F8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To e</w:t>
            </w:r>
            <w:r w:rsidRPr="00913F55">
              <w:rPr>
                <w:rFonts w:ascii="Calibri" w:eastAsia="Calibri" w:hAnsi="Calibri" w:cs="Times New Roman"/>
                <w:bCs/>
                <w:sz w:val="20"/>
                <w:szCs w:val="20"/>
              </w:rPr>
              <w:t>xplain how two contrasting businesses are influenced by stakeholders</w:t>
            </w:r>
          </w:p>
          <w:p w14:paraId="41C4391B" w14:textId="757FBB00" w:rsidR="00D902F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To a</w:t>
            </w:r>
            <w:r w:rsidRPr="00631641">
              <w:rPr>
                <w:rFonts w:ascii="Calibri" w:eastAsia="Calibri" w:hAnsi="Calibri" w:cs="Times New Roman"/>
                <w:bCs/>
                <w:sz w:val="20"/>
                <w:szCs w:val="20"/>
              </w:rPr>
              <w:t>ssess the relationship and communication with stakeholders of two contrasting businesses using independent research</w:t>
            </w:r>
          </w:p>
          <w:p w14:paraId="4035D8A6" w14:textId="5A02C266" w:rsidR="00D902F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To e</w:t>
            </w:r>
            <w:r w:rsidRPr="00631641">
              <w:rPr>
                <w:rFonts w:ascii="Calibri" w:eastAsia="Calibri" w:hAnsi="Calibri" w:cs="Times New Roman"/>
                <w:bCs/>
                <w:sz w:val="20"/>
                <w:szCs w:val="20"/>
              </w:rPr>
              <w:t>xplore the organisation structures, aims and objectives of two contrasting businesses</w:t>
            </w:r>
          </w:p>
          <w:p w14:paraId="60051BFF" w14:textId="6B3CB4F8" w:rsidR="00D902F9" w:rsidRPr="00823F8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w:t>
            </w:r>
            <w:r w:rsidRPr="00823F89">
              <w:rPr>
                <w:rFonts w:ascii="Calibri" w:eastAsia="Calibri" w:hAnsi="Calibri" w:cs="Times New Roman"/>
                <w:bCs/>
                <w:sz w:val="20"/>
                <w:szCs w:val="20"/>
              </w:rPr>
              <w:t>o draw the organisational structure of a business</w:t>
            </w:r>
          </w:p>
          <w:p w14:paraId="757E5DB1" w14:textId="3FAB9E16" w:rsidR="00D902F9" w:rsidRDefault="00D902F9" w:rsidP="00D902F9">
            <w:pPr>
              <w:pStyle w:val="ListParagraph"/>
              <w:numPr>
                <w:ilvl w:val="0"/>
                <w:numId w:val="14"/>
              </w:numPr>
              <w:rPr>
                <w:rFonts w:ascii="Calibri" w:eastAsia="Calibri" w:hAnsi="Calibri" w:cs="Times New Roman"/>
                <w:bCs/>
                <w:sz w:val="20"/>
                <w:szCs w:val="20"/>
              </w:rPr>
            </w:pPr>
            <w:r>
              <w:rPr>
                <w:rFonts w:ascii="Calibri" w:eastAsia="Calibri" w:hAnsi="Calibri" w:cs="Times New Roman"/>
                <w:bCs/>
                <w:sz w:val="20"/>
                <w:szCs w:val="20"/>
              </w:rPr>
              <w:t>To a</w:t>
            </w:r>
            <w:r w:rsidRPr="005E24E6">
              <w:rPr>
                <w:rFonts w:ascii="Calibri" w:eastAsia="Calibri" w:hAnsi="Calibri" w:cs="Times New Roman"/>
                <w:bCs/>
                <w:sz w:val="20"/>
                <w:szCs w:val="20"/>
              </w:rPr>
              <w:t>nalyse how the structures of two contrasting businesses allow each to achieve its aims and objectives</w:t>
            </w:r>
          </w:p>
          <w:p w14:paraId="26C7CE02" w14:textId="76494F91" w:rsidR="00D902F9" w:rsidRPr="00823F89" w:rsidRDefault="00D902F9" w:rsidP="00D902F9">
            <w:pPr>
              <w:pStyle w:val="ListParagraph"/>
              <w:numPr>
                <w:ilvl w:val="0"/>
                <w:numId w:val="14"/>
              </w:numPr>
              <w:rPr>
                <w:rFonts w:ascii="Calibri" w:eastAsia="Calibri" w:hAnsi="Calibri" w:cs="Times New Roman"/>
                <w:bCs/>
                <w:sz w:val="20"/>
                <w:szCs w:val="20"/>
              </w:rPr>
            </w:pPr>
            <w:r w:rsidRPr="00823F89">
              <w:rPr>
                <w:rFonts w:ascii="Calibri" w:eastAsia="Calibri" w:hAnsi="Calibri" w:cs="Times New Roman"/>
                <w:bCs/>
                <w:sz w:val="20"/>
                <w:szCs w:val="20"/>
              </w:rPr>
              <w:t>How to plan and structure a report</w:t>
            </w:r>
          </w:p>
          <w:p w14:paraId="39A392C4" w14:textId="77777777" w:rsidR="00D902F9" w:rsidRPr="00823F89" w:rsidRDefault="00D902F9" w:rsidP="00D902F9">
            <w:pPr>
              <w:pStyle w:val="ListParagraph"/>
              <w:numPr>
                <w:ilvl w:val="0"/>
                <w:numId w:val="14"/>
              </w:numPr>
              <w:rPr>
                <w:rFonts w:ascii="Calibri" w:eastAsia="Calibri" w:hAnsi="Calibri" w:cs="Times New Roman"/>
                <w:bCs/>
                <w:sz w:val="20"/>
                <w:szCs w:val="20"/>
              </w:rPr>
            </w:pPr>
            <w:r w:rsidRPr="00823F89">
              <w:rPr>
                <w:rFonts w:ascii="Calibri" w:eastAsia="Calibri" w:hAnsi="Calibri" w:cs="Times New Roman"/>
                <w:bCs/>
                <w:sz w:val="20"/>
                <w:szCs w:val="20"/>
              </w:rPr>
              <w:t>How to research if a business is successful at achieving their aims</w:t>
            </w:r>
          </w:p>
          <w:p w14:paraId="3E700177" w14:textId="1898537E" w:rsidR="00D902F9" w:rsidRPr="001E484E" w:rsidRDefault="00D902F9" w:rsidP="00D902F9">
            <w:pPr>
              <w:rPr>
                <w:rFonts w:ascii="Calibri" w:eastAsia="Calibri" w:hAnsi="Calibri" w:cs="Times New Roman"/>
                <w:bCs/>
                <w:sz w:val="20"/>
                <w:szCs w:val="20"/>
              </w:rPr>
            </w:pPr>
          </w:p>
        </w:tc>
      </w:tr>
      <w:tr w:rsidR="00D902F9" w14:paraId="46B896DC" w14:textId="77777777" w:rsidTr="00D77860">
        <w:trPr>
          <w:trHeight w:val="603"/>
        </w:trPr>
        <w:tc>
          <w:tcPr>
            <w:tcW w:w="2830" w:type="dxa"/>
            <w:shd w:val="clear" w:color="auto" w:fill="FFFFFF" w:themeFill="background1"/>
            <w:vAlign w:val="center"/>
          </w:tcPr>
          <w:p w14:paraId="4F94AD57" w14:textId="75EF85CD" w:rsidR="00D902F9" w:rsidRDefault="00D902F9" w:rsidP="00D902F9">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1</w:t>
            </w:r>
          </w:p>
          <w:p w14:paraId="3B4D421B" w14:textId="1B9CF41C" w:rsidR="00D902F9" w:rsidRDefault="00D902F9" w:rsidP="00D902F9">
            <w:pPr>
              <w:rPr>
                <w:rFonts w:ascii="Calibri" w:eastAsia="Calibri" w:hAnsi="Calibri" w:cs="Times New Roman"/>
                <w:b/>
                <w:bCs/>
                <w:szCs w:val="24"/>
              </w:rPr>
            </w:pPr>
            <w:r w:rsidRPr="00D61899">
              <w:rPr>
                <w:rFonts w:ascii="Calibri" w:eastAsia="Calibri" w:hAnsi="Calibri" w:cs="Times New Roman"/>
                <w:b/>
                <w:sz w:val="18"/>
                <w:szCs w:val="18"/>
              </w:rPr>
              <w:t>(</w:t>
            </w:r>
            <w:r>
              <w:rPr>
                <w:rFonts w:ascii="Calibri" w:eastAsia="Calibri" w:hAnsi="Calibri" w:cs="Times New Roman"/>
                <w:b/>
                <w:sz w:val="18"/>
                <w:szCs w:val="18"/>
              </w:rPr>
              <w:t>Externally</w:t>
            </w:r>
            <w:r w:rsidRPr="00D61899">
              <w:rPr>
                <w:rFonts w:ascii="Calibri" w:eastAsia="Calibri" w:hAnsi="Calibri" w:cs="Times New Roman"/>
                <w:b/>
                <w:sz w:val="18"/>
                <w:szCs w:val="18"/>
              </w:rPr>
              <w:t xml:space="preserve"> moderated)</w:t>
            </w:r>
          </w:p>
        </w:tc>
        <w:tc>
          <w:tcPr>
            <w:tcW w:w="12085" w:type="dxa"/>
            <w:shd w:val="clear" w:color="auto" w:fill="FFFF00"/>
          </w:tcPr>
          <w:p w14:paraId="0680ED81" w14:textId="58A9D370" w:rsidR="00D902F9" w:rsidRDefault="00D902F9" w:rsidP="00D902F9">
            <w:pPr>
              <w:spacing w:after="200" w:line="276" w:lineRule="auto"/>
            </w:pPr>
            <w:r>
              <w:t>There is one summative assignment for Learning Aims A &amp; B that covers the assessment criteria:</w:t>
            </w:r>
          </w:p>
          <w:p w14:paraId="5F289FE3" w14:textId="4EE8DD8A" w:rsidR="00D902F9" w:rsidRDefault="00D902F9" w:rsidP="00D902F9">
            <w:r w:rsidRPr="00107EF5">
              <w:rPr>
                <w:b/>
              </w:rPr>
              <w:t>Learning A</w:t>
            </w:r>
            <w:r>
              <w:rPr>
                <w:b/>
              </w:rPr>
              <w:t>im A</w:t>
            </w:r>
            <w:r>
              <w:t>: (A.P1, A.P2, A.M1, AB.D1)</w:t>
            </w:r>
          </w:p>
          <w:p w14:paraId="7EE0E0AE" w14:textId="77777777" w:rsidR="00D902F9" w:rsidRDefault="00D902F9" w:rsidP="00D902F9"/>
          <w:p w14:paraId="1DEDCC05" w14:textId="730EB20A" w:rsidR="00D902F9" w:rsidRPr="00710B9A" w:rsidRDefault="00D902F9" w:rsidP="00D902F9">
            <w:pPr>
              <w:rPr>
                <w:rFonts w:ascii="Calibri" w:eastAsia="Calibri" w:hAnsi="Calibri" w:cs="Times New Roman"/>
                <w:b/>
                <w:bCs/>
                <w:sz w:val="20"/>
                <w:szCs w:val="20"/>
              </w:rPr>
            </w:pPr>
            <w:r w:rsidRPr="00107EF5">
              <w:rPr>
                <w:b/>
              </w:rPr>
              <w:t>Learning A</w:t>
            </w:r>
            <w:r>
              <w:rPr>
                <w:b/>
              </w:rPr>
              <w:t>im B</w:t>
            </w:r>
            <w:r>
              <w:t>: (B.P3, B.M2, AB.D1)</w:t>
            </w:r>
          </w:p>
        </w:tc>
      </w:tr>
      <w:tr w:rsidR="00D902F9" w14:paraId="7355DE46" w14:textId="77777777" w:rsidTr="002A38E6">
        <w:trPr>
          <w:trHeight w:val="603"/>
        </w:trPr>
        <w:tc>
          <w:tcPr>
            <w:tcW w:w="2830" w:type="dxa"/>
            <w:shd w:val="clear" w:color="auto" w:fill="FFFFFF" w:themeFill="background1"/>
            <w:vAlign w:val="center"/>
          </w:tcPr>
          <w:p w14:paraId="78D160BA" w14:textId="5AA25768" w:rsidR="00D902F9" w:rsidRPr="005D79B4" w:rsidRDefault="00D902F9" w:rsidP="00D902F9">
            <w:pPr>
              <w:rPr>
                <w:rFonts w:ascii="Calibri" w:eastAsia="Calibri" w:hAnsi="Calibri" w:cs="Times New Roman"/>
                <w:b/>
                <w:bCs/>
                <w:sz w:val="24"/>
                <w:szCs w:val="24"/>
              </w:rPr>
            </w:pPr>
            <w:r w:rsidRPr="005D79B4">
              <w:rPr>
                <w:rFonts w:ascii="Calibri" w:eastAsia="Calibri" w:hAnsi="Calibri" w:cs="Times New Roman"/>
                <w:b/>
                <w:bCs/>
                <w:sz w:val="24"/>
                <w:szCs w:val="24"/>
              </w:rPr>
              <w:t xml:space="preserve">Learning Aim C &amp; D </w:t>
            </w:r>
          </w:p>
          <w:p w14:paraId="1378A972" w14:textId="4C6F22BE" w:rsidR="00D902F9" w:rsidRPr="005D79B4" w:rsidRDefault="00D902F9" w:rsidP="00D902F9">
            <w:pPr>
              <w:rPr>
                <w:rFonts w:ascii="Calibri" w:eastAsia="Calibri" w:hAnsi="Calibri" w:cs="Times New Roman"/>
                <w:b/>
                <w:bCs/>
                <w:sz w:val="24"/>
                <w:szCs w:val="24"/>
              </w:rPr>
            </w:pPr>
            <w:r w:rsidRPr="005D79B4">
              <w:rPr>
                <w:rFonts w:ascii="Calibri" w:eastAsia="Calibri" w:hAnsi="Calibri" w:cs="Times New Roman"/>
                <w:b/>
                <w:bCs/>
                <w:sz w:val="24"/>
                <w:szCs w:val="24"/>
              </w:rPr>
              <w:t>(Assignment 2)</w:t>
            </w:r>
          </w:p>
          <w:p w14:paraId="17094738" w14:textId="291335C1" w:rsidR="00D902F9" w:rsidRPr="005D79B4" w:rsidRDefault="00D902F9" w:rsidP="00D902F9">
            <w:pPr>
              <w:rPr>
                <w:rFonts w:ascii="Calibri" w:eastAsia="Calibri" w:hAnsi="Calibri" w:cs="Times New Roman"/>
                <w:b/>
                <w:bCs/>
                <w:sz w:val="24"/>
                <w:szCs w:val="24"/>
              </w:rPr>
            </w:pPr>
          </w:p>
        </w:tc>
        <w:tc>
          <w:tcPr>
            <w:tcW w:w="12085" w:type="dxa"/>
            <w:shd w:val="clear" w:color="auto" w:fill="CCCCFF"/>
          </w:tcPr>
          <w:p w14:paraId="5C931037" w14:textId="72584D1C" w:rsidR="00D902F9" w:rsidRDefault="00D902F9" w:rsidP="00D902F9">
            <w:pPr>
              <w:jc w:val="center"/>
              <w:rPr>
                <w:rFonts w:ascii="Calibri" w:eastAsia="Calibri" w:hAnsi="Calibri" w:cs="Times New Roman"/>
                <w:b/>
                <w:bCs/>
                <w:sz w:val="20"/>
                <w:szCs w:val="20"/>
              </w:rPr>
            </w:pPr>
            <w:r w:rsidRPr="00DF447C">
              <w:rPr>
                <w:rFonts w:ascii="Calibri" w:eastAsia="Calibri" w:hAnsi="Calibri" w:cs="Times New Roman"/>
                <w:b/>
                <w:bCs/>
                <w:sz w:val="20"/>
                <w:szCs w:val="20"/>
              </w:rPr>
              <w:t>Examine the environment in which businesses operate</w:t>
            </w:r>
          </w:p>
          <w:p w14:paraId="59FDE9C9" w14:textId="2B0AE8D5"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Know:</w:t>
            </w:r>
          </w:p>
          <w:p w14:paraId="590B4778" w14:textId="5E020AA0" w:rsidR="00D902F9" w:rsidRPr="009C352B" w:rsidRDefault="00D902F9" w:rsidP="00D902F9">
            <w:pPr>
              <w:rPr>
                <w:rFonts w:ascii="Calibri" w:eastAsia="Calibri" w:hAnsi="Calibri" w:cs="Times New Roman"/>
                <w:bCs/>
                <w:sz w:val="20"/>
                <w:szCs w:val="20"/>
              </w:rPr>
            </w:pPr>
            <w:r>
              <w:rPr>
                <w:rFonts w:ascii="Calibri" w:eastAsia="Calibri" w:hAnsi="Calibri" w:cs="Times New Roman"/>
                <w:bCs/>
                <w:sz w:val="20"/>
                <w:szCs w:val="20"/>
              </w:rPr>
              <w:t>The factors that make up the</w:t>
            </w:r>
            <w:r>
              <w:rPr>
                <w:rFonts w:ascii="Calibri" w:eastAsia="Calibri" w:hAnsi="Calibri" w:cs="Times New Roman"/>
                <w:b/>
                <w:bCs/>
                <w:sz w:val="20"/>
                <w:szCs w:val="20"/>
              </w:rPr>
              <w:t xml:space="preserve"> external</w:t>
            </w:r>
            <w:r>
              <w:rPr>
                <w:rFonts w:ascii="Calibri" w:eastAsia="Calibri" w:hAnsi="Calibri" w:cs="Times New Roman"/>
                <w:bCs/>
                <w:sz w:val="20"/>
                <w:szCs w:val="20"/>
              </w:rPr>
              <w:t xml:space="preserve"> business environment (C1)</w:t>
            </w:r>
          </w:p>
          <w:p w14:paraId="52E32596" w14:textId="0AC26790"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factors that make up the</w:t>
            </w:r>
            <w:r>
              <w:rPr>
                <w:rFonts w:ascii="Calibri" w:eastAsia="Calibri" w:hAnsi="Calibri" w:cs="Times New Roman"/>
                <w:b/>
                <w:bCs/>
                <w:sz w:val="20"/>
                <w:szCs w:val="20"/>
              </w:rPr>
              <w:t xml:space="preserve"> internal</w:t>
            </w:r>
            <w:r>
              <w:rPr>
                <w:rFonts w:ascii="Calibri" w:eastAsia="Calibri" w:hAnsi="Calibri" w:cs="Times New Roman"/>
                <w:bCs/>
                <w:sz w:val="20"/>
                <w:szCs w:val="20"/>
              </w:rPr>
              <w:t xml:space="preserve"> business environment (C2)</w:t>
            </w:r>
          </w:p>
          <w:p w14:paraId="6F25DCB5" w14:textId="0F5E7392"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 xml:space="preserve">The factors that make up the </w:t>
            </w:r>
            <w:r>
              <w:rPr>
                <w:rFonts w:ascii="Calibri" w:eastAsia="Calibri" w:hAnsi="Calibri" w:cs="Times New Roman"/>
                <w:b/>
                <w:bCs/>
                <w:sz w:val="20"/>
                <w:szCs w:val="20"/>
              </w:rPr>
              <w:t xml:space="preserve">competitive </w:t>
            </w:r>
            <w:r>
              <w:rPr>
                <w:rFonts w:ascii="Calibri" w:eastAsia="Calibri" w:hAnsi="Calibri" w:cs="Times New Roman"/>
                <w:bCs/>
                <w:sz w:val="20"/>
                <w:szCs w:val="20"/>
              </w:rPr>
              <w:t>business environment (C3)</w:t>
            </w:r>
          </w:p>
          <w:p w14:paraId="35845A8B" w14:textId="2EDC4C4C"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each factor can impact a selected business (C1 &amp; C2)</w:t>
            </w:r>
          </w:p>
          <w:p w14:paraId="1A90F734" w14:textId="4D960973"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different types of situational analysis (C4)</w:t>
            </w:r>
          </w:p>
          <w:p w14:paraId="0FF56B8E" w14:textId="0AEBC1FA"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A range of business terminology</w:t>
            </w:r>
          </w:p>
          <w:p w14:paraId="117D52B0" w14:textId="4B7DF25B" w:rsidR="00D902F9" w:rsidRPr="00623B62" w:rsidRDefault="00D902F9" w:rsidP="00D902F9">
            <w:pPr>
              <w:jc w:val="center"/>
              <w:rPr>
                <w:rFonts w:ascii="Calibri" w:eastAsia="Calibri" w:hAnsi="Calibri" w:cs="Times New Roman"/>
                <w:b/>
                <w:bCs/>
                <w:sz w:val="20"/>
                <w:szCs w:val="20"/>
              </w:rPr>
            </w:pPr>
            <w:r w:rsidRPr="00623B62">
              <w:rPr>
                <w:rFonts w:ascii="Calibri" w:eastAsia="Calibri" w:hAnsi="Calibri" w:cs="Times New Roman"/>
                <w:b/>
                <w:bCs/>
                <w:sz w:val="20"/>
                <w:szCs w:val="20"/>
              </w:rPr>
              <w:t>Examine business markets</w:t>
            </w:r>
          </w:p>
          <w:p w14:paraId="46684BA6" w14:textId="2DBE3C98" w:rsidR="00D902F9" w:rsidRDefault="00D902F9" w:rsidP="00D902F9">
            <w:pPr>
              <w:rPr>
                <w:rFonts w:ascii="Calibri" w:eastAsia="Calibri" w:hAnsi="Calibri" w:cs="Times New Roman"/>
                <w:sz w:val="20"/>
                <w:szCs w:val="20"/>
              </w:rPr>
            </w:pPr>
            <w:r w:rsidRPr="6C38D624">
              <w:rPr>
                <w:rFonts w:ascii="Calibri" w:eastAsia="Calibri" w:hAnsi="Calibri" w:cs="Times New Roman"/>
                <w:sz w:val="20"/>
                <w:szCs w:val="20"/>
              </w:rPr>
              <w:t>The different market structures</w:t>
            </w:r>
            <w:r>
              <w:rPr>
                <w:rFonts w:ascii="Calibri" w:eastAsia="Calibri" w:hAnsi="Calibri" w:cs="Times New Roman"/>
                <w:sz w:val="20"/>
                <w:szCs w:val="20"/>
              </w:rPr>
              <w:t xml:space="preserve"> and their features</w:t>
            </w:r>
            <w:r w:rsidRPr="6C38D624">
              <w:rPr>
                <w:rFonts w:ascii="Calibri" w:eastAsia="Calibri" w:hAnsi="Calibri" w:cs="Times New Roman"/>
                <w:sz w:val="20"/>
                <w:szCs w:val="20"/>
              </w:rPr>
              <w:t xml:space="preserve"> (D1)</w:t>
            </w:r>
          </w:p>
          <w:p w14:paraId="2A2AFD44" w14:textId="68EA0C3B" w:rsidR="00D902F9" w:rsidRDefault="00D902F9" w:rsidP="00D902F9">
            <w:pPr>
              <w:rPr>
                <w:rFonts w:ascii="Calibri" w:eastAsia="Calibri" w:hAnsi="Calibri" w:cs="Times New Roman"/>
                <w:sz w:val="20"/>
                <w:szCs w:val="20"/>
              </w:rPr>
            </w:pPr>
            <w:r w:rsidRPr="6C38D624">
              <w:rPr>
                <w:rFonts w:ascii="Calibri" w:eastAsia="Calibri" w:hAnsi="Calibri" w:cs="Times New Roman"/>
                <w:sz w:val="20"/>
                <w:szCs w:val="20"/>
              </w:rPr>
              <w:t>Relationships between supply and price (D2)</w:t>
            </w:r>
          </w:p>
          <w:p w14:paraId="75E41FA1" w14:textId="58748AD2" w:rsidR="00D902F9" w:rsidRDefault="00D902F9" w:rsidP="00D902F9">
            <w:pPr>
              <w:rPr>
                <w:rFonts w:ascii="Calibri" w:eastAsia="Calibri" w:hAnsi="Calibri" w:cs="Times New Roman"/>
                <w:sz w:val="20"/>
                <w:szCs w:val="20"/>
              </w:rPr>
            </w:pPr>
            <w:r>
              <w:rPr>
                <w:rFonts w:ascii="Calibri" w:eastAsia="Calibri" w:hAnsi="Calibri" w:cs="Times New Roman"/>
                <w:sz w:val="20"/>
                <w:szCs w:val="20"/>
              </w:rPr>
              <w:t>The influences on supply and demand (D2)</w:t>
            </w:r>
          </w:p>
          <w:p w14:paraId="07F7FA5C" w14:textId="7ABF1FA3" w:rsidR="00D902F9" w:rsidRPr="009C352B" w:rsidRDefault="00D902F9" w:rsidP="00D902F9">
            <w:pPr>
              <w:rPr>
                <w:rFonts w:ascii="Calibri" w:eastAsia="Calibri" w:hAnsi="Calibri" w:cs="Times New Roman"/>
                <w:sz w:val="20"/>
                <w:szCs w:val="20"/>
              </w:rPr>
            </w:pPr>
            <w:r>
              <w:rPr>
                <w:rFonts w:ascii="Calibri" w:eastAsia="Calibri" w:hAnsi="Calibri" w:cs="Times New Roman"/>
                <w:sz w:val="20"/>
                <w:szCs w:val="20"/>
              </w:rPr>
              <w:t>What price elasticity is (D2)</w:t>
            </w:r>
          </w:p>
          <w:p w14:paraId="4E42EB00" w14:textId="0F3E5F75" w:rsidR="00D902F9" w:rsidRDefault="00D902F9" w:rsidP="00D902F9">
            <w:pPr>
              <w:rPr>
                <w:rFonts w:ascii="Calibri" w:eastAsia="Calibri" w:hAnsi="Calibri" w:cs="Times New Roman"/>
                <w:sz w:val="20"/>
                <w:szCs w:val="20"/>
              </w:rPr>
            </w:pPr>
            <w:r>
              <w:rPr>
                <w:rFonts w:ascii="Calibri" w:eastAsia="Calibri" w:hAnsi="Calibri" w:cs="Times New Roman"/>
                <w:sz w:val="20"/>
                <w:szCs w:val="20"/>
              </w:rPr>
              <w:t>The impact on p</w:t>
            </w:r>
            <w:r w:rsidRPr="6C38D624">
              <w:rPr>
                <w:rFonts w:ascii="Calibri" w:eastAsia="Calibri" w:hAnsi="Calibri" w:cs="Times New Roman"/>
                <w:sz w:val="20"/>
                <w:szCs w:val="20"/>
              </w:rPr>
              <w:t xml:space="preserve">ricing and output decisions </w:t>
            </w:r>
            <w:r>
              <w:rPr>
                <w:rFonts w:ascii="Calibri" w:eastAsia="Calibri" w:hAnsi="Calibri" w:cs="Times New Roman"/>
                <w:sz w:val="20"/>
                <w:szCs w:val="20"/>
              </w:rPr>
              <w:t xml:space="preserve">in different market structures </w:t>
            </w:r>
            <w:r w:rsidRPr="6C38D624">
              <w:rPr>
                <w:rFonts w:ascii="Calibri" w:eastAsia="Calibri" w:hAnsi="Calibri" w:cs="Times New Roman"/>
                <w:sz w:val="20"/>
                <w:szCs w:val="20"/>
              </w:rPr>
              <w:t>(D3)</w:t>
            </w:r>
          </w:p>
          <w:p w14:paraId="66E0C965" w14:textId="493B8594" w:rsidR="00D902F9" w:rsidRDefault="00D902F9" w:rsidP="00D902F9">
            <w:pPr>
              <w:rPr>
                <w:rFonts w:ascii="Calibri" w:eastAsia="Calibri" w:hAnsi="Calibri" w:cs="Times New Roman"/>
                <w:sz w:val="20"/>
                <w:szCs w:val="20"/>
              </w:rPr>
            </w:pPr>
            <w:r>
              <w:rPr>
                <w:rFonts w:ascii="Calibri" w:eastAsia="Calibri" w:hAnsi="Calibri" w:cs="Times New Roman"/>
                <w:sz w:val="20"/>
                <w:szCs w:val="20"/>
              </w:rPr>
              <w:t>How competitors decisions influence pricing and output of a business (D3)</w:t>
            </w:r>
          </w:p>
          <w:p w14:paraId="2217BC23" w14:textId="77777777" w:rsidR="00D902F9" w:rsidRDefault="00D902F9" w:rsidP="00D902F9">
            <w:pPr>
              <w:rPr>
                <w:rFonts w:ascii="Calibri" w:eastAsia="Calibri" w:hAnsi="Calibri" w:cs="Times New Roman"/>
                <w:sz w:val="20"/>
                <w:szCs w:val="20"/>
              </w:rPr>
            </w:pPr>
          </w:p>
          <w:p w14:paraId="783E3BE8" w14:textId="77777777" w:rsidR="00D902F9" w:rsidRDefault="00D902F9" w:rsidP="00D902F9">
            <w:pPr>
              <w:rPr>
                <w:rFonts w:ascii="Calibri" w:eastAsia="Calibri" w:hAnsi="Calibri" w:cs="Times New Roman"/>
                <w:b/>
                <w:bCs/>
                <w:sz w:val="20"/>
                <w:szCs w:val="20"/>
              </w:rPr>
            </w:pPr>
          </w:p>
          <w:p w14:paraId="51A54CA1"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Know How:</w:t>
            </w:r>
          </w:p>
          <w:p w14:paraId="0D359596" w14:textId="18B12710" w:rsidR="00D902F9" w:rsidRPr="00732DF5" w:rsidRDefault="00D902F9" w:rsidP="00D902F9">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business</w:t>
            </w:r>
            <w:r w:rsidRPr="00732DF5">
              <w:rPr>
                <w:rFonts w:ascii="Calibri" w:eastAsia="Calibri" w:hAnsi="Calibri" w:cs="Times New Roman"/>
                <w:bCs/>
                <w:sz w:val="20"/>
                <w:szCs w:val="20"/>
              </w:rPr>
              <w:t xml:space="preserve"> report – layout, format, use of IT s</w:t>
            </w:r>
            <w:r>
              <w:rPr>
                <w:rFonts w:ascii="Calibri" w:eastAsia="Calibri" w:hAnsi="Calibri" w:cs="Times New Roman"/>
                <w:bCs/>
                <w:sz w:val="20"/>
                <w:szCs w:val="20"/>
              </w:rPr>
              <w:t>kills</w:t>
            </w:r>
          </w:p>
          <w:p w14:paraId="5BB84BE5" w14:textId="34DE0A3D" w:rsidR="00D902F9" w:rsidRPr="00732DF5" w:rsidRDefault="00D902F9" w:rsidP="00D902F9">
            <w:pPr>
              <w:numPr>
                <w:ilvl w:val="0"/>
                <w:numId w:val="16"/>
              </w:numPr>
              <w:rPr>
                <w:rFonts w:ascii="Calibri" w:eastAsia="Calibri" w:hAnsi="Calibri" w:cs="Times New Roman"/>
                <w:bCs/>
                <w:i/>
                <w:sz w:val="20"/>
                <w:szCs w:val="20"/>
              </w:rPr>
            </w:pPr>
            <w:r w:rsidRPr="00732DF5">
              <w:rPr>
                <w:rFonts w:ascii="Calibri" w:eastAsia="Calibri" w:hAnsi="Calibri" w:cs="Times New Roman"/>
                <w:bCs/>
                <w:sz w:val="20"/>
                <w:szCs w:val="20"/>
              </w:rPr>
              <w:t xml:space="preserve">To explain how to incorporate </w:t>
            </w:r>
            <w:r>
              <w:rPr>
                <w:rFonts w:ascii="Calibri" w:eastAsia="Calibri" w:hAnsi="Calibri" w:cs="Times New Roman"/>
                <w:bCs/>
                <w:sz w:val="20"/>
                <w:szCs w:val="20"/>
              </w:rPr>
              <w:t>the external factors of a business environment into a report on a specific business</w:t>
            </w:r>
          </w:p>
          <w:p w14:paraId="2DED2338" w14:textId="1F3DF044"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d</w:t>
            </w:r>
            <w:r w:rsidRPr="00732DF5">
              <w:rPr>
                <w:rFonts w:ascii="Calibri" w:eastAsia="Calibri" w:hAnsi="Calibri" w:cs="Times New Roman"/>
                <w:bCs/>
                <w:sz w:val="20"/>
                <w:szCs w:val="20"/>
              </w:rPr>
              <w:t>iscuss the effect of internal, external and competitive environment on a given business</w:t>
            </w:r>
          </w:p>
          <w:p w14:paraId="26372903" w14:textId="1DC8F91F"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e</w:t>
            </w:r>
            <w:r w:rsidRPr="00DF44A8">
              <w:rPr>
                <w:rFonts w:ascii="Calibri" w:eastAsia="Calibri" w:hAnsi="Calibri" w:cs="Times New Roman"/>
                <w:bCs/>
                <w:sz w:val="20"/>
                <w:szCs w:val="20"/>
              </w:rPr>
              <w:t>xplore how the market structure and influences on supply and demand affect the pricing and output decisions for a given business</w:t>
            </w:r>
          </w:p>
          <w:p w14:paraId="7C3B7897" w14:textId="7862BA98" w:rsidR="00D902F9" w:rsidRPr="00732DF5"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s</w:t>
            </w:r>
            <w:r w:rsidRPr="00D6785A">
              <w:rPr>
                <w:rFonts w:ascii="Calibri" w:eastAsia="Calibri" w:hAnsi="Calibri" w:cs="Times New Roman"/>
                <w:bCs/>
                <w:sz w:val="20"/>
                <w:szCs w:val="20"/>
              </w:rPr>
              <w:t>elect a variety of techniques to undertake a situational analysis of a given business</w:t>
            </w:r>
          </w:p>
          <w:p w14:paraId="5A450CFC" w14:textId="24F341B0" w:rsidR="00D902F9" w:rsidRDefault="00D902F9" w:rsidP="00D902F9">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To analyse how supply, demand and business environments can be</w:t>
            </w:r>
            <w:r>
              <w:rPr>
                <w:rFonts w:ascii="Calibri" w:eastAsia="Calibri" w:hAnsi="Calibri" w:cs="Times New Roman"/>
                <w:bCs/>
                <w:sz w:val="20"/>
                <w:szCs w:val="20"/>
              </w:rPr>
              <w:t xml:space="preserve"> applied to a specific business</w:t>
            </w:r>
          </w:p>
          <w:p w14:paraId="232BBA88" w14:textId="7B870022"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a</w:t>
            </w:r>
            <w:r w:rsidRPr="007E0BC9">
              <w:rPr>
                <w:rFonts w:ascii="Calibri" w:eastAsia="Calibri" w:hAnsi="Calibri" w:cs="Times New Roman"/>
                <w:bCs/>
                <w:sz w:val="20"/>
                <w:szCs w:val="20"/>
              </w:rPr>
              <w:t>ssess how a given business has responded to changes in the market</w:t>
            </w:r>
          </w:p>
          <w:p w14:paraId="59D44127" w14:textId="77777777" w:rsidR="00D902F9" w:rsidRPr="00732DF5" w:rsidRDefault="00D902F9" w:rsidP="00D902F9">
            <w:pPr>
              <w:numPr>
                <w:ilvl w:val="0"/>
                <w:numId w:val="16"/>
              </w:numPr>
              <w:rPr>
                <w:rFonts w:ascii="Calibri" w:eastAsia="Calibri" w:hAnsi="Calibri" w:cs="Times New Roman"/>
                <w:b/>
                <w:bCs/>
                <w:sz w:val="20"/>
                <w:szCs w:val="20"/>
              </w:rPr>
            </w:pPr>
            <w:r w:rsidRPr="00732DF5">
              <w:rPr>
                <w:rFonts w:ascii="Calibri" w:eastAsia="Calibri" w:hAnsi="Calibri" w:cs="Times New Roman"/>
                <w:bCs/>
                <w:sz w:val="20"/>
                <w:szCs w:val="20"/>
              </w:rPr>
              <w:t xml:space="preserve">To justify the strategies and techniques used to overcome </w:t>
            </w:r>
            <w:r>
              <w:rPr>
                <w:rFonts w:ascii="Calibri" w:eastAsia="Calibri" w:hAnsi="Calibri" w:cs="Times New Roman"/>
                <w:bCs/>
                <w:sz w:val="20"/>
                <w:szCs w:val="20"/>
              </w:rPr>
              <w:t>issues that are created by the business environment</w:t>
            </w:r>
          </w:p>
          <w:p w14:paraId="749C923A" w14:textId="4259C3FC" w:rsidR="00D902F9" w:rsidRPr="00732DF5" w:rsidRDefault="00D902F9" w:rsidP="00D902F9">
            <w:pPr>
              <w:numPr>
                <w:ilvl w:val="0"/>
                <w:numId w:val="16"/>
              </w:numPr>
              <w:rPr>
                <w:rFonts w:ascii="Calibri" w:eastAsia="Calibri" w:hAnsi="Calibri" w:cs="Times New Roman"/>
                <w:b/>
                <w:bCs/>
                <w:sz w:val="20"/>
                <w:szCs w:val="20"/>
              </w:rPr>
            </w:pPr>
            <w:r>
              <w:rPr>
                <w:rFonts w:ascii="Calibri" w:eastAsia="Calibri" w:hAnsi="Calibri" w:cs="Times New Roman"/>
                <w:bCs/>
                <w:sz w:val="20"/>
                <w:szCs w:val="20"/>
              </w:rPr>
              <w:t>To e</w:t>
            </w:r>
            <w:r w:rsidRPr="00732DF5">
              <w:rPr>
                <w:rFonts w:ascii="Calibri" w:eastAsia="Calibri" w:hAnsi="Calibri" w:cs="Times New Roman"/>
                <w:bCs/>
                <w:sz w:val="20"/>
                <w:szCs w:val="20"/>
              </w:rPr>
              <w:t>valuate the extent to which the business environment affects a given business, using a variety of situational analysis techniques</w:t>
            </w:r>
          </w:p>
          <w:p w14:paraId="068D3C7B" w14:textId="32E67763" w:rsidR="00D902F9" w:rsidRPr="00732DF5"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e</w:t>
            </w:r>
            <w:r w:rsidRPr="00732DF5">
              <w:rPr>
                <w:rFonts w:ascii="Calibri" w:eastAsia="Calibri" w:hAnsi="Calibri" w:cs="Times New Roman"/>
                <w:bCs/>
                <w:sz w:val="20"/>
                <w:szCs w:val="20"/>
              </w:rPr>
              <w:t>valuate how changes in the market have impacted on a given business and how this business may react to future changes</w:t>
            </w:r>
          </w:p>
        </w:tc>
      </w:tr>
      <w:tr w:rsidR="00D902F9" w14:paraId="558471C3" w14:textId="77777777" w:rsidTr="00E439A2">
        <w:trPr>
          <w:trHeight w:val="603"/>
        </w:trPr>
        <w:tc>
          <w:tcPr>
            <w:tcW w:w="2830" w:type="dxa"/>
            <w:shd w:val="clear" w:color="auto" w:fill="FFFFFF" w:themeFill="background1"/>
          </w:tcPr>
          <w:p w14:paraId="1107A1DA" w14:textId="4BDEDE7A"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szCs w:val="24"/>
              </w:rPr>
              <w:t>Links to prior learning</w:t>
            </w:r>
          </w:p>
        </w:tc>
        <w:tc>
          <w:tcPr>
            <w:tcW w:w="12085" w:type="dxa"/>
            <w:shd w:val="clear" w:color="auto" w:fill="CCCCFF"/>
          </w:tcPr>
          <w:p w14:paraId="2E2E847F"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3 – Promotion and business finance (LAA)</w:t>
            </w:r>
          </w:p>
          <w:p w14:paraId="499DB8C1" w14:textId="733D31A5"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1 – Exploring Enterprise (LAA, LAB &amp; LAC)</w:t>
            </w:r>
          </w:p>
          <w:p w14:paraId="42C59BEE" w14:textId="24398A68" w:rsidR="00D902F9" w:rsidRDefault="00D902F9" w:rsidP="00D902F9">
            <w:pPr>
              <w:rPr>
                <w:rFonts w:ascii="Calibri" w:eastAsia="Calibri" w:hAnsi="Calibri" w:cs="Times New Roman"/>
                <w:b/>
                <w:bCs/>
                <w:sz w:val="20"/>
                <w:szCs w:val="20"/>
              </w:rPr>
            </w:pPr>
          </w:p>
          <w:p w14:paraId="6CD8D586" w14:textId="6A7CABFC" w:rsidR="00D902F9" w:rsidRPr="00DF447C" w:rsidRDefault="00D902F9" w:rsidP="00D902F9">
            <w:pPr>
              <w:jc w:val="center"/>
              <w:rPr>
                <w:rFonts w:ascii="Calibri" w:eastAsia="Calibri" w:hAnsi="Calibri" w:cs="Times New Roman"/>
                <w:b/>
                <w:bCs/>
                <w:sz w:val="20"/>
                <w:szCs w:val="20"/>
              </w:rPr>
            </w:pPr>
          </w:p>
        </w:tc>
      </w:tr>
      <w:tr w:rsidR="00D902F9" w14:paraId="5D5DAE3C" w14:textId="77777777" w:rsidTr="002A5A93">
        <w:trPr>
          <w:trHeight w:val="603"/>
        </w:trPr>
        <w:tc>
          <w:tcPr>
            <w:tcW w:w="2830" w:type="dxa"/>
            <w:shd w:val="clear" w:color="auto" w:fill="FFFFFF" w:themeFill="background1"/>
            <w:vAlign w:val="center"/>
          </w:tcPr>
          <w:p w14:paraId="01EA876A" w14:textId="23E5486E" w:rsidR="00D902F9" w:rsidRPr="005D79B4" w:rsidRDefault="00D902F9" w:rsidP="00D902F9">
            <w:pPr>
              <w:rPr>
                <w:rFonts w:ascii="Calibri" w:eastAsia="Calibri" w:hAnsi="Calibri" w:cs="Times New Roman"/>
                <w:b/>
              </w:rPr>
            </w:pPr>
            <w:r w:rsidRPr="005D79B4">
              <w:rPr>
                <w:rFonts w:ascii="Calibri" w:eastAsia="Calibri" w:hAnsi="Calibri" w:cs="Times New Roman"/>
                <w:b/>
              </w:rPr>
              <w:t>INTERNAL ASSESSMENT  2</w:t>
            </w:r>
          </w:p>
          <w:p w14:paraId="464C1037" w14:textId="1D599200"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sz w:val="18"/>
                <w:szCs w:val="18"/>
              </w:rPr>
              <w:t>(Externally moderated)</w:t>
            </w:r>
          </w:p>
        </w:tc>
        <w:tc>
          <w:tcPr>
            <w:tcW w:w="12085" w:type="dxa"/>
            <w:shd w:val="clear" w:color="auto" w:fill="FFFF00"/>
          </w:tcPr>
          <w:p w14:paraId="6E0F5B9A" w14:textId="6320BA48" w:rsidR="00D902F9" w:rsidRDefault="00D902F9" w:rsidP="00D902F9">
            <w:pPr>
              <w:spacing w:after="200" w:line="276" w:lineRule="auto"/>
            </w:pPr>
            <w:r>
              <w:t>There is one summative assignment for Learning Aims C &amp; D that covers the assessment criteria:</w:t>
            </w:r>
          </w:p>
          <w:p w14:paraId="5E3A1044" w14:textId="773D1665" w:rsidR="00D902F9" w:rsidRDefault="00D902F9" w:rsidP="00D902F9">
            <w:r w:rsidRPr="00107EF5">
              <w:rPr>
                <w:b/>
              </w:rPr>
              <w:t>Learning A</w:t>
            </w:r>
            <w:r>
              <w:rPr>
                <w:b/>
              </w:rPr>
              <w:t>im C</w:t>
            </w:r>
            <w:r>
              <w:t>: (C.P4, C.P5, C.M3, C.D2)</w:t>
            </w:r>
          </w:p>
          <w:p w14:paraId="748EDB24" w14:textId="77777777" w:rsidR="00D902F9" w:rsidRDefault="00D902F9" w:rsidP="00D902F9"/>
          <w:p w14:paraId="6F16EBB7" w14:textId="3AE33E1F" w:rsidR="00D902F9" w:rsidRPr="00DF447C" w:rsidRDefault="00D902F9" w:rsidP="00D902F9">
            <w:pPr>
              <w:rPr>
                <w:rFonts w:ascii="Calibri" w:eastAsia="Calibri" w:hAnsi="Calibri" w:cs="Times New Roman"/>
                <w:b/>
                <w:bCs/>
                <w:sz w:val="20"/>
                <w:szCs w:val="20"/>
              </w:rPr>
            </w:pPr>
            <w:r w:rsidRPr="00107EF5">
              <w:rPr>
                <w:b/>
              </w:rPr>
              <w:t>Learning A</w:t>
            </w:r>
            <w:r>
              <w:rPr>
                <w:b/>
              </w:rPr>
              <w:t>im D</w:t>
            </w:r>
            <w:r>
              <w:t>: (D.P6, D.M4, D.D3)</w:t>
            </w:r>
          </w:p>
        </w:tc>
      </w:tr>
      <w:tr w:rsidR="00D902F9" w14:paraId="292B5C89" w14:textId="77777777" w:rsidTr="002A38E6">
        <w:trPr>
          <w:trHeight w:val="603"/>
        </w:trPr>
        <w:tc>
          <w:tcPr>
            <w:tcW w:w="2830" w:type="dxa"/>
            <w:shd w:val="clear" w:color="auto" w:fill="FFFFFF" w:themeFill="background1"/>
            <w:vAlign w:val="center"/>
          </w:tcPr>
          <w:p w14:paraId="565A7EFE" w14:textId="2B5D72A5" w:rsidR="00D902F9" w:rsidRPr="005D79B4" w:rsidRDefault="00D902F9" w:rsidP="00D902F9">
            <w:pPr>
              <w:rPr>
                <w:rFonts w:ascii="Calibri" w:eastAsia="Calibri" w:hAnsi="Calibri" w:cs="Times New Roman"/>
                <w:b/>
                <w:bCs/>
                <w:sz w:val="24"/>
                <w:szCs w:val="24"/>
              </w:rPr>
            </w:pPr>
            <w:r w:rsidRPr="005D79B4">
              <w:rPr>
                <w:rFonts w:ascii="Calibri" w:eastAsia="Calibri" w:hAnsi="Calibri" w:cs="Times New Roman"/>
                <w:b/>
                <w:bCs/>
                <w:sz w:val="24"/>
                <w:szCs w:val="24"/>
              </w:rPr>
              <w:t>Learning Aim E</w:t>
            </w:r>
          </w:p>
        </w:tc>
        <w:tc>
          <w:tcPr>
            <w:tcW w:w="12085" w:type="dxa"/>
            <w:shd w:val="clear" w:color="auto" w:fill="CCCCFF"/>
          </w:tcPr>
          <w:p w14:paraId="22207BA5" w14:textId="69F5A8A2" w:rsidR="00D902F9" w:rsidRDefault="00D902F9" w:rsidP="00D902F9">
            <w:pPr>
              <w:jc w:val="center"/>
              <w:rPr>
                <w:rFonts w:ascii="Calibri" w:eastAsia="Calibri" w:hAnsi="Calibri" w:cs="Times New Roman"/>
                <w:b/>
                <w:bCs/>
                <w:sz w:val="20"/>
                <w:szCs w:val="20"/>
              </w:rPr>
            </w:pPr>
            <w:r w:rsidRPr="00C634E7">
              <w:rPr>
                <w:rFonts w:ascii="Calibri" w:eastAsia="Calibri" w:hAnsi="Calibri" w:cs="Times New Roman"/>
                <w:b/>
                <w:bCs/>
                <w:sz w:val="20"/>
                <w:szCs w:val="20"/>
              </w:rPr>
              <w:t>Investigate the role and contribution of innovation and enterprise to business success</w:t>
            </w:r>
          </w:p>
          <w:p w14:paraId="10533522" w14:textId="77777777" w:rsidR="00D902F9" w:rsidRDefault="00D902F9" w:rsidP="00D902F9">
            <w:pPr>
              <w:jc w:val="center"/>
              <w:rPr>
                <w:rFonts w:ascii="Calibri" w:eastAsia="Calibri" w:hAnsi="Calibri" w:cs="Times New Roman"/>
                <w:b/>
                <w:bCs/>
                <w:sz w:val="20"/>
                <w:szCs w:val="20"/>
              </w:rPr>
            </w:pPr>
          </w:p>
          <w:p w14:paraId="53342C60" w14:textId="55491EA7" w:rsidR="00D902F9" w:rsidRDefault="00D902F9" w:rsidP="00D902F9">
            <w:pPr>
              <w:rPr>
                <w:rFonts w:ascii="Calibri" w:eastAsia="Calibri" w:hAnsi="Calibri" w:cs="Times New Roman"/>
                <w:b/>
                <w:bCs/>
                <w:sz w:val="20"/>
                <w:szCs w:val="20"/>
              </w:rPr>
            </w:pPr>
            <w:r w:rsidRPr="6C38D624">
              <w:rPr>
                <w:rFonts w:ascii="Calibri" w:eastAsia="Calibri" w:hAnsi="Calibri" w:cs="Times New Roman"/>
                <w:b/>
                <w:bCs/>
                <w:sz w:val="20"/>
                <w:szCs w:val="20"/>
              </w:rPr>
              <w:t>Know:</w:t>
            </w:r>
          </w:p>
          <w:p w14:paraId="5401C0A6" w14:textId="22E48F8B" w:rsidR="00D902F9" w:rsidRPr="00C634E7" w:rsidRDefault="00D902F9" w:rsidP="00D902F9">
            <w:pPr>
              <w:rPr>
                <w:rFonts w:ascii="Calibri" w:eastAsia="Calibri" w:hAnsi="Calibri" w:cs="Times New Roman"/>
                <w:bCs/>
                <w:sz w:val="20"/>
                <w:szCs w:val="20"/>
              </w:rPr>
            </w:pPr>
            <w:r w:rsidRPr="00C634E7">
              <w:rPr>
                <w:rFonts w:ascii="Calibri" w:eastAsia="Calibri" w:hAnsi="Calibri" w:cs="Times New Roman"/>
                <w:bCs/>
                <w:sz w:val="20"/>
                <w:szCs w:val="20"/>
              </w:rPr>
              <w:t>The role of innovation and enterprise (E1)</w:t>
            </w:r>
          </w:p>
          <w:p w14:paraId="3B46120B" w14:textId="235A2CF2" w:rsidR="00D902F9" w:rsidRDefault="00D902F9" w:rsidP="00D902F9">
            <w:pPr>
              <w:rPr>
                <w:rFonts w:ascii="Calibri" w:eastAsia="Calibri" w:hAnsi="Calibri" w:cs="Times New Roman"/>
                <w:bCs/>
                <w:sz w:val="20"/>
                <w:szCs w:val="20"/>
              </w:rPr>
            </w:pPr>
            <w:r w:rsidRPr="00C634E7">
              <w:rPr>
                <w:rFonts w:ascii="Calibri" w:eastAsia="Calibri" w:hAnsi="Calibri" w:cs="Times New Roman"/>
                <w:bCs/>
                <w:sz w:val="20"/>
                <w:szCs w:val="20"/>
              </w:rPr>
              <w:t>The role that innovation and enterprise plays in the success of a business (E1)</w:t>
            </w:r>
          </w:p>
          <w:p w14:paraId="557AF44A" w14:textId="70B64D44" w:rsidR="00D902F9" w:rsidRPr="00C634E7" w:rsidRDefault="00D902F9" w:rsidP="00D902F9">
            <w:pPr>
              <w:rPr>
                <w:rFonts w:ascii="Calibri" w:eastAsia="Calibri" w:hAnsi="Calibri" w:cs="Times New Roman"/>
                <w:bCs/>
                <w:sz w:val="20"/>
                <w:szCs w:val="20"/>
              </w:rPr>
            </w:pPr>
            <w:r>
              <w:rPr>
                <w:rFonts w:ascii="Calibri" w:eastAsia="Calibri" w:hAnsi="Calibri" w:cs="Times New Roman"/>
                <w:bCs/>
                <w:sz w:val="20"/>
                <w:szCs w:val="20"/>
              </w:rPr>
              <w:t>The benefits and risks associated with innovation and enterprise (E2)</w:t>
            </w:r>
          </w:p>
          <w:p w14:paraId="546B6B2B" w14:textId="77777777" w:rsidR="00D902F9" w:rsidRDefault="00D902F9" w:rsidP="00D902F9">
            <w:pPr>
              <w:rPr>
                <w:rFonts w:ascii="Calibri" w:eastAsia="Calibri" w:hAnsi="Calibri" w:cs="Times New Roman"/>
                <w:b/>
                <w:bCs/>
                <w:sz w:val="20"/>
                <w:szCs w:val="20"/>
              </w:rPr>
            </w:pPr>
          </w:p>
          <w:p w14:paraId="62488322" w14:textId="77777777" w:rsidR="00D902F9" w:rsidRDefault="00D902F9" w:rsidP="00D902F9">
            <w:pPr>
              <w:rPr>
                <w:rFonts w:ascii="Calibri" w:eastAsia="Calibri" w:hAnsi="Calibri" w:cs="Times New Roman"/>
                <w:b/>
                <w:bCs/>
                <w:sz w:val="20"/>
                <w:szCs w:val="20"/>
              </w:rPr>
            </w:pPr>
            <w:r w:rsidRPr="6C38D624">
              <w:rPr>
                <w:rFonts w:ascii="Calibri" w:eastAsia="Calibri" w:hAnsi="Calibri" w:cs="Times New Roman"/>
                <w:b/>
                <w:bCs/>
                <w:sz w:val="20"/>
                <w:szCs w:val="20"/>
              </w:rPr>
              <w:t>Know How:</w:t>
            </w:r>
          </w:p>
          <w:p w14:paraId="04DE4B18" w14:textId="173FBB82" w:rsidR="00D902F9" w:rsidRDefault="00D902F9" w:rsidP="00D902F9">
            <w:pPr>
              <w:numPr>
                <w:ilvl w:val="0"/>
                <w:numId w:val="16"/>
              </w:numPr>
              <w:rPr>
                <w:rFonts w:ascii="Calibri" w:eastAsia="Calibri" w:hAnsi="Calibri" w:cs="Times New Roman"/>
                <w:bCs/>
                <w:sz w:val="20"/>
                <w:szCs w:val="20"/>
              </w:rPr>
            </w:pPr>
            <w:r w:rsidRPr="00732DF5">
              <w:rPr>
                <w:rFonts w:ascii="Calibri" w:eastAsia="Calibri" w:hAnsi="Calibri" w:cs="Times New Roman"/>
                <w:bCs/>
                <w:sz w:val="20"/>
                <w:szCs w:val="20"/>
              </w:rPr>
              <w:t xml:space="preserve">To write a </w:t>
            </w:r>
            <w:r>
              <w:rPr>
                <w:rFonts w:ascii="Calibri" w:eastAsia="Calibri" w:hAnsi="Calibri" w:cs="Times New Roman"/>
                <w:bCs/>
                <w:sz w:val="20"/>
                <w:szCs w:val="20"/>
              </w:rPr>
              <w:t>magazine article</w:t>
            </w:r>
            <w:r w:rsidRPr="00732DF5">
              <w:rPr>
                <w:rFonts w:ascii="Calibri" w:eastAsia="Calibri" w:hAnsi="Calibri" w:cs="Times New Roman"/>
                <w:bCs/>
                <w:sz w:val="20"/>
                <w:szCs w:val="20"/>
              </w:rPr>
              <w:t xml:space="preserve"> – layout, format, use of IT s</w:t>
            </w:r>
            <w:r>
              <w:rPr>
                <w:rFonts w:ascii="Calibri" w:eastAsia="Calibri" w:hAnsi="Calibri" w:cs="Times New Roman"/>
                <w:bCs/>
                <w:sz w:val="20"/>
                <w:szCs w:val="20"/>
              </w:rPr>
              <w:t>kills</w:t>
            </w:r>
          </w:p>
          <w:p w14:paraId="03092BB8" w14:textId="49E767DF"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research the innovation and enterprise decisions made by a business</w:t>
            </w:r>
          </w:p>
          <w:p w14:paraId="32F20D5A" w14:textId="0EC49E31"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e</w:t>
            </w:r>
            <w:r w:rsidRPr="00F54FEF">
              <w:rPr>
                <w:rFonts w:ascii="Calibri" w:eastAsia="Calibri" w:hAnsi="Calibri" w:cs="Times New Roman"/>
                <w:bCs/>
                <w:sz w:val="20"/>
                <w:szCs w:val="20"/>
              </w:rPr>
              <w:t>xplore how innovation and enterprise contribute to the success of a business</w:t>
            </w:r>
          </w:p>
          <w:p w14:paraId="27F57C38" w14:textId="1ED44DB3" w:rsidR="00D902F9"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a</w:t>
            </w:r>
            <w:r w:rsidRPr="00F54FEF">
              <w:rPr>
                <w:rFonts w:ascii="Calibri" w:eastAsia="Calibri" w:hAnsi="Calibri" w:cs="Times New Roman"/>
                <w:bCs/>
                <w:sz w:val="20"/>
                <w:szCs w:val="20"/>
              </w:rPr>
              <w:t>nalyse how successful the use of innovation and enterprise has</w:t>
            </w:r>
            <w:r>
              <w:rPr>
                <w:rFonts w:ascii="Calibri" w:eastAsia="Calibri" w:hAnsi="Calibri" w:cs="Times New Roman"/>
                <w:bCs/>
                <w:sz w:val="20"/>
                <w:szCs w:val="20"/>
              </w:rPr>
              <w:t xml:space="preserve"> been for a given business</w:t>
            </w:r>
          </w:p>
          <w:p w14:paraId="51B596A8" w14:textId="14D0FEEF" w:rsidR="00D902F9" w:rsidRPr="00732DF5" w:rsidRDefault="00D902F9" w:rsidP="00D902F9">
            <w:pPr>
              <w:numPr>
                <w:ilvl w:val="0"/>
                <w:numId w:val="16"/>
              </w:numPr>
              <w:rPr>
                <w:rFonts w:ascii="Calibri" w:eastAsia="Calibri" w:hAnsi="Calibri" w:cs="Times New Roman"/>
                <w:bCs/>
                <w:sz w:val="20"/>
                <w:szCs w:val="20"/>
              </w:rPr>
            </w:pPr>
            <w:r>
              <w:rPr>
                <w:rFonts w:ascii="Calibri" w:eastAsia="Calibri" w:hAnsi="Calibri" w:cs="Times New Roman"/>
                <w:bCs/>
                <w:sz w:val="20"/>
                <w:szCs w:val="20"/>
              </w:rPr>
              <w:t>To j</w:t>
            </w:r>
            <w:r w:rsidRPr="00F54FEF">
              <w:rPr>
                <w:rFonts w:ascii="Calibri" w:eastAsia="Calibri" w:hAnsi="Calibri" w:cs="Times New Roman"/>
                <w:bCs/>
                <w:sz w:val="20"/>
                <w:szCs w:val="20"/>
              </w:rPr>
              <w:t>ustify the use of innovation and enterprise for a business in relation to its changing market and environment</w:t>
            </w:r>
          </w:p>
          <w:p w14:paraId="68C6AEC3" w14:textId="5B151CE1" w:rsidR="00D902F9" w:rsidRDefault="00D902F9" w:rsidP="00D902F9">
            <w:pPr>
              <w:rPr>
                <w:rFonts w:ascii="Calibri" w:eastAsia="Calibri" w:hAnsi="Calibri" w:cs="Times New Roman"/>
                <w:b/>
                <w:bCs/>
                <w:sz w:val="20"/>
                <w:szCs w:val="20"/>
              </w:rPr>
            </w:pPr>
          </w:p>
        </w:tc>
      </w:tr>
      <w:tr w:rsidR="00D902F9" w14:paraId="66923AC0" w14:textId="77777777" w:rsidTr="002A38E6">
        <w:trPr>
          <w:trHeight w:val="603"/>
        </w:trPr>
        <w:tc>
          <w:tcPr>
            <w:tcW w:w="2830" w:type="dxa"/>
            <w:shd w:val="clear" w:color="auto" w:fill="FFFFFF" w:themeFill="background1"/>
            <w:vAlign w:val="center"/>
          </w:tcPr>
          <w:p w14:paraId="25DA85EC" w14:textId="20FE6FA1"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szCs w:val="24"/>
              </w:rPr>
              <w:t>Links to prior learning</w:t>
            </w:r>
          </w:p>
        </w:tc>
        <w:tc>
          <w:tcPr>
            <w:tcW w:w="12085" w:type="dxa"/>
            <w:shd w:val="clear" w:color="auto" w:fill="CCCCFF"/>
          </w:tcPr>
          <w:p w14:paraId="1BAFBD24" w14:textId="423162E6"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 Component 1 – Exploring Enterprise (LAB &amp; LAC)</w:t>
            </w:r>
          </w:p>
          <w:p w14:paraId="4B506728" w14:textId="45E00049" w:rsidR="00D902F9" w:rsidRPr="00C634E7"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11:  Component 2 – Planning and presenting a micro-enterprise idea (LAA)</w:t>
            </w:r>
          </w:p>
        </w:tc>
      </w:tr>
      <w:tr w:rsidR="00D902F9" w14:paraId="2C4755E6" w14:textId="77777777" w:rsidTr="00815E27">
        <w:trPr>
          <w:trHeight w:val="603"/>
        </w:trPr>
        <w:tc>
          <w:tcPr>
            <w:tcW w:w="2830" w:type="dxa"/>
            <w:shd w:val="clear" w:color="auto" w:fill="FFFFFF" w:themeFill="background1"/>
            <w:vAlign w:val="center"/>
          </w:tcPr>
          <w:p w14:paraId="30C041B1" w14:textId="42260C0D" w:rsidR="00D902F9" w:rsidRPr="005D79B4" w:rsidRDefault="00D902F9" w:rsidP="00D902F9">
            <w:pPr>
              <w:rPr>
                <w:rFonts w:ascii="Calibri" w:eastAsia="Calibri" w:hAnsi="Calibri" w:cs="Times New Roman"/>
                <w:b/>
              </w:rPr>
            </w:pPr>
            <w:r w:rsidRPr="005D79B4">
              <w:rPr>
                <w:rFonts w:ascii="Calibri" w:eastAsia="Calibri" w:hAnsi="Calibri" w:cs="Times New Roman"/>
                <w:b/>
              </w:rPr>
              <w:t>INTERNAL ASSESSMENT  3</w:t>
            </w:r>
          </w:p>
          <w:p w14:paraId="7CBDAA5A" w14:textId="5AA5036F"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sz w:val="18"/>
                <w:szCs w:val="18"/>
              </w:rPr>
              <w:t>(Externally moderated)</w:t>
            </w:r>
          </w:p>
        </w:tc>
        <w:tc>
          <w:tcPr>
            <w:tcW w:w="12085" w:type="dxa"/>
            <w:shd w:val="clear" w:color="auto" w:fill="FFFF00"/>
          </w:tcPr>
          <w:p w14:paraId="1139A0F5" w14:textId="0CFC7771" w:rsidR="00D902F9" w:rsidRDefault="00D902F9" w:rsidP="00D902F9">
            <w:pPr>
              <w:spacing w:after="200" w:line="276" w:lineRule="auto"/>
            </w:pPr>
            <w:r>
              <w:t>There is one summative assignment for Learning Aim E that covers the assessment criteria:</w:t>
            </w:r>
          </w:p>
          <w:p w14:paraId="6AE09E55" w14:textId="08988347" w:rsidR="00D902F9" w:rsidRDefault="00D902F9" w:rsidP="00D902F9">
            <w:r w:rsidRPr="00107EF5">
              <w:rPr>
                <w:b/>
              </w:rPr>
              <w:t>Learning A</w:t>
            </w:r>
            <w:r>
              <w:rPr>
                <w:b/>
              </w:rPr>
              <w:t>im E</w:t>
            </w:r>
            <w:r>
              <w:t>: (E.P7, E.M5, E.D4)</w:t>
            </w:r>
          </w:p>
          <w:p w14:paraId="46272016" w14:textId="77777777" w:rsidR="00D902F9" w:rsidRDefault="00D902F9" w:rsidP="00D902F9"/>
          <w:p w14:paraId="133D287F" w14:textId="407DAEC4" w:rsidR="00D902F9" w:rsidRPr="00C634E7" w:rsidRDefault="00D902F9" w:rsidP="00D902F9">
            <w:pPr>
              <w:jc w:val="center"/>
              <w:rPr>
                <w:rFonts w:ascii="Calibri" w:eastAsia="Calibri" w:hAnsi="Calibri" w:cs="Times New Roman"/>
                <w:b/>
                <w:bCs/>
                <w:sz w:val="20"/>
                <w:szCs w:val="20"/>
              </w:rPr>
            </w:pPr>
          </w:p>
        </w:tc>
      </w:tr>
      <w:tr w:rsidR="00D902F9" w14:paraId="03C3CA0C" w14:textId="77777777" w:rsidTr="002A38E6">
        <w:trPr>
          <w:trHeight w:val="603"/>
        </w:trPr>
        <w:tc>
          <w:tcPr>
            <w:tcW w:w="2830" w:type="dxa"/>
            <w:shd w:val="clear" w:color="auto" w:fill="FFFFFF" w:themeFill="background1"/>
            <w:vAlign w:val="center"/>
          </w:tcPr>
          <w:p w14:paraId="6E39801E" w14:textId="75EF9B8A" w:rsidR="00D902F9" w:rsidRDefault="00D902F9" w:rsidP="00D902F9">
            <w:pPr>
              <w:rPr>
                <w:rFonts w:ascii="Calibri" w:eastAsia="Calibri" w:hAnsi="Calibri" w:cs="Times New Roman"/>
                <w:b/>
                <w:bCs/>
                <w:szCs w:val="24"/>
              </w:rPr>
            </w:pPr>
            <w:r>
              <w:rPr>
                <w:rFonts w:ascii="Calibri" w:eastAsia="Calibri" w:hAnsi="Calibri" w:cs="Times New Roman"/>
                <w:b/>
                <w:bCs/>
                <w:sz w:val="24"/>
                <w:szCs w:val="24"/>
              </w:rPr>
              <w:t>BTEC RQF National Extended Certificate Unit</w:t>
            </w:r>
          </w:p>
        </w:tc>
        <w:tc>
          <w:tcPr>
            <w:tcW w:w="12085" w:type="dxa"/>
            <w:shd w:val="clear" w:color="auto" w:fill="CCCCFF"/>
          </w:tcPr>
          <w:p w14:paraId="2EF4E361" w14:textId="20B1EEFE" w:rsidR="00D902F9" w:rsidRPr="00F00490" w:rsidRDefault="00D902F9" w:rsidP="00D902F9">
            <w:pPr>
              <w:jc w:val="center"/>
              <w:rPr>
                <w:rFonts w:ascii="Calibri" w:eastAsia="Calibri" w:hAnsi="Calibri" w:cs="Times New Roman"/>
                <w:b/>
                <w:bCs/>
                <w:sz w:val="24"/>
                <w:szCs w:val="20"/>
              </w:rPr>
            </w:pPr>
            <w:r>
              <w:rPr>
                <w:rFonts w:ascii="Calibri" w:eastAsia="Calibri" w:hAnsi="Calibri" w:cs="Times New Roman"/>
                <w:b/>
                <w:bCs/>
                <w:sz w:val="24"/>
                <w:szCs w:val="20"/>
              </w:rPr>
              <w:t>Unit 8 – Recruitment and Selection Process</w:t>
            </w:r>
          </w:p>
        </w:tc>
      </w:tr>
      <w:tr w:rsidR="00D902F9" w14:paraId="46F32142" w14:textId="77777777" w:rsidTr="002A38E6">
        <w:trPr>
          <w:trHeight w:val="603"/>
        </w:trPr>
        <w:tc>
          <w:tcPr>
            <w:tcW w:w="2830" w:type="dxa"/>
            <w:shd w:val="clear" w:color="auto" w:fill="FFFFFF" w:themeFill="background1"/>
            <w:vAlign w:val="center"/>
          </w:tcPr>
          <w:p w14:paraId="14EA98F2" w14:textId="4A82C21A"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bCs/>
                <w:szCs w:val="24"/>
              </w:rPr>
              <w:t>Rationale</w:t>
            </w:r>
          </w:p>
        </w:tc>
        <w:tc>
          <w:tcPr>
            <w:tcW w:w="12085" w:type="dxa"/>
            <w:shd w:val="clear" w:color="auto" w:fill="CCCCFF"/>
          </w:tcPr>
          <w:p w14:paraId="6974F564" w14:textId="6636AA7C" w:rsidR="00D902F9" w:rsidRPr="00781ED4" w:rsidRDefault="00D902F9" w:rsidP="00D902F9">
            <w:pPr>
              <w:rPr>
                <w:rFonts w:ascii="Calibri" w:eastAsia="Calibri" w:hAnsi="Calibri" w:cs="Times New Roman"/>
                <w:bCs/>
                <w:sz w:val="20"/>
                <w:szCs w:val="20"/>
              </w:rPr>
            </w:pPr>
            <w:r w:rsidRPr="00781ED4">
              <w:rPr>
                <w:rFonts w:ascii="Calibri" w:eastAsia="Calibri" w:hAnsi="Calibri" w:cs="Times New Roman"/>
                <w:bCs/>
                <w:sz w:val="20"/>
                <w:szCs w:val="20"/>
              </w:rPr>
              <w:t xml:space="preserve">This internally assessed unit introduces learners to the recruitment and selection process used by large organisations. By studying this unit at the end of Year 12, it gives learners the opportunity to experience making a CV and completing relevant documentation needed for a job role in an organisation. This is a very good time to introduce this unit as students may be applying for summer jobs or thinking about how to apply for university. By inviting guest speakers from local industries (see careers) students can understand how to write effective CVs and demonstrate excellent interview skills which they can use throughout their educational journey and for the rest of their life. </w:t>
            </w:r>
          </w:p>
          <w:p w14:paraId="64157329" w14:textId="77777777" w:rsidR="00D902F9" w:rsidRPr="00781ED4" w:rsidRDefault="00D902F9" w:rsidP="00D902F9">
            <w:pPr>
              <w:rPr>
                <w:rFonts w:ascii="Calibri" w:eastAsia="Calibri" w:hAnsi="Calibri" w:cs="Times New Roman"/>
                <w:bCs/>
                <w:sz w:val="20"/>
                <w:szCs w:val="20"/>
              </w:rPr>
            </w:pPr>
          </w:p>
          <w:p w14:paraId="06FA2F3E" w14:textId="22CF7C16" w:rsidR="00D902F9" w:rsidRPr="00781ED4" w:rsidRDefault="00D902F9" w:rsidP="00D902F9">
            <w:pPr>
              <w:rPr>
                <w:rFonts w:ascii="Calibri" w:eastAsia="Calibri" w:hAnsi="Calibri" w:cs="Times New Roman"/>
                <w:bCs/>
                <w:sz w:val="20"/>
                <w:szCs w:val="20"/>
              </w:rPr>
            </w:pPr>
            <w:r w:rsidRPr="00781ED4">
              <w:rPr>
                <w:rFonts w:ascii="Calibri" w:eastAsia="Calibri" w:hAnsi="Calibri" w:cs="Times New Roman"/>
                <w:bCs/>
                <w:sz w:val="20"/>
                <w:szCs w:val="20"/>
              </w:rPr>
              <w:t xml:space="preserve">This unit gives students the opportunity, through role play and an official mock interview with external interviewers, to take part in selection interviews. They will need to be organised and prepared so that they demonstrate their communication skills in this work-related competence. </w:t>
            </w:r>
            <w:r w:rsidRPr="00781ED4">
              <w:rPr>
                <w:sz w:val="20"/>
                <w:szCs w:val="20"/>
              </w:rPr>
              <w:t>This unit will give students a foundation for progression to employment, for example in a human resources role, or to higher education. Through undertaking recruitment activities the unit will help students to develop the skills needed in an interview situation. Students will have an opportunity to review their individual performance and analyse their skills for development.</w:t>
            </w:r>
          </w:p>
        </w:tc>
      </w:tr>
      <w:tr w:rsidR="00D902F9" w14:paraId="5D60F2FF" w14:textId="77777777" w:rsidTr="002A38E6">
        <w:trPr>
          <w:trHeight w:val="603"/>
        </w:trPr>
        <w:tc>
          <w:tcPr>
            <w:tcW w:w="2830" w:type="dxa"/>
            <w:shd w:val="clear" w:color="auto" w:fill="FFFFFF" w:themeFill="background1"/>
            <w:vAlign w:val="center"/>
          </w:tcPr>
          <w:p w14:paraId="07176805" w14:textId="29C8177C"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bCs/>
                <w:szCs w:val="24"/>
              </w:rPr>
              <w:t>Learning Aim A</w:t>
            </w:r>
          </w:p>
        </w:tc>
        <w:tc>
          <w:tcPr>
            <w:tcW w:w="12085" w:type="dxa"/>
            <w:shd w:val="clear" w:color="auto" w:fill="CCCCFF"/>
          </w:tcPr>
          <w:p w14:paraId="0F91C6EB" w14:textId="5A59BB83" w:rsidR="00D902F9" w:rsidRPr="00781ED4" w:rsidRDefault="00D902F9" w:rsidP="00D902F9">
            <w:pPr>
              <w:jc w:val="center"/>
              <w:rPr>
                <w:rFonts w:ascii="Calibri" w:eastAsia="Calibri" w:hAnsi="Calibri" w:cs="Times New Roman"/>
                <w:b/>
                <w:bCs/>
                <w:sz w:val="20"/>
                <w:szCs w:val="20"/>
              </w:rPr>
            </w:pPr>
            <w:r w:rsidRPr="00781ED4">
              <w:rPr>
                <w:rFonts w:ascii="Calibri" w:eastAsia="Calibri" w:hAnsi="Calibri" w:cs="Times New Roman"/>
                <w:b/>
                <w:bCs/>
                <w:sz w:val="20"/>
                <w:szCs w:val="20"/>
              </w:rPr>
              <w:t>Examine how effective recruitment and selection contribute to business success</w:t>
            </w:r>
          </w:p>
          <w:p w14:paraId="6688D373" w14:textId="77777777" w:rsidR="00D902F9" w:rsidRPr="00781ED4" w:rsidRDefault="00D902F9" w:rsidP="00D902F9">
            <w:pPr>
              <w:rPr>
                <w:rFonts w:ascii="Calibri" w:eastAsia="Calibri" w:hAnsi="Calibri" w:cs="Times New Roman"/>
                <w:b/>
                <w:bCs/>
                <w:sz w:val="20"/>
                <w:szCs w:val="20"/>
              </w:rPr>
            </w:pPr>
            <w:r w:rsidRPr="00781ED4">
              <w:rPr>
                <w:rFonts w:ascii="Calibri" w:eastAsia="Calibri" w:hAnsi="Calibri" w:cs="Times New Roman"/>
                <w:b/>
                <w:bCs/>
                <w:sz w:val="20"/>
                <w:szCs w:val="20"/>
              </w:rPr>
              <w:t>Know:</w:t>
            </w:r>
          </w:p>
          <w:p w14:paraId="62783C20" w14:textId="5D87310D"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large businesses conduct workforce planning (A1)</w:t>
            </w:r>
          </w:p>
          <w:p w14:paraId="26719F7C" w14:textId="3BBB277F"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jobcentres and recruitment agencies are used (A1)</w:t>
            </w:r>
          </w:p>
          <w:p w14:paraId="15E71033" w14:textId="2E1FB384"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How the recruitment process links to business success (A1)</w:t>
            </w:r>
          </w:p>
          <w:p w14:paraId="1136A400" w14:textId="54828B08" w:rsidR="00D902F9" w:rsidRDefault="00D902F9" w:rsidP="00D902F9">
            <w:pPr>
              <w:rPr>
                <w:rFonts w:ascii="Calibri" w:eastAsia="Calibri" w:hAnsi="Calibri" w:cs="Times New Roman"/>
                <w:bCs/>
                <w:sz w:val="20"/>
                <w:szCs w:val="20"/>
              </w:rPr>
            </w:pPr>
            <w:r>
              <w:rPr>
                <w:rFonts w:ascii="Calibri" w:eastAsia="Calibri" w:hAnsi="Calibri" w:cs="Times New Roman"/>
                <w:bCs/>
                <w:sz w:val="20"/>
                <w:szCs w:val="20"/>
              </w:rPr>
              <w:t>The recruitment and selection process (A2)</w:t>
            </w:r>
          </w:p>
          <w:p w14:paraId="2F1C95C9" w14:textId="72542370" w:rsidR="00D902F9" w:rsidRPr="00781ED4" w:rsidRDefault="00D902F9" w:rsidP="00D902F9">
            <w:pPr>
              <w:rPr>
                <w:rFonts w:ascii="Calibri" w:eastAsia="Calibri" w:hAnsi="Calibri" w:cs="Times New Roman"/>
                <w:b/>
                <w:bCs/>
                <w:szCs w:val="20"/>
              </w:rPr>
            </w:pPr>
            <w:r>
              <w:rPr>
                <w:rFonts w:ascii="Calibri" w:eastAsia="Calibri" w:hAnsi="Calibri" w:cs="Times New Roman"/>
                <w:bCs/>
                <w:sz w:val="20"/>
                <w:szCs w:val="20"/>
              </w:rPr>
              <w:t>The legal and ethical considerations in the recruitment process (A3)</w:t>
            </w:r>
          </w:p>
          <w:p w14:paraId="67B0144A" w14:textId="77777777" w:rsidR="00D902F9" w:rsidRPr="00781ED4" w:rsidRDefault="00D902F9" w:rsidP="00D902F9">
            <w:pPr>
              <w:jc w:val="center"/>
              <w:rPr>
                <w:rFonts w:ascii="Calibri" w:eastAsia="Calibri" w:hAnsi="Calibri" w:cs="Times New Roman"/>
                <w:b/>
                <w:bCs/>
                <w:szCs w:val="20"/>
              </w:rPr>
            </w:pPr>
          </w:p>
          <w:p w14:paraId="690740A2" w14:textId="1EF9040F" w:rsidR="00D902F9" w:rsidRDefault="00D902F9" w:rsidP="00D902F9">
            <w:pPr>
              <w:rPr>
                <w:rFonts w:ascii="Calibri" w:eastAsia="Calibri" w:hAnsi="Calibri" w:cs="Times New Roman"/>
                <w:b/>
                <w:bCs/>
                <w:sz w:val="20"/>
                <w:szCs w:val="20"/>
              </w:rPr>
            </w:pPr>
            <w:r w:rsidRPr="00781ED4">
              <w:rPr>
                <w:rFonts w:ascii="Calibri" w:eastAsia="Calibri" w:hAnsi="Calibri" w:cs="Times New Roman"/>
                <w:b/>
                <w:bCs/>
                <w:sz w:val="20"/>
                <w:szCs w:val="20"/>
              </w:rPr>
              <w:t>Know How:</w:t>
            </w:r>
          </w:p>
          <w:p w14:paraId="521D692C" w14:textId="494C81D1" w:rsidR="00D902F9" w:rsidRPr="00E86A83" w:rsidRDefault="00D902F9" w:rsidP="00D902F9">
            <w:pPr>
              <w:pStyle w:val="ListParagraph"/>
              <w:numPr>
                <w:ilvl w:val="0"/>
                <w:numId w:val="11"/>
              </w:numPr>
              <w:rPr>
                <w:rFonts w:ascii="Calibri" w:eastAsia="Calibri" w:hAnsi="Calibri" w:cs="Times New Roman"/>
                <w:bCs/>
                <w:sz w:val="20"/>
                <w:szCs w:val="20"/>
              </w:rPr>
            </w:pPr>
            <w:r w:rsidRPr="00E86A83">
              <w:rPr>
                <w:rFonts w:ascii="Calibri" w:eastAsia="Calibri" w:hAnsi="Calibri" w:cs="Times New Roman"/>
                <w:bCs/>
                <w:sz w:val="20"/>
                <w:szCs w:val="20"/>
              </w:rPr>
              <w:t xml:space="preserve">To write a business report – Layout, format and </w:t>
            </w:r>
            <w:r>
              <w:rPr>
                <w:rFonts w:ascii="Calibri" w:eastAsia="Calibri" w:hAnsi="Calibri" w:cs="Times New Roman"/>
                <w:bCs/>
                <w:sz w:val="20"/>
                <w:szCs w:val="20"/>
              </w:rPr>
              <w:t xml:space="preserve">use of </w:t>
            </w:r>
            <w:r w:rsidRPr="00E86A83">
              <w:rPr>
                <w:rFonts w:ascii="Calibri" w:eastAsia="Calibri" w:hAnsi="Calibri" w:cs="Times New Roman"/>
                <w:bCs/>
                <w:sz w:val="20"/>
                <w:szCs w:val="20"/>
              </w:rPr>
              <w:t>IT Skills</w:t>
            </w:r>
          </w:p>
          <w:p w14:paraId="1E2DC8ED" w14:textId="70B93E1D" w:rsidR="00D902F9" w:rsidRDefault="00D902F9" w:rsidP="00D902F9">
            <w:pPr>
              <w:pStyle w:val="ListParagraph"/>
              <w:numPr>
                <w:ilvl w:val="0"/>
                <w:numId w:val="11"/>
              </w:numPr>
              <w:rPr>
                <w:rFonts w:ascii="Calibri" w:eastAsia="Calibri" w:hAnsi="Calibri" w:cs="Times New Roman"/>
                <w:bCs/>
                <w:sz w:val="20"/>
                <w:szCs w:val="20"/>
              </w:rPr>
            </w:pPr>
            <w:r w:rsidRPr="00E86A83">
              <w:rPr>
                <w:rFonts w:ascii="Calibri" w:eastAsia="Calibri" w:hAnsi="Calibri" w:cs="Times New Roman"/>
                <w:bCs/>
                <w:sz w:val="20"/>
                <w:szCs w:val="20"/>
              </w:rPr>
              <w:t>To explain the different reasons that a large business need to conduct the recruitment and selection</w:t>
            </w:r>
            <w:r>
              <w:rPr>
                <w:rFonts w:ascii="Calibri" w:eastAsia="Calibri" w:hAnsi="Calibri" w:cs="Times New Roman"/>
                <w:bCs/>
                <w:sz w:val="20"/>
                <w:szCs w:val="20"/>
              </w:rPr>
              <w:t xml:space="preserve"> (R&amp;S)</w:t>
            </w:r>
            <w:r w:rsidRPr="00E86A83">
              <w:rPr>
                <w:rFonts w:ascii="Calibri" w:eastAsia="Calibri" w:hAnsi="Calibri" w:cs="Times New Roman"/>
                <w:bCs/>
                <w:sz w:val="20"/>
                <w:szCs w:val="20"/>
              </w:rPr>
              <w:t xml:space="preserve"> process</w:t>
            </w:r>
          </w:p>
          <w:p w14:paraId="0D90CF3C" w14:textId="1B81413C" w:rsidR="00D902F9" w:rsidRPr="00E86A83" w:rsidRDefault="00D902F9" w:rsidP="00D902F9">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343AAA">
              <w:rPr>
                <w:rFonts w:ascii="Calibri" w:eastAsia="Calibri" w:hAnsi="Calibri" w:cs="Times New Roman"/>
                <w:bCs/>
                <w:sz w:val="20"/>
                <w:szCs w:val="20"/>
              </w:rPr>
              <w:t>xplain how a large business recruits and selects giving reasons for their processes</w:t>
            </w:r>
          </w:p>
          <w:p w14:paraId="307DA213" w14:textId="2EE2A2E7" w:rsidR="00D902F9" w:rsidRDefault="00D902F9" w:rsidP="00D902F9">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343AAA">
              <w:rPr>
                <w:rFonts w:ascii="Calibri" w:eastAsia="Calibri" w:hAnsi="Calibri" w:cs="Times New Roman"/>
                <w:bCs/>
                <w:sz w:val="20"/>
                <w:szCs w:val="20"/>
              </w:rPr>
              <w:t>xplain how and why a business adheres to recruitment processes which are ethical and comply with current employment law</w:t>
            </w:r>
          </w:p>
          <w:p w14:paraId="5A930611" w14:textId="17B8839E" w:rsidR="00D902F9" w:rsidRDefault="00D902F9" w:rsidP="00D902F9">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a</w:t>
            </w:r>
            <w:r w:rsidRPr="00815E27">
              <w:rPr>
                <w:rFonts w:ascii="Calibri" w:eastAsia="Calibri" w:hAnsi="Calibri" w:cs="Times New Roman"/>
                <w:bCs/>
                <w:sz w:val="20"/>
                <w:szCs w:val="20"/>
              </w:rPr>
              <w:t>nalyse the different recruitment methods used in a selected business</w:t>
            </w:r>
          </w:p>
          <w:p w14:paraId="1C9E11BA" w14:textId="2D9B375C" w:rsidR="00D902F9" w:rsidRDefault="00D902F9" w:rsidP="00D902F9">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D74740">
              <w:rPr>
                <w:rFonts w:ascii="Calibri" w:eastAsia="Calibri" w:hAnsi="Calibri" w:cs="Times New Roman"/>
                <w:bCs/>
                <w:sz w:val="20"/>
                <w:szCs w:val="20"/>
              </w:rPr>
              <w:t>valuate the recruitment processes used and how they contribute to the success of the selected business</w:t>
            </w:r>
          </w:p>
          <w:p w14:paraId="27FE2F15" w14:textId="39A7713D" w:rsidR="00D902F9" w:rsidRDefault="00D902F9" w:rsidP="00D902F9">
            <w:pPr>
              <w:pStyle w:val="ListParagraph"/>
              <w:rPr>
                <w:rFonts w:ascii="Calibri" w:eastAsia="Calibri" w:hAnsi="Calibri" w:cs="Times New Roman"/>
                <w:b/>
                <w:bCs/>
                <w:szCs w:val="20"/>
              </w:rPr>
            </w:pPr>
          </w:p>
        </w:tc>
      </w:tr>
      <w:tr w:rsidR="00D902F9" w14:paraId="5770BBE9" w14:textId="77777777" w:rsidTr="002A38E6">
        <w:trPr>
          <w:trHeight w:val="603"/>
        </w:trPr>
        <w:tc>
          <w:tcPr>
            <w:tcW w:w="2830" w:type="dxa"/>
            <w:shd w:val="clear" w:color="auto" w:fill="FFFFFF" w:themeFill="background1"/>
            <w:vAlign w:val="center"/>
          </w:tcPr>
          <w:p w14:paraId="0D503F3B" w14:textId="7E3CEDD5" w:rsidR="00D902F9" w:rsidRPr="005D79B4" w:rsidRDefault="00D902F9" w:rsidP="00D902F9">
            <w:pPr>
              <w:rPr>
                <w:rFonts w:ascii="Calibri" w:eastAsia="Calibri" w:hAnsi="Calibri" w:cs="Times New Roman"/>
                <w:b/>
                <w:bCs/>
                <w:szCs w:val="24"/>
              </w:rPr>
            </w:pPr>
            <w:r w:rsidRPr="005D79B4">
              <w:rPr>
                <w:rFonts w:ascii="Calibri" w:eastAsia="Calibri" w:hAnsi="Calibri" w:cs="Times New Roman"/>
                <w:b/>
                <w:bCs/>
                <w:sz w:val="24"/>
                <w:szCs w:val="24"/>
              </w:rPr>
              <w:t>Links to prior learning</w:t>
            </w:r>
          </w:p>
        </w:tc>
        <w:tc>
          <w:tcPr>
            <w:tcW w:w="12085" w:type="dxa"/>
            <w:shd w:val="clear" w:color="auto" w:fill="CCCCFF"/>
          </w:tcPr>
          <w:p w14:paraId="594109D5"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3 – Promotion and business finance (LAA)</w:t>
            </w:r>
          </w:p>
          <w:p w14:paraId="2F230CFE"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1 – Exploring Enterprise (LAB &amp; LAC)</w:t>
            </w:r>
          </w:p>
          <w:p w14:paraId="6EB6333A"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11:  Component 2 – Planning and presenting a micro-enterprise idea (LAA)</w:t>
            </w:r>
          </w:p>
          <w:p w14:paraId="5ED838CC"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12:  Unit 1 – Exploring businesses (LAB &amp; LAC)</w:t>
            </w:r>
          </w:p>
          <w:p w14:paraId="5A966A16" w14:textId="39B20A2B" w:rsidR="00D902F9" w:rsidRPr="00781ED4" w:rsidRDefault="00D902F9" w:rsidP="00D902F9">
            <w:pPr>
              <w:jc w:val="center"/>
              <w:rPr>
                <w:rFonts w:ascii="Calibri" w:eastAsia="Calibri" w:hAnsi="Calibri" w:cs="Times New Roman"/>
                <w:b/>
                <w:bCs/>
                <w:sz w:val="20"/>
                <w:szCs w:val="20"/>
              </w:rPr>
            </w:pPr>
          </w:p>
        </w:tc>
      </w:tr>
      <w:tr w:rsidR="00D902F9" w14:paraId="295C4D3F" w14:textId="77777777" w:rsidTr="003A3041">
        <w:trPr>
          <w:trHeight w:val="603"/>
        </w:trPr>
        <w:tc>
          <w:tcPr>
            <w:tcW w:w="2830" w:type="dxa"/>
            <w:shd w:val="clear" w:color="auto" w:fill="FFFFFF" w:themeFill="background1"/>
            <w:vAlign w:val="center"/>
          </w:tcPr>
          <w:p w14:paraId="669E9F33" w14:textId="0F919F86" w:rsidR="00D902F9" w:rsidRDefault="00D902F9" w:rsidP="00D902F9">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4</w:t>
            </w:r>
          </w:p>
          <w:p w14:paraId="5FA71A40" w14:textId="6E4E5871" w:rsidR="00D902F9" w:rsidRDefault="00D902F9" w:rsidP="00D902F9">
            <w:pPr>
              <w:rPr>
                <w:rFonts w:ascii="Calibri" w:eastAsia="Calibri" w:hAnsi="Calibri" w:cs="Times New Roman"/>
                <w:b/>
                <w:bCs/>
                <w:szCs w:val="24"/>
              </w:rPr>
            </w:pPr>
            <w:r w:rsidRPr="00D61899">
              <w:rPr>
                <w:rFonts w:ascii="Calibri" w:eastAsia="Calibri" w:hAnsi="Calibri" w:cs="Times New Roman"/>
                <w:b/>
                <w:sz w:val="18"/>
                <w:szCs w:val="18"/>
              </w:rPr>
              <w:t>(</w:t>
            </w:r>
            <w:r>
              <w:rPr>
                <w:rFonts w:ascii="Calibri" w:eastAsia="Calibri" w:hAnsi="Calibri" w:cs="Times New Roman"/>
                <w:b/>
                <w:sz w:val="18"/>
                <w:szCs w:val="18"/>
              </w:rPr>
              <w:t>Externally</w:t>
            </w:r>
            <w:r w:rsidRPr="00D61899">
              <w:rPr>
                <w:rFonts w:ascii="Calibri" w:eastAsia="Calibri" w:hAnsi="Calibri" w:cs="Times New Roman"/>
                <w:b/>
                <w:sz w:val="18"/>
                <w:szCs w:val="18"/>
              </w:rPr>
              <w:t xml:space="preserve"> moderated)</w:t>
            </w:r>
          </w:p>
        </w:tc>
        <w:tc>
          <w:tcPr>
            <w:tcW w:w="12085" w:type="dxa"/>
            <w:shd w:val="clear" w:color="auto" w:fill="FFFF00"/>
          </w:tcPr>
          <w:p w14:paraId="7F61AC26" w14:textId="477DC24D" w:rsidR="00D902F9" w:rsidRDefault="00D902F9" w:rsidP="00D902F9">
            <w:pPr>
              <w:spacing w:after="200" w:line="276" w:lineRule="auto"/>
            </w:pPr>
            <w:r>
              <w:t>There is one summative assignment for Learning Aim A that covers the assessment criteria:</w:t>
            </w:r>
          </w:p>
          <w:p w14:paraId="611630A1" w14:textId="257449A1" w:rsidR="00D902F9" w:rsidRDefault="00D902F9" w:rsidP="00D902F9">
            <w:r w:rsidRPr="00107EF5">
              <w:rPr>
                <w:b/>
              </w:rPr>
              <w:t>Learning A</w:t>
            </w:r>
            <w:r>
              <w:rPr>
                <w:b/>
              </w:rPr>
              <w:t>im A</w:t>
            </w:r>
            <w:r>
              <w:t>: (A.P1, A.P2, A.M1, A.D1)</w:t>
            </w:r>
          </w:p>
          <w:p w14:paraId="2B547006" w14:textId="77777777" w:rsidR="00D902F9" w:rsidRDefault="00D902F9" w:rsidP="00D902F9"/>
          <w:p w14:paraId="28A6FD9E" w14:textId="061B3DB2" w:rsidR="00D902F9" w:rsidRPr="00781ED4" w:rsidRDefault="00D902F9" w:rsidP="00D902F9">
            <w:pPr>
              <w:jc w:val="center"/>
              <w:rPr>
                <w:rFonts w:ascii="Calibri" w:eastAsia="Calibri" w:hAnsi="Calibri" w:cs="Times New Roman"/>
                <w:b/>
                <w:bCs/>
                <w:sz w:val="20"/>
                <w:szCs w:val="20"/>
              </w:rPr>
            </w:pPr>
          </w:p>
        </w:tc>
      </w:tr>
      <w:tr w:rsidR="00D902F9" w14:paraId="6E369CE1" w14:textId="77777777" w:rsidTr="002A38E6">
        <w:trPr>
          <w:trHeight w:val="603"/>
        </w:trPr>
        <w:tc>
          <w:tcPr>
            <w:tcW w:w="2830" w:type="dxa"/>
            <w:shd w:val="clear" w:color="auto" w:fill="FFFFFF" w:themeFill="background1"/>
            <w:vAlign w:val="center"/>
          </w:tcPr>
          <w:p w14:paraId="7F89CA9C" w14:textId="2954156A" w:rsidR="00D902F9" w:rsidRDefault="00D902F9" w:rsidP="00D902F9">
            <w:pPr>
              <w:rPr>
                <w:rFonts w:ascii="Calibri" w:eastAsia="Calibri" w:hAnsi="Calibri" w:cs="Times New Roman"/>
                <w:b/>
                <w:bCs/>
                <w:sz w:val="24"/>
                <w:szCs w:val="24"/>
              </w:rPr>
            </w:pPr>
          </w:p>
        </w:tc>
        <w:tc>
          <w:tcPr>
            <w:tcW w:w="12085" w:type="dxa"/>
            <w:shd w:val="clear" w:color="auto" w:fill="FFFFCC"/>
          </w:tcPr>
          <w:p w14:paraId="642EB084" w14:textId="60C965D2" w:rsidR="00D902F9" w:rsidRDefault="00D902F9" w:rsidP="00D902F9">
            <w:pPr>
              <w:spacing w:line="259" w:lineRule="auto"/>
              <w:jc w:val="center"/>
              <w:rPr>
                <w:rFonts w:ascii="Calibri" w:eastAsia="Calibri" w:hAnsi="Calibri" w:cs="Calibri"/>
                <w:color w:val="000000" w:themeColor="text1"/>
                <w:sz w:val="32"/>
                <w:szCs w:val="32"/>
              </w:rPr>
            </w:pPr>
            <w:r w:rsidRPr="66B93E55">
              <w:rPr>
                <w:rFonts w:ascii="Calibri" w:eastAsia="Calibri" w:hAnsi="Calibri" w:cs="Calibri"/>
                <w:b/>
                <w:bCs/>
                <w:color w:val="000000" w:themeColor="text1"/>
                <w:sz w:val="32"/>
                <w:szCs w:val="32"/>
              </w:rPr>
              <w:t>Year 13</w:t>
            </w:r>
          </w:p>
        </w:tc>
      </w:tr>
      <w:tr w:rsidR="00D902F9" w14:paraId="67F358D2" w14:textId="77777777" w:rsidTr="002A38E6">
        <w:trPr>
          <w:trHeight w:val="603"/>
        </w:trPr>
        <w:tc>
          <w:tcPr>
            <w:tcW w:w="2830" w:type="dxa"/>
            <w:shd w:val="clear" w:color="auto" w:fill="FFFFFF" w:themeFill="background1"/>
            <w:vAlign w:val="center"/>
          </w:tcPr>
          <w:p w14:paraId="402D5747" w14:textId="67B9DFBE" w:rsidR="00D902F9" w:rsidRDefault="00D902F9" w:rsidP="00D902F9">
            <w:pPr>
              <w:rPr>
                <w:rFonts w:ascii="Calibri" w:eastAsia="Calibri" w:hAnsi="Calibri" w:cs="Times New Roman"/>
                <w:b/>
                <w:bCs/>
                <w:sz w:val="24"/>
                <w:szCs w:val="24"/>
              </w:rPr>
            </w:pPr>
            <w:r>
              <w:rPr>
                <w:rFonts w:ascii="Calibri" w:eastAsia="Calibri" w:hAnsi="Calibri" w:cs="Times New Roman"/>
                <w:b/>
                <w:bCs/>
                <w:sz w:val="24"/>
                <w:szCs w:val="24"/>
              </w:rPr>
              <w:t xml:space="preserve">BTEC RQF National Extended Certificate Unit </w:t>
            </w:r>
          </w:p>
        </w:tc>
        <w:tc>
          <w:tcPr>
            <w:tcW w:w="12085" w:type="dxa"/>
            <w:shd w:val="clear" w:color="auto" w:fill="FFFFCC"/>
          </w:tcPr>
          <w:p w14:paraId="267A1C3B" w14:textId="77777777" w:rsidR="00D902F9" w:rsidRDefault="00D902F9" w:rsidP="00D902F9">
            <w:pPr>
              <w:spacing w:line="259" w:lineRule="auto"/>
              <w:jc w:val="center"/>
              <w:rPr>
                <w:rFonts w:ascii="Calibri" w:eastAsia="Calibri" w:hAnsi="Calibri" w:cs="Calibri"/>
                <w:color w:val="000000" w:themeColor="text1"/>
                <w:sz w:val="24"/>
                <w:szCs w:val="24"/>
              </w:rPr>
            </w:pPr>
            <w:r w:rsidRPr="66B93E55">
              <w:rPr>
                <w:rFonts w:ascii="Calibri" w:eastAsia="Calibri" w:hAnsi="Calibri" w:cs="Calibri"/>
                <w:b/>
                <w:bCs/>
                <w:color w:val="000000" w:themeColor="text1"/>
                <w:sz w:val="24"/>
                <w:szCs w:val="24"/>
              </w:rPr>
              <w:t>Unit 3 – Personal and Business Finance</w:t>
            </w:r>
          </w:p>
          <w:p w14:paraId="3599CA51" w14:textId="0F771DAB" w:rsidR="00D902F9" w:rsidRDefault="00D902F9" w:rsidP="00D902F9">
            <w:pPr>
              <w:spacing w:line="259" w:lineRule="auto"/>
              <w:jc w:val="center"/>
              <w:rPr>
                <w:rFonts w:ascii="Calibri" w:eastAsia="Calibri" w:hAnsi="Calibri" w:cs="Calibri"/>
                <w:color w:val="000000" w:themeColor="text1"/>
                <w:sz w:val="20"/>
                <w:szCs w:val="20"/>
              </w:rPr>
            </w:pPr>
          </w:p>
        </w:tc>
      </w:tr>
      <w:tr w:rsidR="00D902F9" w14:paraId="19C44691" w14:textId="77777777" w:rsidTr="002A38E6">
        <w:trPr>
          <w:trHeight w:val="603"/>
        </w:trPr>
        <w:tc>
          <w:tcPr>
            <w:tcW w:w="2830" w:type="dxa"/>
            <w:shd w:val="clear" w:color="auto" w:fill="FFFFFF" w:themeFill="background1"/>
            <w:vAlign w:val="center"/>
          </w:tcPr>
          <w:p w14:paraId="7DA3507E" w14:textId="69702CE4" w:rsidR="00D902F9" w:rsidRDefault="00D902F9" w:rsidP="00D902F9">
            <w:pPr>
              <w:rPr>
                <w:rFonts w:ascii="Calibri" w:eastAsia="Calibri" w:hAnsi="Calibri" w:cs="Times New Roman"/>
                <w:b/>
                <w:bCs/>
                <w:sz w:val="24"/>
                <w:szCs w:val="24"/>
              </w:rPr>
            </w:pPr>
            <w:r w:rsidRPr="66B93E55">
              <w:rPr>
                <w:rFonts w:ascii="Calibri" w:eastAsia="Calibri" w:hAnsi="Calibri" w:cs="Times New Roman"/>
                <w:b/>
                <w:bCs/>
                <w:sz w:val="24"/>
                <w:szCs w:val="24"/>
              </w:rPr>
              <w:t>Rationale</w:t>
            </w:r>
          </w:p>
        </w:tc>
        <w:tc>
          <w:tcPr>
            <w:tcW w:w="12085" w:type="dxa"/>
            <w:shd w:val="clear" w:color="auto" w:fill="FFFFCC"/>
          </w:tcPr>
          <w:p w14:paraId="7D53FAAA" w14:textId="02B65425" w:rsidR="00D902F9" w:rsidRPr="00EC685C"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bCs/>
                <w:color w:val="000000" w:themeColor="text1"/>
                <w:sz w:val="20"/>
                <w:szCs w:val="20"/>
              </w:rPr>
              <w:t xml:space="preserve">Students will have a full term to learn the content and practice the exam techniques needed to complete an external written examination. After completing Unit 2, students </w:t>
            </w:r>
          </w:p>
        </w:tc>
      </w:tr>
      <w:tr w:rsidR="00D902F9" w14:paraId="12720178" w14:textId="77777777" w:rsidTr="002A38E6">
        <w:trPr>
          <w:trHeight w:val="603"/>
        </w:trPr>
        <w:tc>
          <w:tcPr>
            <w:tcW w:w="2830" w:type="dxa"/>
            <w:shd w:val="clear" w:color="auto" w:fill="FFFFFF" w:themeFill="background1"/>
            <w:vAlign w:val="center"/>
          </w:tcPr>
          <w:p w14:paraId="06FED4E1" w14:textId="77777777" w:rsidR="00D902F9" w:rsidRDefault="00D902F9" w:rsidP="00D902F9">
            <w:pPr>
              <w:rPr>
                <w:rFonts w:ascii="Calibri" w:eastAsia="Calibri" w:hAnsi="Calibri" w:cs="Times New Roman"/>
                <w:b/>
                <w:bCs/>
                <w:sz w:val="24"/>
                <w:szCs w:val="24"/>
              </w:rPr>
            </w:pPr>
            <w:r>
              <w:rPr>
                <w:rFonts w:ascii="Calibri" w:eastAsia="Calibri" w:hAnsi="Calibri" w:cs="Times New Roman"/>
                <w:b/>
                <w:bCs/>
                <w:sz w:val="24"/>
                <w:szCs w:val="24"/>
              </w:rPr>
              <w:t>Learning Aims A &amp; B</w:t>
            </w:r>
          </w:p>
          <w:p w14:paraId="19D3F76E" w14:textId="1EAF53A2" w:rsidR="00D902F9" w:rsidRDefault="00D902F9" w:rsidP="00D902F9">
            <w:pPr>
              <w:rPr>
                <w:rFonts w:ascii="Calibri" w:eastAsia="Calibri" w:hAnsi="Calibri" w:cs="Times New Roman"/>
                <w:b/>
                <w:bCs/>
                <w:sz w:val="24"/>
                <w:szCs w:val="24"/>
              </w:rPr>
            </w:pPr>
            <w:r>
              <w:rPr>
                <w:rFonts w:ascii="Calibri" w:eastAsia="Calibri" w:hAnsi="Calibri" w:cs="Times New Roman"/>
                <w:b/>
                <w:bCs/>
                <w:sz w:val="24"/>
                <w:szCs w:val="24"/>
              </w:rPr>
              <w:t>(Personal Finance)</w:t>
            </w:r>
          </w:p>
        </w:tc>
        <w:tc>
          <w:tcPr>
            <w:tcW w:w="12085" w:type="dxa"/>
            <w:shd w:val="clear" w:color="auto" w:fill="FFFFCC"/>
          </w:tcPr>
          <w:p w14:paraId="0FA37DE0" w14:textId="5E868E3C" w:rsidR="00D902F9" w:rsidRDefault="00D902F9" w:rsidP="00D902F9">
            <w:pPr>
              <w:spacing w:line="259" w:lineRule="auto"/>
              <w:jc w:val="center"/>
              <w:rPr>
                <w:rFonts w:ascii="Calibri" w:eastAsia="Calibri" w:hAnsi="Calibri" w:cs="Calibri"/>
                <w:b/>
                <w:bCs/>
                <w:color w:val="000000" w:themeColor="text1"/>
                <w:sz w:val="20"/>
                <w:szCs w:val="20"/>
              </w:rPr>
            </w:pPr>
            <w:r w:rsidRPr="00074A57">
              <w:rPr>
                <w:rFonts w:ascii="Calibri" w:eastAsia="Calibri" w:hAnsi="Calibri" w:cs="Calibri"/>
                <w:b/>
                <w:bCs/>
                <w:color w:val="000000" w:themeColor="text1"/>
                <w:sz w:val="20"/>
                <w:szCs w:val="20"/>
              </w:rPr>
              <w:t>Understand the importance of managing personal finance</w:t>
            </w:r>
          </w:p>
          <w:p w14:paraId="73C7E6C3" w14:textId="27C6C5EB"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b/>
                <w:bCs/>
                <w:color w:val="000000" w:themeColor="text1"/>
                <w:sz w:val="20"/>
                <w:szCs w:val="20"/>
              </w:rPr>
              <w:t>Know</w:t>
            </w:r>
          </w:p>
          <w:p w14:paraId="56ECC2B2"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functions and roles of money (A1)</w:t>
            </w:r>
          </w:p>
          <w:p w14:paraId="53F60A3E"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Different ways to pay (A2)</w:t>
            </w:r>
          </w:p>
          <w:p w14:paraId="20F3D5BA"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different types of current accounts and their features (A3)</w:t>
            </w:r>
          </w:p>
          <w:p w14:paraId="455AF4F2" w14:textId="305A3950"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Different aspects to be considered when managing personal finance (A4)</w:t>
            </w:r>
          </w:p>
          <w:p w14:paraId="10556C23" w14:textId="5061746A" w:rsidR="00D902F9" w:rsidRPr="00074A57" w:rsidRDefault="00D902F9" w:rsidP="00D902F9">
            <w:pPr>
              <w:spacing w:line="259" w:lineRule="auto"/>
              <w:jc w:val="center"/>
              <w:rPr>
                <w:rFonts w:ascii="Calibri" w:eastAsia="Calibri" w:hAnsi="Calibri" w:cs="Calibri"/>
                <w:b/>
                <w:color w:val="000000" w:themeColor="text1"/>
                <w:sz w:val="20"/>
                <w:szCs w:val="20"/>
              </w:rPr>
            </w:pPr>
            <w:r w:rsidRPr="00074A57">
              <w:rPr>
                <w:rFonts w:ascii="Calibri" w:eastAsia="Calibri" w:hAnsi="Calibri" w:cs="Calibri"/>
                <w:b/>
                <w:color w:val="000000" w:themeColor="text1"/>
                <w:sz w:val="20"/>
                <w:szCs w:val="20"/>
              </w:rPr>
              <w:t>Explore the personal finance sector</w:t>
            </w:r>
          </w:p>
          <w:p w14:paraId="4D73C07B"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Features of financial institutions in the UK (B1)</w:t>
            </w:r>
          </w:p>
          <w:p w14:paraId="6CABFCFB"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methods of communication used by financial institutions in the UK (B2)</w:t>
            </w:r>
          </w:p>
          <w:p w14:paraId="1D152245"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different consumer protection that exists in the UK (B3)</w:t>
            </w:r>
          </w:p>
          <w:p w14:paraId="4ED078EC"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Information, guidance and advice available to consumers in the UK (B4)</w:t>
            </w:r>
          </w:p>
          <w:p w14:paraId="2EBBD6FE" w14:textId="77777777" w:rsidR="00D902F9" w:rsidRDefault="00D902F9" w:rsidP="00D902F9">
            <w:pPr>
              <w:spacing w:line="259" w:lineRule="auto"/>
              <w:rPr>
                <w:rFonts w:ascii="Calibri" w:eastAsia="Calibri" w:hAnsi="Calibri" w:cs="Calibri"/>
                <w:color w:val="000000" w:themeColor="text1"/>
                <w:sz w:val="20"/>
                <w:szCs w:val="20"/>
              </w:rPr>
            </w:pPr>
          </w:p>
          <w:p w14:paraId="62440D1C" w14:textId="77777777" w:rsidR="00D902F9" w:rsidRDefault="00D902F9" w:rsidP="00D902F9">
            <w:pPr>
              <w:spacing w:line="259" w:lineRule="auto"/>
              <w:rPr>
                <w:rFonts w:ascii="Calibri" w:eastAsia="Calibri" w:hAnsi="Calibri" w:cs="Calibri"/>
                <w:b/>
                <w:bCs/>
                <w:color w:val="000000" w:themeColor="text1"/>
                <w:sz w:val="20"/>
                <w:szCs w:val="20"/>
              </w:rPr>
            </w:pPr>
            <w:r w:rsidRPr="66B93E55">
              <w:rPr>
                <w:rFonts w:ascii="Calibri" w:eastAsia="Calibri" w:hAnsi="Calibri" w:cs="Calibri"/>
                <w:b/>
                <w:bCs/>
                <w:color w:val="000000" w:themeColor="text1"/>
                <w:sz w:val="20"/>
                <w:szCs w:val="20"/>
              </w:rPr>
              <w:t>Know How:</w:t>
            </w:r>
          </w:p>
          <w:p w14:paraId="40C35A90" w14:textId="00A27BA7"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explain key terms</w:t>
            </w:r>
            <w:r>
              <w:rPr>
                <w:rFonts w:ascii="Calibri" w:eastAsia="Calibri" w:hAnsi="Calibri" w:cs="Calibri"/>
                <w:color w:val="000000" w:themeColor="text1"/>
                <w:sz w:val="20"/>
                <w:szCs w:val="20"/>
              </w:rPr>
              <w:t xml:space="preserve"> using ‘business’</w:t>
            </w:r>
            <w:r w:rsidRPr="002A38E6">
              <w:rPr>
                <w:rFonts w:ascii="Calibri" w:eastAsia="Calibri" w:hAnsi="Calibri" w:cs="Calibri"/>
                <w:color w:val="000000" w:themeColor="text1"/>
                <w:sz w:val="20"/>
                <w:szCs w:val="20"/>
              </w:rPr>
              <w:t xml:space="preserve"> vocabulary</w:t>
            </w:r>
          </w:p>
          <w:p w14:paraId="485D66BC" w14:textId="7B868B08"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plan, structure and write evaluative responses to 12 mark questions</w:t>
            </w:r>
          </w:p>
          <w:p w14:paraId="79035C45" w14:textId="724C58EF" w:rsidR="00D902F9"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‘give’ used in the external</w:t>
            </w:r>
            <w:r>
              <w:rPr>
                <w:rFonts w:ascii="Calibri" w:eastAsia="Calibri" w:hAnsi="Calibri" w:cs="Calibri"/>
                <w:bCs/>
                <w:color w:val="000000" w:themeColor="text1"/>
                <w:sz w:val="20"/>
                <w:szCs w:val="20"/>
              </w:rPr>
              <w:t xml:space="preserve"> assessment</w:t>
            </w:r>
          </w:p>
          <w:p w14:paraId="78B58C07" w14:textId="7D8DC527"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explain</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10F7AA9F" w14:textId="7479CDA3"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discuss</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08594A71" w14:textId="595A0321"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evaluate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5ED24EE6" w14:textId="64317965"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apply knowledge to case studies given in the exam</w:t>
            </w:r>
            <w:r>
              <w:rPr>
                <w:rFonts w:ascii="Calibri" w:eastAsia="Calibri" w:hAnsi="Calibri" w:cs="Calibri"/>
                <w:color w:val="000000" w:themeColor="text1"/>
                <w:sz w:val="20"/>
                <w:szCs w:val="20"/>
              </w:rPr>
              <w:t>ination paper</w:t>
            </w:r>
          </w:p>
          <w:p w14:paraId="14A72507" w14:textId="164CD5CD"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complete longer written 2, 4 </w:t>
            </w:r>
            <w:r>
              <w:rPr>
                <w:rFonts w:eastAsia="Arial Nova" w:cstheme="minorHAnsi"/>
                <w:bCs/>
                <w:sz w:val="20"/>
                <w:szCs w:val="20"/>
                <w:lang w:eastAsia="en-GB"/>
              </w:rPr>
              <w:t>(including 2 + 2),</w:t>
            </w:r>
            <w:r w:rsidRPr="002A38E6">
              <w:rPr>
                <w:rFonts w:eastAsia="Arial Nova" w:cstheme="minorHAnsi"/>
                <w:bCs/>
                <w:sz w:val="20"/>
                <w:szCs w:val="20"/>
                <w:lang w:eastAsia="en-GB"/>
              </w:rPr>
              <w:t xml:space="preserve"> 6</w:t>
            </w:r>
            <w:r>
              <w:rPr>
                <w:rFonts w:eastAsia="Arial Nova" w:cstheme="minorHAnsi"/>
                <w:bCs/>
                <w:sz w:val="20"/>
                <w:szCs w:val="20"/>
                <w:lang w:eastAsia="en-GB"/>
              </w:rPr>
              <w:t xml:space="preserve"> and 12</w:t>
            </w:r>
            <w:r w:rsidRPr="002A38E6">
              <w:rPr>
                <w:rFonts w:eastAsia="Arial Nova" w:cstheme="minorHAnsi"/>
                <w:bCs/>
                <w:sz w:val="20"/>
                <w:szCs w:val="20"/>
                <w:lang w:eastAsia="en-GB"/>
              </w:rPr>
              <w:t xml:space="preserve"> mark responses on</w:t>
            </w:r>
            <w:r>
              <w:rPr>
                <w:rFonts w:eastAsia="Arial Nova" w:cstheme="minorHAnsi"/>
                <w:bCs/>
                <w:sz w:val="20"/>
                <w:szCs w:val="20"/>
                <w:lang w:eastAsia="en-GB"/>
              </w:rPr>
              <w:t xml:space="preserve"> an external examination paper</w:t>
            </w:r>
          </w:p>
          <w:p w14:paraId="6B444B77" w14:textId="12EBD243"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be able to correct any mistakes </w:t>
            </w:r>
            <w:r>
              <w:rPr>
                <w:rFonts w:eastAsia="Arial Nova" w:cstheme="minorHAnsi"/>
                <w:bCs/>
                <w:sz w:val="20"/>
                <w:szCs w:val="20"/>
                <w:lang w:eastAsia="en-GB"/>
              </w:rPr>
              <w:t>made in an external examination</w:t>
            </w:r>
          </w:p>
          <w:p w14:paraId="361010D6" w14:textId="772FDD44"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manage time effect</w:t>
            </w:r>
            <w:r>
              <w:rPr>
                <w:rFonts w:eastAsia="Arial Nova" w:cstheme="minorHAnsi"/>
                <w:bCs/>
                <w:sz w:val="20"/>
                <w:szCs w:val="20"/>
                <w:lang w:eastAsia="en-GB"/>
              </w:rPr>
              <w:t>ively in an external assessment</w:t>
            </w:r>
          </w:p>
          <w:p w14:paraId="06F562DB" w14:textId="6CCC67FF" w:rsidR="00D902F9" w:rsidRDefault="00D902F9" w:rsidP="00D902F9">
            <w:pPr>
              <w:spacing w:line="259" w:lineRule="auto"/>
              <w:rPr>
                <w:rFonts w:ascii="Calibri" w:eastAsia="Calibri" w:hAnsi="Calibri" w:cs="Calibri"/>
                <w:color w:val="000000" w:themeColor="text1"/>
                <w:sz w:val="20"/>
                <w:szCs w:val="20"/>
              </w:rPr>
            </w:pPr>
          </w:p>
          <w:p w14:paraId="77339F45" w14:textId="313B3B44" w:rsidR="00D902F9" w:rsidRPr="00DB3E9E" w:rsidRDefault="00D902F9" w:rsidP="00D902F9">
            <w:pPr>
              <w:spacing w:line="259" w:lineRule="auto"/>
              <w:rPr>
                <w:rFonts w:ascii="Calibri" w:eastAsia="Calibri" w:hAnsi="Calibri" w:cs="Calibri"/>
                <w:color w:val="000000" w:themeColor="text1"/>
                <w:sz w:val="20"/>
                <w:szCs w:val="20"/>
              </w:rPr>
            </w:pPr>
          </w:p>
        </w:tc>
      </w:tr>
      <w:tr w:rsidR="00D902F9" w14:paraId="055215C3" w14:textId="77777777" w:rsidTr="002A38E6">
        <w:trPr>
          <w:trHeight w:val="603"/>
        </w:trPr>
        <w:tc>
          <w:tcPr>
            <w:tcW w:w="2830" w:type="dxa"/>
            <w:shd w:val="clear" w:color="auto" w:fill="FFFFFF" w:themeFill="background1"/>
            <w:vAlign w:val="center"/>
          </w:tcPr>
          <w:p w14:paraId="3AAF258C" w14:textId="49FEC701" w:rsidR="00D902F9" w:rsidRDefault="00D902F9" w:rsidP="00D902F9">
            <w:pPr>
              <w:rPr>
                <w:rFonts w:ascii="Calibri" w:eastAsia="Calibri" w:hAnsi="Calibri" w:cs="Times New Roman"/>
                <w:b/>
                <w:bCs/>
                <w:sz w:val="24"/>
                <w:szCs w:val="24"/>
              </w:rPr>
            </w:pPr>
            <w:r>
              <w:rPr>
                <w:rFonts w:ascii="Calibri" w:eastAsia="Calibri" w:hAnsi="Calibri" w:cs="Times New Roman"/>
                <w:b/>
                <w:bCs/>
                <w:sz w:val="24"/>
                <w:szCs w:val="24"/>
              </w:rPr>
              <w:t>Learning Aims C, D, E &amp; F (Business Finance)</w:t>
            </w:r>
          </w:p>
        </w:tc>
        <w:tc>
          <w:tcPr>
            <w:tcW w:w="12085" w:type="dxa"/>
            <w:shd w:val="clear" w:color="auto" w:fill="FFFFCC"/>
          </w:tcPr>
          <w:p w14:paraId="6FE86D00" w14:textId="40969A0D" w:rsidR="00D902F9" w:rsidRDefault="00D902F9" w:rsidP="00D902F9">
            <w:pPr>
              <w:spacing w:line="259" w:lineRule="auto"/>
              <w:jc w:val="center"/>
              <w:rPr>
                <w:rFonts w:ascii="Calibri" w:eastAsia="Calibri" w:hAnsi="Calibri" w:cs="Calibri"/>
                <w:b/>
                <w:bCs/>
                <w:color w:val="000000" w:themeColor="text1"/>
                <w:sz w:val="20"/>
                <w:szCs w:val="20"/>
              </w:rPr>
            </w:pPr>
            <w:r w:rsidRPr="0098345D">
              <w:rPr>
                <w:rFonts w:ascii="Calibri" w:eastAsia="Calibri" w:hAnsi="Calibri" w:cs="Calibri"/>
                <w:b/>
                <w:bCs/>
                <w:color w:val="000000" w:themeColor="text1"/>
                <w:sz w:val="20"/>
                <w:szCs w:val="20"/>
              </w:rPr>
              <w:t>Understand the purpose of accounting</w:t>
            </w:r>
            <w:r>
              <w:rPr>
                <w:rFonts w:ascii="Calibri" w:eastAsia="Calibri" w:hAnsi="Calibri" w:cs="Calibri"/>
                <w:b/>
                <w:bCs/>
                <w:color w:val="000000" w:themeColor="text1"/>
                <w:sz w:val="20"/>
                <w:szCs w:val="20"/>
              </w:rPr>
              <w:t xml:space="preserve">, </w:t>
            </w:r>
            <w:r w:rsidRPr="0098345D">
              <w:rPr>
                <w:rFonts w:ascii="Calibri" w:eastAsia="Calibri" w:hAnsi="Calibri" w:cs="Calibri"/>
                <w:b/>
                <w:bCs/>
                <w:color w:val="000000" w:themeColor="text1"/>
                <w:sz w:val="20"/>
                <w:szCs w:val="20"/>
              </w:rPr>
              <w:t>Select and evaluate different sources of business finance</w:t>
            </w:r>
            <w:r>
              <w:rPr>
                <w:rFonts w:ascii="Calibri" w:eastAsia="Calibri" w:hAnsi="Calibri" w:cs="Calibri"/>
                <w:b/>
                <w:bCs/>
                <w:color w:val="000000" w:themeColor="text1"/>
                <w:sz w:val="20"/>
                <w:szCs w:val="20"/>
              </w:rPr>
              <w:t xml:space="preserve">, </w:t>
            </w:r>
            <w:r w:rsidRPr="0098345D">
              <w:rPr>
                <w:rFonts w:ascii="Calibri" w:eastAsia="Calibri" w:hAnsi="Calibri" w:cs="Calibri"/>
                <w:b/>
                <w:bCs/>
                <w:color w:val="000000" w:themeColor="text1"/>
                <w:sz w:val="20"/>
                <w:szCs w:val="20"/>
              </w:rPr>
              <w:t>Break-even and cash flow forecasts</w:t>
            </w:r>
            <w:r>
              <w:rPr>
                <w:rFonts w:ascii="Calibri" w:eastAsia="Calibri" w:hAnsi="Calibri" w:cs="Calibri"/>
                <w:b/>
                <w:bCs/>
                <w:color w:val="000000" w:themeColor="text1"/>
                <w:sz w:val="20"/>
                <w:szCs w:val="20"/>
              </w:rPr>
              <w:t xml:space="preserve"> &amp; </w:t>
            </w:r>
            <w:r w:rsidRPr="0098345D">
              <w:rPr>
                <w:rFonts w:ascii="Calibri" w:eastAsia="Calibri" w:hAnsi="Calibri" w:cs="Calibri"/>
                <w:b/>
                <w:bCs/>
                <w:color w:val="000000" w:themeColor="text1"/>
                <w:sz w:val="20"/>
                <w:szCs w:val="20"/>
              </w:rPr>
              <w:t>Complete statements of comprehensive income and financial position and evaluate a business's performance</w:t>
            </w:r>
          </w:p>
          <w:p w14:paraId="6C40343D" w14:textId="04C40B0C"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b/>
                <w:bCs/>
                <w:color w:val="000000" w:themeColor="text1"/>
                <w:sz w:val="20"/>
                <w:szCs w:val="20"/>
              </w:rPr>
              <w:t>Know:</w:t>
            </w:r>
          </w:p>
          <w:p w14:paraId="7620F3D4"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purpose of business accounting (C1)</w:t>
            </w:r>
          </w:p>
          <w:p w14:paraId="69370CF7" w14:textId="1D98E8F1"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The t</w:t>
            </w:r>
            <w:r w:rsidRPr="66B93E55">
              <w:rPr>
                <w:rFonts w:ascii="Calibri" w:eastAsia="Calibri" w:hAnsi="Calibri" w:cs="Calibri"/>
                <w:color w:val="000000" w:themeColor="text1"/>
                <w:sz w:val="20"/>
                <w:szCs w:val="20"/>
              </w:rPr>
              <w:t>ypes of business income (C2)</w:t>
            </w:r>
          </w:p>
          <w:p w14:paraId="7FF950CB" w14:textId="2BDD9DC3"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The t</w:t>
            </w:r>
            <w:r w:rsidRPr="66B93E55">
              <w:rPr>
                <w:rFonts w:ascii="Calibri" w:eastAsia="Calibri" w:hAnsi="Calibri" w:cs="Calibri"/>
                <w:color w:val="000000" w:themeColor="text1"/>
                <w:sz w:val="20"/>
                <w:szCs w:val="20"/>
              </w:rPr>
              <w:t xml:space="preserve">ypes of </w:t>
            </w:r>
            <w:r>
              <w:rPr>
                <w:rFonts w:ascii="Calibri" w:eastAsia="Calibri" w:hAnsi="Calibri" w:cs="Calibri"/>
                <w:color w:val="000000" w:themeColor="text1"/>
                <w:sz w:val="20"/>
                <w:szCs w:val="20"/>
              </w:rPr>
              <w:t xml:space="preserve">business </w:t>
            </w:r>
            <w:r w:rsidRPr="66B93E55">
              <w:rPr>
                <w:rFonts w:ascii="Calibri" w:eastAsia="Calibri" w:hAnsi="Calibri" w:cs="Calibri"/>
                <w:color w:val="000000" w:themeColor="text1"/>
                <w:sz w:val="20"/>
                <w:szCs w:val="20"/>
              </w:rPr>
              <w:t>expenditure (C3)</w:t>
            </w:r>
          </w:p>
          <w:p w14:paraId="1A9D7F9F"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The different sources of business finance (D1)</w:t>
            </w:r>
          </w:p>
          <w:p w14:paraId="2735C49D" w14:textId="57916B75"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The key components of a </w:t>
            </w:r>
            <w:r w:rsidRPr="66B93E55">
              <w:rPr>
                <w:rFonts w:ascii="Calibri" w:eastAsia="Calibri" w:hAnsi="Calibri" w:cs="Calibri"/>
                <w:color w:val="000000" w:themeColor="text1"/>
                <w:sz w:val="20"/>
                <w:szCs w:val="20"/>
              </w:rPr>
              <w:t>Cash flow forecasts (E1)</w:t>
            </w:r>
          </w:p>
          <w:p w14:paraId="54C48A4F" w14:textId="281ADF13"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The key components of a </w:t>
            </w:r>
            <w:r w:rsidRPr="66B93E55">
              <w:rPr>
                <w:rFonts w:ascii="Calibri" w:eastAsia="Calibri" w:hAnsi="Calibri" w:cs="Calibri"/>
                <w:color w:val="000000" w:themeColor="text1"/>
                <w:sz w:val="20"/>
                <w:szCs w:val="20"/>
              </w:rPr>
              <w:t>Break-even analysis (E2)</w:t>
            </w:r>
          </w:p>
          <w:p w14:paraId="12FAD949" w14:textId="34A8BDD1"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The key components of a </w:t>
            </w:r>
            <w:r w:rsidRPr="66B93E55">
              <w:rPr>
                <w:rFonts w:ascii="Calibri" w:eastAsia="Calibri" w:hAnsi="Calibri" w:cs="Calibri"/>
                <w:color w:val="000000" w:themeColor="text1"/>
                <w:sz w:val="20"/>
                <w:szCs w:val="20"/>
              </w:rPr>
              <w:t>Statement of comprehensive income (F1)</w:t>
            </w:r>
          </w:p>
          <w:p w14:paraId="3C6E7E2A" w14:textId="459BF565" w:rsidR="00D902F9" w:rsidRDefault="00D902F9" w:rsidP="00D902F9">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The key components of a </w:t>
            </w:r>
            <w:r w:rsidRPr="66B93E55">
              <w:rPr>
                <w:rFonts w:ascii="Calibri" w:eastAsia="Calibri" w:hAnsi="Calibri" w:cs="Calibri"/>
                <w:color w:val="000000" w:themeColor="text1"/>
                <w:sz w:val="20"/>
                <w:szCs w:val="20"/>
              </w:rPr>
              <w:t>Statement of financial position (F2)</w:t>
            </w:r>
          </w:p>
          <w:p w14:paraId="75EAF762"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Profitability calculations (F3)</w:t>
            </w:r>
          </w:p>
          <w:p w14:paraId="52215A8B"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Liquidity calculations (F4)</w:t>
            </w:r>
          </w:p>
          <w:p w14:paraId="649B6EB8" w14:textId="77777777"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Efficiency calculations (F5)</w:t>
            </w:r>
          </w:p>
          <w:p w14:paraId="39F37C16" w14:textId="011AF6A9" w:rsidR="00D902F9" w:rsidRDefault="00D902F9" w:rsidP="00D902F9">
            <w:pPr>
              <w:spacing w:line="259" w:lineRule="auto"/>
              <w:rPr>
                <w:rFonts w:ascii="Calibri" w:eastAsia="Calibri" w:hAnsi="Calibri" w:cs="Calibri"/>
                <w:color w:val="000000" w:themeColor="text1"/>
                <w:sz w:val="20"/>
                <w:szCs w:val="20"/>
              </w:rPr>
            </w:pPr>
            <w:r w:rsidRPr="66B93E55">
              <w:rPr>
                <w:rFonts w:ascii="Calibri" w:eastAsia="Calibri" w:hAnsi="Calibri" w:cs="Calibri"/>
                <w:color w:val="000000" w:themeColor="text1"/>
                <w:sz w:val="20"/>
                <w:szCs w:val="20"/>
              </w:rPr>
              <w:t xml:space="preserve">Limitations of </w:t>
            </w:r>
            <w:r>
              <w:rPr>
                <w:rFonts w:ascii="Calibri" w:eastAsia="Calibri" w:hAnsi="Calibri" w:cs="Calibri"/>
                <w:color w:val="000000" w:themeColor="text1"/>
                <w:sz w:val="20"/>
                <w:szCs w:val="20"/>
              </w:rPr>
              <w:t xml:space="preserve">efficiency and profitability </w:t>
            </w:r>
            <w:r w:rsidRPr="66B93E55">
              <w:rPr>
                <w:rFonts w:ascii="Calibri" w:eastAsia="Calibri" w:hAnsi="Calibri" w:cs="Calibri"/>
                <w:color w:val="000000" w:themeColor="text1"/>
                <w:sz w:val="20"/>
                <w:szCs w:val="20"/>
              </w:rPr>
              <w:t>ratios (F6)</w:t>
            </w:r>
          </w:p>
          <w:p w14:paraId="4CEC1967" w14:textId="77777777" w:rsidR="00D902F9" w:rsidRDefault="00D902F9" w:rsidP="00D902F9">
            <w:pPr>
              <w:spacing w:line="259" w:lineRule="auto"/>
              <w:rPr>
                <w:rFonts w:ascii="Calibri" w:eastAsia="Calibri" w:hAnsi="Calibri" w:cs="Calibri"/>
                <w:color w:val="000000" w:themeColor="text1"/>
                <w:sz w:val="20"/>
                <w:szCs w:val="20"/>
              </w:rPr>
            </w:pPr>
          </w:p>
          <w:p w14:paraId="19BC85AF" w14:textId="77777777" w:rsidR="00D902F9" w:rsidRDefault="00D902F9" w:rsidP="00D902F9">
            <w:pPr>
              <w:spacing w:line="259" w:lineRule="auto"/>
              <w:rPr>
                <w:rFonts w:ascii="Calibri" w:eastAsia="Calibri" w:hAnsi="Calibri" w:cs="Calibri"/>
                <w:b/>
                <w:bCs/>
                <w:color w:val="000000" w:themeColor="text1"/>
                <w:sz w:val="20"/>
                <w:szCs w:val="20"/>
              </w:rPr>
            </w:pPr>
            <w:r w:rsidRPr="66B93E55">
              <w:rPr>
                <w:rFonts w:ascii="Calibri" w:eastAsia="Calibri" w:hAnsi="Calibri" w:cs="Calibri"/>
                <w:b/>
                <w:bCs/>
                <w:color w:val="000000" w:themeColor="text1"/>
                <w:sz w:val="20"/>
                <w:szCs w:val="20"/>
              </w:rPr>
              <w:t>Know How:</w:t>
            </w:r>
          </w:p>
          <w:p w14:paraId="70613A73" w14:textId="77777777"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explain key terms</w:t>
            </w:r>
            <w:r>
              <w:rPr>
                <w:rFonts w:ascii="Calibri" w:eastAsia="Calibri" w:hAnsi="Calibri" w:cs="Calibri"/>
                <w:color w:val="000000" w:themeColor="text1"/>
                <w:sz w:val="20"/>
                <w:szCs w:val="20"/>
              </w:rPr>
              <w:t xml:space="preserve"> using ‘business’</w:t>
            </w:r>
            <w:r w:rsidRPr="002A38E6">
              <w:rPr>
                <w:rFonts w:ascii="Calibri" w:eastAsia="Calibri" w:hAnsi="Calibri" w:cs="Calibri"/>
                <w:color w:val="000000" w:themeColor="text1"/>
                <w:sz w:val="20"/>
                <w:szCs w:val="20"/>
              </w:rPr>
              <w:t xml:space="preserve"> vocabulary</w:t>
            </w:r>
          </w:p>
          <w:p w14:paraId="5D0C509A" w14:textId="77777777"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plan, structure and write evaluative responses to 12 mark questions</w:t>
            </w:r>
          </w:p>
          <w:p w14:paraId="3C7D037B" w14:textId="766AEEFA" w:rsidR="00D902F9"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state</w:t>
            </w:r>
            <w:r w:rsidRPr="002A38E6">
              <w:rPr>
                <w:rFonts w:ascii="Calibri" w:eastAsia="Calibri" w:hAnsi="Calibri" w:cs="Calibri"/>
                <w:bCs/>
                <w:color w:val="000000" w:themeColor="text1"/>
                <w:sz w:val="20"/>
                <w:szCs w:val="20"/>
              </w:rPr>
              <w:t>’ used in the external</w:t>
            </w:r>
            <w:r>
              <w:rPr>
                <w:rFonts w:ascii="Calibri" w:eastAsia="Calibri" w:hAnsi="Calibri" w:cs="Calibri"/>
                <w:bCs/>
                <w:color w:val="000000" w:themeColor="text1"/>
                <w:sz w:val="20"/>
                <w:szCs w:val="20"/>
              </w:rPr>
              <w:t xml:space="preserve"> assessment</w:t>
            </w:r>
          </w:p>
          <w:p w14:paraId="7F5EE1B4" w14:textId="7DC4B9B9" w:rsidR="00D902F9" w:rsidRPr="0085432B"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give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22FB4FDD" w14:textId="43CB1047" w:rsidR="00D902F9"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explain</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340F1B85" w14:textId="2A112C95"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calculate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603C5952" w14:textId="7F15EE7B" w:rsidR="00D902F9"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complete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076AE3B1" w14:textId="42A437D7" w:rsidR="00D902F9" w:rsidRPr="0085432B"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discuss</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1E33A462" w14:textId="5DC5FD9C"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analyse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3E3607F0" w14:textId="77777777" w:rsidR="00D902F9" w:rsidRPr="002A38E6" w:rsidRDefault="00D902F9" w:rsidP="00D902F9">
            <w:pPr>
              <w:pStyle w:val="ListParagraph"/>
              <w:numPr>
                <w:ilvl w:val="0"/>
                <w:numId w:val="9"/>
              </w:numPr>
              <w:rPr>
                <w:rFonts w:ascii="Calibri" w:eastAsia="Calibri" w:hAnsi="Calibri" w:cs="Calibri"/>
                <w:bCs/>
                <w:color w:val="000000" w:themeColor="text1"/>
                <w:sz w:val="20"/>
                <w:szCs w:val="20"/>
              </w:rPr>
            </w:pPr>
            <w:r w:rsidRPr="002A38E6">
              <w:rPr>
                <w:rFonts w:ascii="Calibri" w:eastAsia="Calibri" w:hAnsi="Calibri" w:cs="Calibri"/>
                <w:bCs/>
                <w:color w:val="000000" w:themeColor="text1"/>
                <w:sz w:val="20"/>
                <w:szCs w:val="20"/>
              </w:rPr>
              <w:t>To understand and respond to the command verb ‘</w:t>
            </w:r>
            <w:r>
              <w:rPr>
                <w:rFonts w:ascii="Calibri" w:eastAsia="Calibri" w:hAnsi="Calibri" w:cs="Calibri"/>
                <w:bCs/>
                <w:color w:val="000000" w:themeColor="text1"/>
                <w:sz w:val="20"/>
                <w:szCs w:val="20"/>
              </w:rPr>
              <w:t>evaluate</w:t>
            </w:r>
            <w:r w:rsidRPr="002A38E6">
              <w:rPr>
                <w:rFonts w:ascii="Calibri" w:eastAsia="Calibri" w:hAnsi="Calibri" w:cs="Calibri"/>
                <w:bCs/>
                <w:color w:val="000000" w:themeColor="text1"/>
                <w:sz w:val="20"/>
                <w:szCs w:val="20"/>
              </w:rPr>
              <w:t xml:space="preserve">’ </w:t>
            </w:r>
            <w:r>
              <w:rPr>
                <w:rFonts w:ascii="Calibri" w:eastAsia="Calibri" w:hAnsi="Calibri" w:cs="Calibri"/>
                <w:bCs/>
                <w:color w:val="000000" w:themeColor="text1"/>
                <w:sz w:val="20"/>
                <w:szCs w:val="20"/>
              </w:rPr>
              <w:t>used in the external assessment</w:t>
            </w:r>
          </w:p>
          <w:p w14:paraId="39DB4ED7" w14:textId="77777777" w:rsidR="00D902F9" w:rsidRPr="002A38E6" w:rsidRDefault="00D902F9" w:rsidP="00D902F9">
            <w:pPr>
              <w:pStyle w:val="ListParagraph"/>
              <w:numPr>
                <w:ilvl w:val="0"/>
                <w:numId w:val="9"/>
              </w:numPr>
              <w:rPr>
                <w:rFonts w:ascii="Calibri" w:eastAsia="Calibri" w:hAnsi="Calibri" w:cs="Calibri"/>
                <w:color w:val="000000" w:themeColor="text1"/>
                <w:sz w:val="20"/>
                <w:szCs w:val="20"/>
              </w:rPr>
            </w:pPr>
            <w:r w:rsidRPr="002A38E6">
              <w:rPr>
                <w:rFonts w:ascii="Calibri" w:eastAsia="Calibri" w:hAnsi="Calibri" w:cs="Calibri"/>
                <w:color w:val="000000" w:themeColor="text1"/>
                <w:sz w:val="20"/>
                <w:szCs w:val="20"/>
              </w:rPr>
              <w:t>How to apply knowledge to case studies given in the exam</w:t>
            </w:r>
            <w:r>
              <w:rPr>
                <w:rFonts w:ascii="Calibri" w:eastAsia="Calibri" w:hAnsi="Calibri" w:cs="Calibri"/>
                <w:color w:val="000000" w:themeColor="text1"/>
                <w:sz w:val="20"/>
                <w:szCs w:val="20"/>
              </w:rPr>
              <w:t>ination paper</w:t>
            </w:r>
          </w:p>
          <w:p w14:paraId="2D6C60FA" w14:textId="5EE291A9"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complete longer written 2</w:t>
            </w:r>
            <w:r>
              <w:rPr>
                <w:rFonts w:eastAsia="Arial Nova" w:cstheme="minorHAnsi"/>
                <w:bCs/>
                <w:sz w:val="20"/>
                <w:szCs w:val="20"/>
                <w:lang w:eastAsia="en-GB"/>
              </w:rPr>
              <w:t xml:space="preserve"> (including 1 + 1)</w:t>
            </w:r>
            <w:r w:rsidRPr="002A38E6">
              <w:rPr>
                <w:rFonts w:eastAsia="Arial Nova" w:cstheme="minorHAnsi"/>
                <w:bCs/>
                <w:sz w:val="20"/>
                <w:szCs w:val="20"/>
                <w:lang w:eastAsia="en-GB"/>
              </w:rPr>
              <w:t xml:space="preserve">, 4 </w:t>
            </w:r>
            <w:r>
              <w:rPr>
                <w:rFonts w:eastAsia="Arial Nova" w:cstheme="minorHAnsi"/>
                <w:bCs/>
                <w:sz w:val="20"/>
                <w:szCs w:val="20"/>
                <w:lang w:eastAsia="en-GB"/>
              </w:rPr>
              <w:t>(including 2 + 2),</w:t>
            </w:r>
            <w:r w:rsidRPr="002A38E6">
              <w:rPr>
                <w:rFonts w:eastAsia="Arial Nova" w:cstheme="minorHAnsi"/>
                <w:bCs/>
                <w:sz w:val="20"/>
                <w:szCs w:val="20"/>
                <w:lang w:eastAsia="en-GB"/>
              </w:rPr>
              <w:t xml:space="preserve"> 6</w:t>
            </w:r>
            <w:r>
              <w:rPr>
                <w:rFonts w:eastAsia="Arial Nova" w:cstheme="minorHAnsi"/>
                <w:bCs/>
                <w:sz w:val="20"/>
                <w:szCs w:val="20"/>
                <w:lang w:eastAsia="en-GB"/>
              </w:rPr>
              <w:t>, 10 and 12</w:t>
            </w:r>
            <w:r w:rsidRPr="002A38E6">
              <w:rPr>
                <w:rFonts w:eastAsia="Arial Nova" w:cstheme="minorHAnsi"/>
                <w:bCs/>
                <w:sz w:val="20"/>
                <w:szCs w:val="20"/>
                <w:lang w:eastAsia="en-GB"/>
              </w:rPr>
              <w:t xml:space="preserve"> mark responses on</w:t>
            </w:r>
            <w:r>
              <w:rPr>
                <w:rFonts w:eastAsia="Arial Nova" w:cstheme="minorHAnsi"/>
                <w:bCs/>
                <w:sz w:val="20"/>
                <w:szCs w:val="20"/>
                <w:lang w:eastAsia="en-GB"/>
              </w:rPr>
              <w:t xml:space="preserve"> an external examination paper</w:t>
            </w:r>
          </w:p>
          <w:p w14:paraId="31D12C9D" w14:textId="77777777"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be able to correct any mistakes </w:t>
            </w:r>
            <w:r>
              <w:rPr>
                <w:rFonts w:eastAsia="Arial Nova" w:cstheme="minorHAnsi"/>
                <w:bCs/>
                <w:sz w:val="20"/>
                <w:szCs w:val="20"/>
                <w:lang w:eastAsia="en-GB"/>
              </w:rPr>
              <w:t>made in an external examination</w:t>
            </w:r>
          </w:p>
          <w:p w14:paraId="40A95C0D" w14:textId="77777777" w:rsidR="00D902F9" w:rsidRPr="002A38E6" w:rsidRDefault="00D902F9" w:rsidP="00D902F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manage time effect</w:t>
            </w:r>
            <w:r>
              <w:rPr>
                <w:rFonts w:eastAsia="Arial Nova" w:cstheme="minorHAnsi"/>
                <w:bCs/>
                <w:sz w:val="20"/>
                <w:szCs w:val="20"/>
                <w:lang w:eastAsia="en-GB"/>
              </w:rPr>
              <w:t>ively in an external assessment</w:t>
            </w:r>
          </w:p>
          <w:p w14:paraId="18977437" w14:textId="036D78B6" w:rsidR="00D902F9" w:rsidRDefault="00D902F9" w:rsidP="00D902F9">
            <w:pPr>
              <w:spacing w:line="259" w:lineRule="auto"/>
              <w:rPr>
                <w:rFonts w:ascii="Calibri" w:eastAsia="Calibri" w:hAnsi="Calibri" w:cs="Calibri"/>
                <w:color w:val="000000" w:themeColor="text1"/>
                <w:sz w:val="20"/>
                <w:szCs w:val="20"/>
              </w:rPr>
            </w:pPr>
          </w:p>
        </w:tc>
      </w:tr>
      <w:tr w:rsidR="00D902F9" w14:paraId="576FE3DB" w14:textId="77777777" w:rsidTr="002A38E6">
        <w:trPr>
          <w:trHeight w:val="603"/>
        </w:trPr>
        <w:tc>
          <w:tcPr>
            <w:tcW w:w="2830" w:type="dxa"/>
            <w:shd w:val="clear" w:color="auto" w:fill="FFFFFF" w:themeFill="background1"/>
            <w:vAlign w:val="center"/>
          </w:tcPr>
          <w:p w14:paraId="47188A47" w14:textId="235F290E" w:rsidR="00D902F9" w:rsidRDefault="00D902F9" w:rsidP="00D902F9">
            <w:pPr>
              <w:rPr>
                <w:rFonts w:ascii="Calibri" w:eastAsia="Calibri" w:hAnsi="Calibri" w:cs="Times New Roman"/>
                <w:b/>
                <w:bCs/>
                <w:szCs w:val="24"/>
              </w:rPr>
            </w:pPr>
            <w:r>
              <w:rPr>
                <w:rFonts w:ascii="Calibri" w:eastAsia="Calibri" w:hAnsi="Calibri" w:cs="Times New Roman"/>
                <w:b/>
                <w:bCs/>
                <w:sz w:val="24"/>
                <w:szCs w:val="24"/>
              </w:rPr>
              <w:t>Links to prior learning</w:t>
            </w:r>
          </w:p>
        </w:tc>
        <w:tc>
          <w:tcPr>
            <w:tcW w:w="12085" w:type="dxa"/>
            <w:shd w:val="clear" w:color="auto" w:fill="FFFFCC"/>
          </w:tcPr>
          <w:p w14:paraId="019859C1" w14:textId="5DE726FF"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3 – Promotion and business finance (LAB &amp; LAC)</w:t>
            </w:r>
          </w:p>
          <w:p w14:paraId="4CB7E082"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10:  Component 1 – Exploring Enterprise (LAB &amp; LAC)</w:t>
            </w:r>
          </w:p>
          <w:p w14:paraId="452CB930" w14:textId="77777777"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11:  Component 2 – Planning and presenting a micro-enterprise idea (LAA)</w:t>
            </w:r>
          </w:p>
          <w:p w14:paraId="5FC94332" w14:textId="6566ED2A" w:rsidR="00D902F9" w:rsidRDefault="00D902F9" w:rsidP="00D902F9">
            <w:pPr>
              <w:rPr>
                <w:rFonts w:ascii="Calibri" w:eastAsia="Calibri" w:hAnsi="Calibri" w:cs="Times New Roman"/>
                <w:b/>
                <w:bCs/>
                <w:sz w:val="20"/>
                <w:szCs w:val="20"/>
              </w:rPr>
            </w:pPr>
            <w:r>
              <w:rPr>
                <w:rFonts w:ascii="Calibri" w:eastAsia="Calibri" w:hAnsi="Calibri" w:cs="Times New Roman"/>
                <w:b/>
                <w:bCs/>
                <w:sz w:val="20"/>
                <w:szCs w:val="20"/>
              </w:rPr>
              <w:t>Year 12:  Unit 2 – Developing a marketing campaign (LAC)</w:t>
            </w:r>
          </w:p>
          <w:p w14:paraId="137DAD59" w14:textId="3E782CE5" w:rsidR="00D902F9" w:rsidRPr="0098345D" w:rsidRDefault="00D902F9" w:rsidP="00D902F9">
            <w:pPr>
              <w:jc w:val="center"/>
              <w:rPr>
                <w:rFonts w:ascii="Calibri" w:eastAsia="Calibri" w:hAnsi="Calibri" w:cs="Calibri"/>
                <w:b/>
                <w:bCs/>
                <w:color w:val="000000" w:themeColor="text1"/>
                <w:sz w:val="20"/>
                <w:szCs w:val="20"/>
              </w:rPr>
            </w:pPr>
          </w:p>
        </w:tc>
      </w:tr>
      <w:tr w:rsidR="00D902F9" w14:paraId="61EEF386" w14:textId="77777777" w:rsidTr="00240A8C">
        <w:trPr>
          <w:trHeight w:val="603"/>
        </w:trPr>
        <w:tc>
          <w:tcPr>
            <w:tcW w:w="2830" w:type="dxa"/>
            <w:shd w:val="clear" w:color="auto" w:fill="FFFFFF" w:themeFill="background1"/>
          </w:tcPr>
          <w:p w14:paraId="2913F648" w14:textId="77777777" w:rsidR="00D902F9" w:rsidRDefault="00D902F9" w:rsidP="00D902F9">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 xml:space="preserve">ASSESSMENT  </w:t>
            </w:r>
          </w:p>
          <w:p w14:paraId="4AE89DD8" w14:textId="1BDFF0B0" w:rsidR="00D902F9" w:rsidRDefault="00D902F9" w:rsidP="00D902F9">
            <w:pPr>
              <w:rPr>
                <w:rFonts w:ascii="Calibri" w:eastAsia="Calibri" w:hAnsi="Calibri" w:cs="Times New Roman"/>
                <w:b/>
                <w:bCs/>
                <w:szCs w:val="24"/>
              </w:rPr>
            </w:pPr>
            <w:r>
              <w:rPr>
                <w:rFonts w:ascii="Calibri" w:eastAsia="Calibri" w:hAnsi="Calibri" w:cs="Times New Roman"/>
                <w:b/>
              </w:rPr>
              <w:t>Unit 3</w:t>
            </w:r>
          </w:p>
        </w:tc>
        <w:tc>
          <w:tcPr>
            <w:tcW w:w="12085" w:type="dxa"/>
            <w:shd w:val="clear" w:color="auto" w:fill="FFFF00"/>
          </w:tcPr>
          <w:p w14:paraId="4F4D4D06" w14:textId="7983E388" w:rsidR="00D902F9" w:rsidRDefault="00D902F9" w:rsidP="00D902F9">
            <w:pPr>
              <w:jc w:val="center"/>
              <w:rPr>
                <w:b/>
                <w:u w:val="single"/>
              </w:rPr>
            </w:pPr>
            <w:r>
              <w:rPr>
                <w:b/>
                <w:u w:val="single"/>
              </w:rPr>
              <w:t>Unit 3 – Personal and Business Finance</w:t>
            </w:r>
          </w:p>
          <w:p w14:paraId="6390BDE3" w14:textId="7A74C070" w:rsidR="00D902F9" w:rsidRDefault="00D902F9" w:rsidP="00D902F9">
            <w:pPr>
              <w:jc w:val="center"/>
              <w:rPr>
                <w:b/>
              </w:rPr>
            </w:pPr>
            <w:r>
              <w:rPr>
                <w:b/>
              </w:rPr>
              <w:t>2-hour examination worth 80 marks</w:t>
            </w:r>
          </w:p>
          <w:p w14:paraId="42D19E15" w14:textId="77777777" w:rsidR="00D902F9" w:rsidRDefault="00D902F9" w:rsidP="00D902F9">
            <w:pPr>
              <w:jc w:val="center"/>
              <w:rPr>
                <w:b/>
              </w:rPr>
            </w:pPr>
          </w:p>
          <w:p w14:paraId="7EAA65B0" w14:textId="77777777" w:rsidR="00D902F9" w:rsidRPr="00946469" w:rsidRDefault="00D902F9" w:rsidP="00D902F9">
            <w:pPr>
              <w:rPr>
                <w:b/>
                <w:sz w:val="20"/>
              </w:rPr>
            </w:pPr>
            <w:r w:rsidRPr="00946469">
              <w:rPr>
                <w:b/>
                <w:sz w:val="20"/>
                <w:u w:val="single"/>
              </w:rPr>
              <w:t>Assessment Objectives</w:t>
            </w:r>
            <w:r w:rsidRPr="00946469">
              <w:rPr>
                <w:b/>
                <w:sz w:val="20"/>
              </w:rPr>
              <w:t>:</w:t>
            </w:r>
          </w:p>
          <w:p w14:paraId="110B86C9" w14:textId="543F4346" w:rsidR="00D902F9" w:rsidRPr="00946469" w:rsidRDefault="00D902F9" w:rsidP="00D902F9">
            <w:pPr>
              <w:rPr>
                <w:sz w:val="20"/>
              </w:rPr>
            </w:pPr>
            <w:r w:rsidRPr="00946469">
              <w:rPr>
                <w:b/>
                <w:sz w:val="20"/>
              </w:rPr>
              <w:t>AO1</w:t>
            </w:r>
            <w:r w:rsidRPr="00946469">
              <w:rPr>
                <w:sz w:val="20"/>
              </w:rPr>
              <w:t xml:space="preserve"> Demonstrate knowledge and understanding of business and personal finance principles, concepts, key terms, functions and theories. Command words: describe, explain, give, identify, outline </w:t>
            </w:r>
          </w:p>
          <w:p w14:paraId="335893DC" w14:textId="58EB4191" w:rsidR="00D902F9" w:rsidRPr="00946469" w:rsidRDefault="00D902F9" w:rsidP="00D902F9">
            <w:pPr>
              <w:rPr>
                <w:sz w:val="20"/>
              </w:rPr>
            </w:pPr>
            <w:r w:rsidRPr="00946469">
              <w:rPr>
                <w:b/>
                <w:sz w:val="20"/>
              </w:rPr>
              <w:t>AO2</w:t>
            </w:r>
            <w:r w:rsidRPr="00946469">
              <w:rPr>
                <w:sz w:val="20"/>
              </w:rPr>
              <w:t xml:space="preserve"> Apply knowledge and understanding of financial issues and accounting processes to real-life business and personal scenarios Command words: analyse, assess, calculate, describe, discuss, evaluate, explain </w:t>
            </w:r>
          </w:p>
          <w:p w14:paraId="2A2C766A" w14:textId="348E7A01" w:rsidR="00D902F9" w:rsidRPr="00946469" w:rsidRDefault="00D902F9" w:rsidP="00D902F9">
            <w:pPr>
              <w:rPr>
                <w:sz w:val="20"/>
              </w:rPr>
            </w:pPr>
            <w:r w:rsidRPr="00946469">
              <w:rPr>
                <w:b/>
                <w:sz w:val="20"/>
              </w:rPr>
              <w:t>AO3</w:t>
            </w:r>
            <w:r w:rsidRPr="00946469">
              <w:rPr>
                <w:sz w:val="20"/>
              </w:rPr>
              <w:t xml:space="preserve"> Analyse business and personal financial information and data, demonstrating the ability to interpret the potential impact and outcome in context Command words: analyse, assess, discuss, evaluate </w:t>
            </w:r>
          </w:p>
          <w:p w14:paraId="58FC4BA6" w14:textId="682D3A8F" w:rsidR="00D902F9" w:rsidRPr="0065210C" w:rsidRDefault="00D902F9" w:rsidP="00D902F9">
            <w:pPr>
              <w:rPr>
                <w:rFonts w:ascii="Calibri" w:eastAsia="Calibri" w:hAnsi="Calibri" w:cs="Calibri"/>
                <w:bCs/>
                <w:color w:val="000000" w:themeColor="text1"/>
                <w:sz w:val="20"/>
                <w:szCs w:val="20"/>
              </w:rPr>
            </w:pPr>
            <w:r w:rsidRPr="00946469">
              <w:rPr>
                <w:b/>
                <w:sz w:val="20"/>
              </w:rPr>
              <w:t>AO4</w:t>
            </w:r>
            <w:r w:rsidRPr="00946469">
              <w:rPr>
                <w:sz w:val="20"/>
              </w:rPr>
              <w:t xml:space="preserve"> Evaluate how financial information and data can be used, and interrelate, in order to justify conclusions related to business and personal finance Command words: analyse, assess, discuss, evaluate</w:t>
            </w:r>
          </w:p>
        </w:tc>
      </w:tr>
      <w:tr w:rsidR="00D902F9" w14:paraId="6BB35954" w14:textId="77777777" w:rsidTr="00240A8C">
        <w:trPr>
          <w:trHeight w:val="603"/>
        </w:trPr>
        <w:tc>
          <w:tcPr>
            <w:tcW w:w="2830" w:type="dxa"/>
            <w:shd w:val="clear" w:color="auto" w:fill="FFFFFF" w:themeFill="background1"/>
          </w:tcPr>
          <w:p w14:paraId="2CE5033B" w14:textId="3F21B7FE" w:rsidR="00D902F9" w:rsidRDefault="00D902F9" w:rsidP="00D902F9">
            <w:pPr>
              <w:rPr>
                <w:rFonts w:ascii="Calibri" w:eastAsia="Calibri" w:hAnsi="Calibri" w:cs="Times New Roman"/>
                <w:b/>
              </w:rPr>
            </w:pPr>
            <w:r>
              <w:rPr>
                <w:rFonts w:ascii="Calibri" w:eastAsia="Calibri" w:hAnsi="Calibri" w:cs="Times New Roman"/>
                <w:b/>
              </w:rPr>
              <w:t xml:space="preserve">EXTERNAL ASSESSMENT </w:t>
            </w:r>
          </w:p>
          <w:p w14:paraId="086601C6" w14:textId="7C8E0634" w:rsidR="00D902F9" w:rsidRDefault="00D902F9" w:rsidP="00D902F9">
            <w:pPr>
              <w:rPr>
                <w:rFonts w:ascii="Calibri" w:eastAsia="Calibri" w:hAnsi="Calibri" w:cs="Times New Roman"/>
                <w:b/>
              </w:rPr>
            </w:pPr>
            <w:r>
              <w:rPr>
                <w:rFonts w:ascii="Calibri" w:eastAsia="Calibri" w:hAnsi="Calibri" w:cs="Times New Roman"/>
                <w:b/>
              </w:rPr>
              <w:t>Unit 2 Resit</w:t>
            </w:r>
          </w:p>
        </w:tc>
        <w:tc>
          <w:tcPr>
            <w:tcW w:w="12085" w:type="dxa"/>
            <w:shd w:val="clear" w:color="auto" w:fill="FFFF00"/>
          </w:tcPr>
          <w:p w14:paraId="7A7E53AA" w14:textId="77777777" w:rsidR="00D902F9" w:rsidRDefault="00D902F9" w:rsidP="00D902F9">
            <w:pPr>
              <w:jc w:val="center"/>
              <w:rPr>
                <w:b/>
                <w:u w:val="single"/>
              </w:rPr>
            </w:pPr>
            <w:r>
              <w:rPr>
                <w:b/>
                <w:u w:val="single"/>
              </w:rPr>
              <w:t>Unit 2</w:t>
            </w:r>
            <w:r w:rsidRPr="007711A0">
              <w:rPr>
                <w:b/>
                <w:u w:val="single"/>
              </w:rPr>
              <w:t xml:space="preserve"> </w:t>
            </w:r>
            <w:r>
              <w:rPr>
                <w:b/>
                <w:u w:val="single"/>
              </w:rPr>
              <w:t xml:space="preserve">– Developing a Marketing Campaign Enterprise </w:t>
            </w:r>
          </w:p>
          <w:p w14:paraId="5B5C9AAA" w14:textId="77777777" w:rsidR="00D902F9" w:rsidRDefault="00D902F9" w:rsidP="00D902F9">
            <w:pPr>
              <w:jc w:val="center"/>
              <w:rPr>
                <w:b/>
              </w:rPr>
            </w:pPr>
            <w:r>
              <w:rPr>
                <w:b/>
              </w:rPr>
              <w:t>3 - hour examination worth 70 marks</w:t>
            </w:r>
          </w:p>
          <w:p w14:paraId="0AA659FB" w14:textId="77777777" w:rsidR="00D902F9" w:rsidRDefault="00D902F9" w:rsidP="00D902F9">
            <w:pPr>
              <w:jc w:val="center"/>
              <w:rPr>
                <w:b/>
              </w:rPr>
            </w:pPr>
          </w:p>
          <w:p w14:paraId="2AD6AD14" w14:textId="77777777" w:rsidR="00D902F9" w:rsidRPr="00781ED4" w:rsidRDefault="00D902F9" w:rsidP="00D902F9">
            <w:pPr>
              <w:rPr>
                <w:b/>
                <w:sz w:val="20"/>
              </w:rPr>
            </w:pPr>
            <w:r w:rsidRPr="00781ED4">
              <w:rPr>
                <w:b/>
                <w:sz w:val="20"/>
                <w:u w:val="single"/>
              </w:rPr>
              <w:t>Assessment Objectives</w:t>
            </w:r>
            <w:r w:rsidRPr="00781ED4">
              <w:rPr>
                <w:b/>
                <w:sz w:val="20"/>
              </w:rPr>
              <w:t>:</w:t>
            </w:r>
          </w:p>
          <w:p w14:paraId="08BAA944" w14:textId="77777777" w:rsidR="00D902F9" w:rsidRPr="00781ED4" w:rsidRDefault="00D902F9" w:rsidP="00D902F9">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14:paraId="7BFC56BD" w14:textId="77777777" w:rsidR="00D902F9" w:rsidRPr="00781ED4" w:rsidRDefault="00D902F9" w:rsidP="00D902F9">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14:paraId="1A9883FA" w14:textId="77777777" w:rsidR="00D902F9" w:rsidRPr="00781ED4" w:rsidRDefault="00D902F9" w:rsidP="00D902F9">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14:paraId="4C5ECB8A" w14:textId="4A23F726" w:rsidR="00D902F9" w:rsidRDefault="00D902F9" w:rsidP="00D902F9">
            <w:pPr>
              <w:rPr>
                <w:b/>
                <w:u w:val="single"/>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FE621F" w14:paraId="26A1AF6A" w14:textId="77777777" w:rsidTr="002A38E6">
        <w:trPr>
          <w:trHeight w:val="603"/>
        </w:trPr>
        <w:tc>
          <w:tcPr>
            <w:tcW w:w="2830" w:type="dxa"/>
            <w:shd w:val="clear" w:color="auto" w:fill="FFFFFF" w:themeFill="background1"/>
            <w:vAlign w:val="center"/>
          </w:tcPr>
          <w:p w14:paraId="0CC30E26" w14:textId="107CA60F" w:rsidR="00FE621F" w:rsidRDefault="00FE621F" w:rsidP="00FE621F">
            <w:pPr>
              <w:rPr>
                <w:rFonts w:ascii="Calibri" w:eastAsia="Calibri" w:hAnsi="Calibri" w:cs="Times New Roman"/>
                <w:b/>
                <w:bCs/>
                <w:szCs w:val="24"/>
              </w:rPr>
            </w:pPr>
            <w:r>
              <w:rPr>
                <w:rFonts w:ascii="Calibri" w:eastAsia="Calibri" w:hAnsi="Calibri" w:cs="Times New Roman"/>
                <w:b/>
                <w:bCs/>
                <w:sz w:val="24"/>
                <w:szCs w:val="24"/>
              </w:rPr>
              <w:t>BTEC RQF National Extended Certificate Unit</w:t>
            </w:r>
          </w:p>
        </w:tc>
        <w:tc>
          <w:tcPr>
            <w:tcW w:w="12085" w:type="dxa"/>
            <w:shd w:val="clear" w:color="auto" w:fill="FFFFCC"/>
          </w:tcPr>
          <w:p w14:paraId="32028B2B" w14:textId="7A978E86" w:rsidR="00FE621F" w:rsidRDefault="00FE621F" w:rsidP="00FE621F">
            <w:pPr>
              <w:jc w:val="center"/>
              <w:rPr>
                <w:rFonts w:ascii="Calibri" w:eastAsia="Calibri" w:hAnsi="Calibri" w:cs="Calibri"/>
                <w:b/>
                <w:bCs/>
                <w:color w:val="000000" w:themeColor="text1"/>
                <w:sz w:val="20"/>
                <w:szCs w:val="20"/>
              </w:rPr>
            </w:pPr>
            <w:r>
              <w:rPr>
                <w:rFonts w:ascii="Calibri" w:eastAsia="Calibri" w:hAnsi="Calibri" w:cs="Times New Roman"/>
                <w:b/>
                <w:bCs/>
                <w:sz w:val="24"/>
                <w:szCs w:val="20"/>
              </w:rPr>
              <w:t>Unit 8 – Recruitment and Selection Process</w:t>
            </w:r>
          </w:p>
        </w:tc>
      </w:tr>
      <w:tr w:rsidR="00FE621F" w14:paraId="68163358" w14:textId="77777777" w:rsidTr="002A38E6">
        <w:trPr>
          <w:trHeight w:val="603"/>
        </w:trPr>
        <w:tc>
          <w:tcPr>
            <w:tcW w:w="2830" w:type="dxa"/>
            <w:shd w:val="clear" w:color="auto" w:fill="FFFFFF" w:themeFill="background1"/>
            <w:vAlign w:val="center"/>
          </w:tcPr>
          <w:p w14:paraId="5AD76A32" w14:textId="21F2C7B8" w:rsidR="00FE621F" w:rsidRDefault="00FE621F" w:rsidP="00FE621F">
            <w:pPr>
              <w:rPr>
                <w:rFonts w:ascii="Calibri" w:eastAsia="Calibri" w:hAnsi="Calibri" w:cs="Times New Roman"/>
                <w:b/>
                <w:bCs/>
                <w:szCs w:val="24"/>
              </w:rPr>
            </w:pPr>
            <w:r w:rsidRPr="005D79B4">
              <w:rPr>
                <w:rFonts w:ascii="Calibri" w:eastAsia="Calibri" w:hAnsi="Calibri" w:cs="Times New Roman"/>
                <w:b/>
                <w:bCs/>
                <w:szCs w:val="24"/>
              </w:rPr>
              <w:t>Rationale</w:t>
            </w:r>
          </w:p>
        </w:tc>
        <w:tc>
          <w:tcPr>
            <w:tcW w:w="12085" w:type="dxa"/>
            <w:shd w:val="clear" w:color="auto" w:fill="FFFFCC"/>
          </w:tcPr>
          <w:p w14:paraId="14602912" w14:textId="77777777" w:rsidR="00FE621F" w:rsidRPr="00781ED4" w:rsidRDefault="00FE621F" w:rsidP="00FE621F">
            <w:pPr>
              <w:rPr>
                <w:rFonts w:ascii="Calibri" w:eastAsia="Calibri" w:hAnsi="Calibri" w:cs="Times New Roman"/>
                <w:bCs/>
                <w:sz w:val="20"/>
                <w:szCs w:val="20"/>
              </w:rPr>
            </w:pPr>
            <w:r w:rsidRPr="00781ED4">
              <w:rPr>
                <w:rFonts w:ascii="Calibri" w:eastAsia="Calibri" w:hAnsi="Calibri" w:cs="Times New Roman"/>
                <w:bCs/>
                <w:sz w:val="20"/>
                <w:szCs w:val="20"/>
              </w:rPr>
              <w:t xml:space="preserve">This internally assessed unit introduces learners to the recruitment and selection process used by large organisations. By studying this unit at the end of Year 12, it gives learners the opportunity to experience making a CV and completing relevant documentation needed for a job role in an organisation. This is a very good time to introduce this unit as students may be applying for summer jobs or thinking about how to apply for university. By inviting guest speakers from local industries (see careers) students can understand how to write effective CVs and demonstrate excellent interview skills which they can use throughout their educational journey and for the rest of their life. </w:t>
            </w:r>
          </w:p>
          <w:p w14:paraId="4814483E" w14:textId="77777777" w:rsidR="00FE621F" w:rsidRPr="00781ED4" w:rsidRDefault="00FE621F" w:rsidP="00FE621F">
            <w:pPr>
              <w:rPr>
                <w:rFonts w:ascii="Calibri" w:eastAsia="Calibri" w:hAnsi="Calibri" w:cs="Times New Roman"/>
                <w:bCs/>
                <w:sz w:val="20"/>
                <w:szCs w:val="20"/>
              </w:rPr>
            </w:pPr>
          </w:p>
          <w:p w14:paraId="1511D49C" w14:textId="19E93068" w:rsidR="00FE621F" w:rsidRDefault="00FE621F" w:rsidP="00FE621F">
            <w:pPr>
              <w:jc w:val="center"/>
              <w:rPr>
                <w:rFonts w:ascii="Calibri" w:eastAsia="Calibri" w:hAnsi="Calibri" w:cs="Calibri"/>
                <w:b/>
                <w:bCs/>
                <w:color w:val="000000" w:themeColor="text1"/>
                <w:sz w:val="20"/>
                <w:szCs w:val="20"/>
              </w:rPr>
            </w:pPr>
            <w:r w:rsidRPr="00781ED4">
              <w:rPr>
                <w:rFonts w:ascii="Calibri" w:eastAsia="Calibri" w:hAnsi="Calibri" w:cs="Times New Roman"/>
                <w:bCs/>
                <w:sz w:val="20"/>
                <w:szCs w:val="20"/>
              </w:rPr>
              <w:t xml:space="preserve">This unit gives students the opportunity, through role play and an official mock interview with external interviewers, to take part in selection interviews. They will need to be organised and prepared so that they demonstrate their communication skills in this work-related competence. </w:t>
            </w:r>
            <w:r w:rsidRPr="00781ED4">
              <w:rPr>
                <w:sz w:val="20"/>
                <w:szCs w:val="20"/>
              </w:rPr>
              <w:t>This unit will give students a foundation for progression to employment, for example in a human resources role, or to higher education. Through undertaking recruitment activities the unit will help students to develop the skills needed in an interview situation. Students will have an opportunity to review their individual performance and analyse their skills for development.</w:t>
            </w:r>
          </w:p>
        </w:tc>
      </w:tr>
      <w:tr w:rsidR="00FE621F" w14:paraId="131D458B" w14:textId="77777777" w:rsidTr="002A38E6">
        <w:trPr>
          <w:trHeight w:val="603"/>
        </w:trPr>
        <w:tc>
          <w:tcPr>
            <w:tcW w:w="2830" w:type="dxa"/>
            <w:shd w:val="clear" w:color="auto" w:fill="FFFFFF" w:themeFill="background1"/>
            <w:vAlign w:val="center"/>
          </w:tcPr>
          <w:p w14:paraId="10DEB7E1" w14:textId="5FA361BB" w:rsidR="00FE621F" w:rsidRDefault="00FE621F" w:rsidP="00FE621F">
            <w:pPr>
              <w:rPr>
                <w:rFonts w:ascii="Calibri" w:eastAsia="Calibri" w:hAnsi="Calibri" w:cs="Times New Roman"/>
                <w:b/>
                <w:bCs/>
                <w:szCs w:val="24"/>
              </w:rPr>
            </w:pPr>
            <w:r w:rsidRPr="005D79B4">
              <w:rPr>
                <w:rFonts w:ascii="Calibri" w:eastAsia="Calibri" w:hAnsi="Calibri" w:cs="Times New Roman"/>
                <w:b/>
                <w:bCs/>
                <w:szCs w:val="24"/>
              </w:rPr>
              <w:t>Learning Aim A</w:t>
            </w:r>
          </w:p>
        </w:tc>
        <w:tc>
          <w:tcPr>
            <w:tcW w:w="12085" w:type="dxa"/>
            <w:shd w:val="clear" w:color="auto" w:fill="FFFFCC"/>
          </w:tcPr>
          <w:p w14:paraId="092CAC2C" w14:textId="77777777" w:rsidR="00FE621F" w:rsidRPr="00781ED4" w:rsidRDefault="00FE621F" w:rsidP="00FE621F">
            <w:pPr>
              <w:jc w:val="center"/>
              <w:rPr>
                <w:rFonts w:ascii="Calibri" w:eastAsia="Calibri" w:hAnsi="Calibri" w:cs="Times New Roman"/>
                <w:b/>
                <w:bCs/>
                <w:sz w:val="20"/>
                <w:szCs w:val="20"/>
              </w:rPr>
            </w:pPr>
            <w:r w:rsidRPr="00781ED4">
              <w:rPr>
                <w:rFonts w:ascii="Calibri" w:eastAsia="Calibri" w:hAnsi="Calibri" w:cs="Times New Roman"/>
                <w:b/>
                <w:bCs/>
                <w:sz w:val="20"/>
                <w:szCs w:val="20"/>
              </w:rPr>
              <w:t>Examine how effective recruitment and selection contribute to business success</w:t>
            </w:r>
          </w:p>
          <w:p w14:paraId="11D5D600" w14:textId="77777777" w:rsidR="00FE621F" w:rsidRPr="00781ED4" w:rsidRDefault="00FE621F" w:rsidP="00FE621F">
            <w:pPr>
              <w:rPr>
                <w:rFonts w:ascii="Calibri" w:eastAsia="Calibri" w:hAnsi="Calibri" w:cs="Times New Roman"/>
                <w:b/>
                <w:bCs/>
                <w:sz w:val="20"/>
                <w:szCs w:val="20"/>
              </w:rPr>
            </w:pPr>
            <w:r w:rsidRPr="00781ED4">
              <w:rPr>
                <w:rFonts w:ascii="Calibri" w:eastAsia="Calibri" w:hAnsi="Calibri" w:cs="Times New Roman"/>
                <w:b/>
                <w:bCs/>
                <w:sz w:val="20"/>
                <w:szCs w:val="20"/>
              </w:rPr>
              <w:t>Know:</w:t>
            </w:r>
          </w:p>
          <w:p w14:paraId="537F7273" w14:textId="77777777" w:rsidR="00FE621F" w:rsidRDefault="00FE621F" w:rsidP="00FE621F">
            <w:pPr>
              <w:rPr>
                <w:rFonts w:ascii="Calibri" w:eastAsia="Calibri" w:hAnsi="Calibri" w:cs="Times New Roman"/>
                <w:bCs/>
                <w:sz w:val="20"/>
                <w:szCs w:val="20"/>
              </w:rPr>
            </w:pPr>
            <w:r>
              <w:rPr>
                <w:rFonts w:ascii="Calibri" w:eastAsia="Calibri" w:hAnsi="Calibri" w:cs="Times New Roman"/>
                <w:bCs/>
                <w:sz w:val="20"/>
                <w:szCs w:val="20"/>
              </w:rPr>
              <w:t>How large businesses conduct workforce planning (A1)</w:t>
            </w:r>
          </w:p>
          <w:p w14:paraId="5B56854F" w14:textId="77777777" w:rsidR="00FE621F" w:rsidRDefault="00FE621F" w:rsidP="00FE621F">
            <w:pPr>
              <w:rPr>
                <w:rFonts w:ascii="Calibri" w:eastAsia="Calibri" w:hAnsi="Calibri" w:cs="Times New Roman"/>
                <w:bCs/>
                <w:sz w:val="20"/>
                <w:szCs w:val="20"/>
              </w:rPr>
            </w:pPr>
            <w:r>
              <w:rPr>
                <w:rFonts w:ascii="Calibri" w:eastAsia="Calibri" w:hAnsi="Calibri" w:cs="Times New Roman"/>
                <w:bCs/>
                <w:sz w:val="20"/>
                <w:szCs w:val="20"/>
              </w:rPr>
              <w:t>How jobcentres and recruitment agencies are used (A1)</w:t>
            </w:r>
          </w:p>
          <w:p w14:paraId="2145183E" w14:textId="77777777" w:rsidR="00FE621F" w:rsidRDefault="00FE621F" w:rsidP="00FE621F">
            <w:pPr>
              <w:rPr>
                <w:rFonts w:ascii="Calibri" w:eastAsia="Calibri" w:hAnsi="Calibri" w:cs="Times New Roman"/>
                <w:bCs/>
                <w:sz w:val="20"/>
                <w:szCs w:val="20"/>
              </w:rPr>
            </w:pPr>
            <w:r>
              <w:rPr>
                <w:rFonts w:ascii="Calibri" w:eastAsia="Calibri" w:hAnsi="Calibri" w:cs="Times New Roman"/>
                <w:bCs/>
                <w:sz w:val="20"/>
                <w:szCs w:val="20"/>
              </w:rPr>
              <w:t>How the recruitment process links to business success (A1)</w:t>
            </w:r>
          </w:p>
          <w:p w14:paraId="72BFD59E" w14:textId="77777777" w:rsidR="00FE621F" w:rsidRDefault="00FE621F" w:rsidP="00FE621F">
            <w:pPr>
              <w:rPr>
                <w:rFonts w:ascii="Calibri" w:eastAsia="Calibri" w:hAnsi="Calibri" w:cs="Times New Roman"/>
                <w:bCs/>
                <w:sz w:val="20"/>
                <w:szCs w:val="20"/>
              </w:rPr>
            </w:pPr>
            <w:r>
              <w:rPr>
                <w:rFonts w:ascii="Calibri" w:eastAsia="Calibri" w:hAnsi="Calibri" w:cs="Times New Roman"/>
                <w:bCs/>
                <w:sz w:val="20"/>
                <w:szCs w:val="20"/>
              </w:rPr>
              <w:t>The recruitment and selection process (A2)</w:t>
            </w:r>
          </w:p>
          <w:p w14:paraId="4472F919" w14:textId="77777777" w:rsidR="00FE621F" w:rsidRPr="00781ED4" w:rsidRDefault="00FE621F" w:rsidP="00FE621F">
            <w:pPr>
              <w:rPr>
                <w:rFonts w:ascii="Calibri" w:eastAsia="Calibri" w:hAnsi="Calibri" w:cs="Times New Roman"/>
                <w:b/>
                <w:bCs/>
                <w:szCs w:val="20"/>
              </w:rPr>
            </w:pPr>
            <w:r>
              <w:rPr>
                <w:rFonts w:ascii="Calibri" w:eastAsia="Calibri" w:hAnsi="Calibri" w:cs="Times New Roman"/>
                <w:bCs/>
                <w:sz w:val="20"/>
                <w:szCs w:val="20"/>
              </w:rPr>
              <w:t>The legal and ethical considerations in the recruitment process (A3)</w:t>
            </w:r>
          </w:p>
          <w:p w14:paraId="09CB00BD" w14:textId="77777777" w:rsidR="00FE621F" w:rsidRPr="00781ED4" w:rsidRDefault="00FE621F" w:rsidP="00FE621F">
            <w:pPr>
              <w:jc w:val="center"/>
              <w:rPr>
                <w:rFonts w:ascii="Calibri" w:eastAsia="Calibri" w:hAnsi="Calibri" w:cs="Times New Roman"/>
                <w:b/>
                <w:bCs/>
                <w:szCs w:val="20"/>
              </w:rPr>
            </w:pPr>
          </w:p>
          <w:p w14:paraId="4BE7FF2B" w14:textId="77777777" w:rsidR="00FE621F" w:rsidRDefault="00FE621F" w:rsidP="00FE621F">
            <w:pPr>
              <w:rPr>
                <w:rFonts w:ascii="Calibri" w:eastAsia="Calibri" w:hAnsi="Calibri" w:cs="Times New Roman"/>
                <w:b/>
                <w:bCs/>
                <w:sz w:val="20"/>
                <w:szCs w:val="20"/>
              </w:rPr>
            </w:pPr>
            <w:r w:rsidRPr="00781ED4">
              <w:rPr>
                <w:rFonts w:ascii="Calibri" w:eastAsia="Calibri" w:hAnsi="Calibri" w:cs="Times New Roman"/>
                <w:b/>
                <w:bCs/>
                <w:sz w:val="20"/>
                <w:szCs w:val="20"/>
              </w:rPr>
              <w:t>Know How:</w:t>
            </w:r>
          </w:p>
          <w:p w14:paraId="1E34EA6B" w14:textId="77777777" w:rsidR="00FE621F" w:rsidRPr="00E86A83" w:rsidRDefault="00FE621F" w:rsidP="00FE621F">
            <w:pPr>
              <w:pStyle w:val="ListParagraph"/>
              <w:numPr>
                <w:ilvl w:val="0"/>
                <w:numId w:val="11"/>
              </w:numPr>
              <w:rPr>
                <w:rFonts w:ascii="Calibri" w:eastAsia="Calibri" w:hAnsi="Calibri" w:cs="Times New Roman"/>
                <w:bCs/>
                <w:sz w:val="20"/>
                <w:szCs w:val="20"/>
              </w:rPr>
            </w:pPr>
            <w:r w:rsidRPr="00E86A83">
              <w:rPr>
                <w:rFonts w:ascii="Calibri" w:eastAsia="Calibri" w:hAnsi="Calibri" w:cs="Times New Roman"/>
                <w:bCs/>
                <w:sz w:val="20"/>
                <w:szCs w:val="20"/>
              </w:rPr>
              <w:t xml:space="preserve">To write a business report – Layout, format and </w:t>
            </w:r>
            <w:r>
              <w:rPr>
                <w:rFonts w:ascii="Calibri" w:eastAsia="Calibri" w:hAnsi="Calibri" w:cs="Times New Roman"/>
                <w:bCs/>
                <w:sz w:val="20"/>
                <w:szCs w:val="20"/>
              </w:rPr>
              <w:t xml:space="preserve">use of </w:t>
            </w:r>
            <w:r w:rsidRPr="00E86A83">
              <w:rPr>
                <w:rFonts w:ascii="Calibri" w:eastAsia="Calibri" w:hAnsi="Calibri" w:cs="Times New Roman"/>
                <w:bCs/>
                <w:sz w:val="20"/>
                <w:szCs w:val="20"/>
              </w:rPr>
              <w:t>IT Skills</w:t>
            </w:r>
          </w:p>
          <w:p w14:paraId="6F11BD85" w14:textId="77777777" w:rsidR="00FE621F" w:rsidRDefault="00FE621F" w:rsidP="00FE621F">
            <w:pPr>
              <w:pStyle w:val="ListParagraph"/>
              <w:numPr>
                <w:ilvl w:val="0"/>
                <w:numId w:val="11"/>
              </w:numPr>
              <w:rPr>
                <w:rFonts w:ascii="Calibri" w:eastAsia="Calibri" w:hAnsi="Calibri" w:cs="Times New Roman"/>
                <w:bCs/>
                <w:sz w:val="20"/>
                <w:szCs w:val="20"/>
              </w:rPr>
            </w:pPr>
            <w:r w:rsidRPr="00E86A83">
              <w:rPr>
                <w:rFonts w:ascii="Calibri" w:eastAsia="Calibri" w:hAnsi="Calibri" w:cs="Times New Roman"/>
                <w:bCs/>
                <w:sz w:val="20"/>
                <w:szCs w:val="20"/>
              </w:rPr>
              <w:t>To explain the different reasons that a large business need to conduct the recruitment and selection</w:t>
            </w:r>
            <w:r>
              <w:rPr>
                <w:rFonts w:ascii="Calibri" w:eastAsia="Calibri" w:hAnsi="Calibri" w:cs="Times New Roman"/>
                <w:bCs/>
                <w:sz w:val="20"/>
                <w:szCs w:val="20"/>
              </w:rPr>
              <w:t xml:space="preserve"> (R&amp;S)</w:t>
            </w:r>
            <w:r w:rsidRPr="00E86A83">
              <w:rPr>
                <w:rFonts w:ascii="Calibri" w:eastAsia="Calibri" w:hAnsi="Calibri" w:cs="Times New Roman"/>
                <w:bCs/>
                <w:sz w:val="20"/>
                <w:szCs w:val="20"/>
              </w:rPr>
              <w:t xml:space="preserve"> process</w:t>
            </w:r>
          </w:p>
          <w:p w14:paraId="16A08F6E" w14:textId="77777777" w:rsidR="00FE621F" w:rsidRPr="00E86A83" w:rsidRDefault="00FE621F" w:rsidP="00FE621F">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343AAA">
              <w:rPr>
                <w:rFonts w:ascii="Calibri" w:eastAsia="Calibri" w:hAnsi="Calibri" w:cs="Times New Roman"/>
                <w:bCs/>
                <w:sz w:val="20"/>
                <w:szCs w:val="20"/>
              </w:rPr>
              <w:t>xplain how a large business recruits and selects giving reasons for their processes</w:t>
            </w:r>
          </w:p>
          <w:p w14:paraId="28AB2908" w14:textId="77777777" w:rsidR="00FE621F" w:rsidRDefault="00FE621F" w:rsidP="00FE621F">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343AAA">
              <w:rPr>
                <w:rFonts w:ascii="Calibri" w:eastAsia="Calibri" w:hAnsi="Calibri" w:cs="Times New Roman"/>
                <w:bCs/>
                <w:sz w:val="20"/>
                <w:szCs w:val="20"/>
              </w:rPr>
              <w:t>xplain how and why a business adheres to recruitment processes which are ethical and comply with current employment law</w:t>
            </w:r>
          </w:p>
          <w:p w14:paraId="4951E8FA" w14:textId="77777777" w:rsidR="00FE621F" w:rsidRDefault="00FE621F" w:rsidP="00FE621F">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a</w:t>
            </w:r>
            <w:r w:rsidRPr="00815E27">
              <w:rPr>
                <w:rFonts w:ascii="Calibri" w:eastAsia="Calibri" w:hAnsi="Calibri" w:cs="Times New Roman"/>
                <w:bCs/>
                <w:sz w:val="20"/>
                <w:szCs w:val="20"/>
              </w:rPr>
              <w:t>nalyse the different recruitment methods used in a selected business</w:t>
            </w:r>
          </w:p>
          <w:p w14:paraId="6663AD30" w14:textId="77777777" w:rsidR="00FE621F" w:rsidRDefault="00FE621F" w:rsidP="00FE621F">
            <w:pPr>
              <w:pStyle w:val="ListParagraph"/>
              <w:numPr>
                <w:ilvl w:val="0"/>
                <w:numId w:val="11"/>
              </w:numPr>
              <w:rPr>
                <w:rFonts w:ascii="Calibri" w:eastAsia="Calibri" w:hAnsi="Calibri" w:cs="Times New Roman"/>
                <w:bCs/>
                <w:sz w:val="20"/>
                <w:szCs w:val="20"/>
              </w:rPr>
            </w:pPr>
            <w:r>
              <w:rPr>
                <w:rFonts w:ascii="Calibri" w:eastAsia="Calibri" w:hAnsi="Calibri" w:cs="Times New Roman"/>
                <w:bCs/>
                <w:sz w:val="20"/>
                <w:szCs w:val="20"/>
              </w:rPr>
              <w:t>To e</w:t>
            </w:r>
            <w:r w:rsidRPr="00D74740">
              <w:rPr>
                <w:rFonts w:ascii="Calibri" w:eastAsia="Calibri" w:hAnsi="Calibri" w:cs="Times New Roman"/>
                <w:bCs/>
                <w:sz w:val="20"/>
                <w:szCs w:val="20"/>
              </w:rPr>
              <w:t>valuate the recruitment processes used and how they contribute to the success of the selected business</w:t>
            </w:r>
          </w:p>
          <w:p w14:paraId="4B40E1A5" w14:textId="688C0B88" w:rsidR="00FE621F" w:rsidRDefault="00FE621F" w:rsidP="00FE621F">
            <w:pPr>
              <w:jc w:val="center"/>
              <w:rPr>
                <w:rFonts w:ascii="Calibri" w:eastAsia="Calibri" w:hAnsi="Calibri" w:cs="Calibri"/>
                <w:b/>
                <w:bCs/>
                <w:color w:val="000000" w:themeColor="text1"/>
                <w:sz w:val="20"/>
                <w:szCs w:val="20"/>
              </w:rPr>
            </w:pPr>
          </w:p>
        </w:tc>
      </w:tr>
      <w:tr w:rsidR="00FE621F" w14:paraId="585B95B5" w14:textId="77777777" w:rsidTr="002A38E6">
        <w:trPr>
          <w:trHeight w:val="603"/>
        </w:trPr>
        <w:tc>
          <w:tcPr>
            <w:tcW w:w="2830" w:type="dxa"/>
            <w:shd w:val="clear" w:color="auto" w:fill="FFFFFF" w:themeFill="background1"/>
            <w:vAlign w:val="center"/>
          </w:tcPr>
          <w:p w14:paraId="66A69843" w14:textId="6463ED1B" w:rsidR="00FE621F" w:rsidRDefault="00FE621F" w:rsidP="00FE621F">
            <w:pPr>
              <w:rPr>
                <w:rFonts w:ascii="Calibri" w:eastAsia="Calibri" w:hAnsi="Calibri" w:cs="Times New Roman"/>
                <w:b/>
                <w:bCs/>
                <w:szCs w:val="24"/>
              </w:rPr>
            </w:pPr>
            <w:r w:rsidRPr="005D79B4">
              <w:rPr>
                <w:rFonts w:ascii="Calibri" w:eastAsia="Calibri" w:hAnsi="Calibri" w:cs="Times New Roman"/>
                <w:b/>
                <w:bCs/>
                <w:sz w:val="24"/>
                <w:szCs w:val="24"/>
              </w:rPr>
              <w:t>Links to prior learning</w:t>
            </w:r>
          </w:p>
        </w:tc>
        <w:tc>
          <w:tcPr>
            <w:tcW w:w="12085" w:type="dxa"/>
            <w:shd w:val="clear" w:color="auto" w:fill="FFFFCC"/>
          </w:tcPr>
          <w:p w14:paraId="23D672ED" w14:textId="77777777" w:rsidR="00FE621F" w:rsidRDefault="00FE621F" w:rsidP="00FE621F">
            <w:pPr>
              <w:rPr>
                <w:rFonts w:ascii="Calibri" w:eastAsia="Calibri" w:hAnsi="Calibri" w:cs="Times New Roman"/>
                <w:b/>
                <w:bCs/>
                <w:sz w:val="20"/>
                <w:szCs w:val="20"/>
              </w:rPr>
            </w:pPr>
            <w:r>
              <w:rPr>
                <w:rFonts w:ascii="Calibri" w:eastAsia="Calibri" w:hAnsi="Calibri" w:cs="Times New Roman"/>
                <w:b/>
                <w:bCs/>
                <w:sz w:val="20"/>
                <w:szCs w:val="20"/>
              </w:rPr>
              <w:t>Year 10:  Component 3 – Promotion and business finance (LAA)</w:t>
            </w:r>
          </w:p>
          <w:p w14:paraId="7503C1A4" w14:textId="77777777" w:rsidR="00FE621F" w:rsidRDefault="00FE621F" w:rsidP="00FE621F">
            <w:pPr>
              <w:rPr>
                <w:rFonts w:ascii="Calibri" w:eastAsia="Calibri" w:hAnsi="Calibri" w:cs="Times New Roman"/>
                <w:b/>
                <w:bCs/>
                <w:sz w:val="20"/>
                <w:szCs w:val="20"/>
              </w:rPr>
            </w:pPr>
            <w:r>
              <w:rPr>
                <w:rFonts w:ascii="Calibri" w:eastAsia="Calibri" w:hAnsi="Calibri" w:cs="Times New Roman"/>
                <w:b/>
                <w:bCs/>
                <w:sz w:val="20"/>
                <w:szCs w:val="20"/>
              </w:rPr>
              <w:t>Year 10:  Component 1 – Exploring Enterprise (LAB &amp; LAC)</w:t>
            </w:r>
          </w:p>
          <w:p w14:paraId="2C289EB9" w14:textId="77777777" w:rsidR="00FE621F" w:rsidRDefault="00FE621F" w:rsidP="00FE621F">
            <w:pPr>
              <w:rPr>
                <w:rFonts w:ascii="Calibri" w:eastAsia="Calibri" w:hAnsi="Calibri" w:cs="Times New Roman"/>
                <w:b/>
                <w:bCs/>
                <w:sz w:val="20"/>
                <w:szCs w:val="20"/>
              </w:rPr>
            </w:pPr>
            <w:r>
              <w:rPr>
                <w:rFonts w:ascii="Calibri" w:eastAsia="Calibri" w:hAnsi="Calibri" w:cs="Times New Roman"/>
                <w:b/>
                <w:bCs/>
                <w:sz w:val="20"/>
                <w:szCs w:val="20"/>
              </w:rPr>
              <w:t>Year 11:  Component 2 – Planning and presenting a micro-enterprise idea (LAA)</w:t>
            </w:r>
          </w:p>
          <w:p w14:paraId="2D5DF9A6" w14:textId="77777777" w:rsidR="00FE621F" w:rsidRDefault="00FE621F" w:rsidP="00FE621F">
            <w:pPr>
              <w:rPr>
                <w:rFonts w:ascii="Calibri" w:eastAsia="Calibri" w:hAnsi="Calibri" w:cs="Times New Roman"/>
                <w:b/>
                <w:bCs/>
                <w:sz w:val="20"/>
                <w:szCs w:val="20"/>
              </w:rPr>
            </w:pPr>
            <w:r>
              <w:rPr>
                <w:rFonts w:ascii="Calibri" w:eastAsia="Calibri" w:hAnsi="Calibri" w:cs="Times New Roman"/>
                <w:b/>
                <w:bCs/>
                <w:sz w:val="20"/>
                <w:szCs w:val="20"/>
              </w:rPr>
              <w:t>Year 12:  Unit 1 – Exploring businesses (LAB &amp; LAC)</w:t>
            </w:r>
          </w:p>
          <w:p w14:paraId="202C2386" w14:textId="6FC49A64" w:rsidR="00FE621F" w:rsidRDefault="00FE621F" w:rsidP="00FE621F">
            <w:pPr>
              <w:jc w:val="center"/>
              <w:rPr>
                <w:rFonts w:ascii="Calibri" w:eastAsia="Calibri" w:hAnsi="Calibri" w:cs="Calibri"/>
                <w:b/>
                <w:bCs/>
                <w:color w:val="000000" w:themeColor="text1"/>
                <w:sz w:val="20"/>
                <w:szCs w:val="20"/>
              </w:rPr>
            </w:pPr>
          </w:p>
        </w:tc>
      </w:tr>
      <w:tr w:rsidR="00FE621F" w14:paraId="0ED6B40C" w14:textId="77777777" w:rsidTr="00FE621F">
        <w:trPr>
          <w:trHeight w:val="603"/>
        </w:trPr>
        <w:tc>
          <w:tcPr>
            <w:tcW w:w="2830" w:type="dxa"/>
            <w:shd w:val="clear" w:color="auto" w:fill="FFFFFF" w:themeFill="background1"/>
            <w:vAlign w:val="center"/>
          </w:tcPr>
          <w:p w14:paraId="60CDC9C5" w14:textId="77777777" w:rsidR="00FE621F" w:rsidRDefault="00FE621F" w:rsidP="00FE621F">
            <w:pPr>
              <w:rPr>
                <w:rFonts w:ascii="Calibri" w:eastAsia="Calibri" w:hAnsi="Calibri" w:cs="Times New Roman"/>
                <w:b/>
                <w:bCs/>
                <w:sz w:val="24"/>
                <w:szCs w:val="24"/>
              </w:rPr>
            </w:pPr>
            <w:r>
              <w:rPr>
                <w:rFonts w:ascii="Calibri" w:eastAsia="Calibri" w:hAnsi="Calibri" w:cs="Times New Roman"/>
                <w:b/>
                <w:bCs/>
                <w:sz w:val="24"/>
                <w:szCs w:val="24"/>
              </w:rPr>
              <w:t>Internal Assessment 4</w:t>
            </w:r>
          </w:p>
          <w:p w14:paraId="347CD129" w14:textId="16E2AE3C" w:rsidR="00FE621F" w:rsidRPr="00FE621F" w:rsidRDefault="00FE621F" w:rsidP="00FE621F">
            <w:pPr>
              <w:rPr>
                <w:rFonts w:ascii="Calibri" w:eastAsia="Calibri" w:hAnsi="Calibri" w:cs="Times New Roman"/>
                <w:bCs/>
                <w:szCs w:val="24"/>
              </w:rPr>
            </w:pPr>
            <w:r w:rsidRPr="00FE621F">
              <w:rPr>
                <w:rFonts w:ascii="Calibri" w:eastAsia="Calibri" w:hAnsi="Calibri" w:cs="Times New Roman"/>
                <w:b/>
                <w:bCs/>
                <w:sz w:val="20"/>
                <w:szCs w:val="24"/>
              </w:rPr>
              <w:t>(</w:t>
            </w:r>
            <w:r w:rsidRPr="00FE621F">
              <w:rPr>
                <w:rFonts w:ascii="Calibri" w:eastAsia="Calibri" w:hAnsi="Calibri" w:cs="Times New Roman"/>
                <w:bCs/>
                <w:sz w:val="20"/>
                <w:szCs w:val="24"/>
              </w:rPr>
              <w:t>Externally Moderated)</w:t>
            </w:r>
          </w:p>
        </w:tc>
        <w:tc>
          <w:tcPr>
            <w:tcW w:w="12085" w:type="dxa"/>
            <w:shd w:val="clear" w:color="auto" w:fill="FFFF00"/>
          </w:tcPr>
          <w:p w14:paraId="46707B02" w14:textId="77777777" w:rsidR="00FE621F" w:rsidRPr="00FE621F" w:rsidRDefault="00FE621F" w:rsidP="00FE621F">
            <w:pPr>
              <w:spacing w:after="200" w:line="276" w:lineRule="auto"/>
              <w:rPr>
                <w:rFonts w:ascii="Calibri" w:eastAsia="Calibri" w:hAnsi="Calibri" w:cs="Times New Roman"/>
                <w:bCs/>
                <w:sz w:val="24"/>
                <w:szCs w:val="20"/>
              </w:rPr>
            </w:pPr>
            <w:r w:rsidRPr="00FE621F">
              <w:rPr>
                <w:rFonts w:ascii="Calibri" w:eastAsia="Calibri" w:hAnsi="Calibri" w:cs="Times New Roman"/>
                <w:bCs/>
                <w:sz w:val="24"/>
                <w:szCs w:val="20"/>
              </w:rPr>
              <w:t>Summative Assignment for Learning Aim A – The recruitment and selection process at Sainsbury’s</w:t>
            </w:r>
          </w:p>
          <w:p w14:paraId="3370F0E8" w14:textId="00E2BFB5" w:rsidR="00FE621F" w:rsidRPr="00FE621F" w:rsidRDefault="00FE621F" w:rsidP="00FE621F">
            <w:pPr>
              <w:spacing w:after="200" w:line="276" w:lineRule="auto"/>
              <w:rPr>
                <w:rFonts w:ascii="Calibri" w:eastAsia="Calibri" w:hAnsi="Calibri" w:cs="Times New Roman"/>
                <w:bCs/>
                <w:sz w:val="20"/>
                <w:szCs w:val="20"/>
              </w:rPr>
            </w:pPr>
            <w:r w:rsidRPr="00FE621F">
              <w:rPr>
                <w:rFonts w:ascii="Calibri" w:eastAsia="Calibri" w:hAnsi="Calibri" w:cs="Times New Roman"/>
                <w:b/>
                <w:bCs/>
                <w:sz w:val="24"/>
                <w:szCs w:val="20"/>
              </w:rPr>
              <w:t>Learning aim A (P1, P2, M1 and D1)</w:t>
            </w:r>
          </w:p>
        </w:tc>
      </w:tr>
      <w:tr w:rsidR="00D902F9" w14:paraId="3DE1AA20" w14:textId="77777777" w:rsidTr="002A38E6">
        <w:trPr>
          <w:trHeight w:val="603"/>
        </w:trPr>
        <w:tc>
          <w:tcPr>
            <w:tcW w:w="2830" w:type="dxa"/>
            <w:shd w:val="clear" w:color="auto" w:fill="FFFFFF" w:themeFill="background1"/>
            <w:vAlign w:val="center"/>
          </w:tcPr>
          <w:p w14:paraId="6BD592E4" w14:textId="676CF869" w:rsidR="00D902F9" w:rsidRDefault="00D902F9" w:rsidP="00D902F9">
            <w:pPr>
              <w:rPr>
                <w:rFonts w:ascii="Calibri" w:eastAsia="Calibri" w:hAnsi="Calibri" w:cs="Times New Roman"/>
                <w:b/>
                <w:bCs/>
                <w:szCs w:val="24"/>
              </w:rPr>
            </w:pPr>
            <w:r>
              <w:rPr>
                <w:rFonts w:ascii="Calibri" w:eastAsia="Calibri" w:hAnsi="Calibri" w:cs="Times New Roman"/>
                <w:b/>
                <w:bCs/>
                <w:szCs w:val="24"/>
              </w:rPr>
              <w:t>Learning Aim B</w:t>
            </w:r>
          </w:p>
        </w:tc>
        <w:tc>
          <w:tcPr>
            <w:tcW w:w="12085" w:type="dxa"/>
            <w:shd w:val="clear" w:color="auto" w:fill="FFFFCC"/>
          </w:tcPr>
          <w:p w14:paraId="0E6C090E" w14:textId="77777777" w:rsidR="00D902F9" w:rsidRDefault="00D902F9" w:rsidP="00D902F9">
            <w:pPr>
              <w:jc w:val="center"/>
              <w:rPr>
                <w:rFonts w:ascii="Calibri" w:eastAsia="Calibri" w:hAnsi="Calibri" w:cs="Calibri"/>
                <w:b/>
                <w:bCs/>
                <w:color w:val="000000" w:themeColor="text1"/>
                <w:sz w:val="20"/>
                <w:szCs w:val="20"/>
              </w:rPr>
            </w:pPr>
            <w:r w:rsidRPr="00240A8C">
              <w:rPr>
                <w:rFonts w:ascii="Calibri" w:eastAsia="Calibri" w:hAnsi="Calibri" w:cs="Calibri"/>
                <w:b/>
                <w:bCs/>
                <w:color w:val="000000" w:themeColor="text1"/>
                <w:sz w:val="20"/>
                <w:szCs w:val="20"/>
              </w:rPr>
              <w:t>Undertake a recruitment activity to demonstrate the processes leading to a successful job offer</w:t>
            </w:r>
          </w:p>
          <w:p w14:paraId="71590F6B" w14:textId="77777777" w:rsidR="00D902F9" w:rsidRDefault="00D902F9" w:rsidP="00D902F9">
            <w:pPr>
              <w:rPr>
                <w:rFonts w:ascii="Calibri" w:eastAsia="Calibri" w:hAnsi="Calibri" w:cs="Calibri"/>
                <w:b/>
                <w:bCs/>
                <w:color w:val="000000" w:themeColor="text1"/>
                <w:sz w:val="20"/>
                <w:szCs w:val="20"/>
              </w:rPr>
            </w:pPr>
          </w:p>
          <w:p w14:paraId="5B91E059" w14:textId="77777777" w:rsidR="00D902F9" w:rsidRDefault="00D902F9" w:rsidP="00D902F9">
            <w:pPr>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Know:</w:t>
            </w:r>
          </w:p>
          <w:p w14:paraId="46BED0D5"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The relevant documents that need to be completed (B1)</w:t>
            </w:r>
          </w:p>
          <w:p w14:paraId="215E4735"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Key terminology used by organisations (B1)</w:t>
            </w:r>
          </w:p>
          <w:p w14:paraId="38DE8F33"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documents are prepared by the business (B1)</w:t>
            </w:r>
          </w:p>
          <w:p w14:paraId="4D28744A"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documents are prepared by the candidate (B1)</w:t>
            </w:r>
          </w:p>
          <w:p w14:paraId="24020FC7"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The communication skills required for interview situations (B2)</w:t>
            </w:r>
          </w:p>
          <w:p w14:paraId="7E241769"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The work-related competence can be demonstrated (B2)</w:t>
            </w:r>
          </w:p>
          <w:p w14:paraId="49A31A58"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to improve interview performance (B2)</w:t>
            </w:r>
          </w:p>
          <w:p w14:paraId="11367DE9" w14:textId="77777777"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to provide feedback to a candidate (B2)</w:t>
            </w:r>
          </w:p>
          <w:p w14:paraId="12852CC9" w14:textId="77777777" w:rsidR="00D902F9" w:rsidRDefault="00D902F9" w:rsidP="00D902F9">
            <w:pPr>
              <w:rPr>
                <w:rFonts w:ascii="Calibri" w:eastAsia="Calibri" w:hAnsi="Calibri" w:cs="Calibri"/>
                <w:b/>
                <w:bCs/>
                <w:color w:val="000000" w:themeColor="text1"/>
                <w:sz w:val="20"/>
                <w:szCs w:val="20"/>
              </w:rPr>
            </w:pPr>
          </w:p>
          <w:p w14:paraId="5793DD71" w14:textId="77777777" w:rsidR="00D902F9" w:rsidRDefault="00D902F9" w:rsidP="00D902F9">
            <w:pPr>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Know How:</w:t>
            </w:r>
          </w:p>
          <w:p w14:paraId="3D3A12C3" w14:textId="77777777" w:rsidR="00D902F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To p</w:t>
            </w:r>
            <w:r w:rsidRPr="00946469">
              <w:rPr>
                <w:rFonts w:ascii="Calibri" w:eastAsia="Calibri" w:hAnsi="Calibri" w:cs="Calibri"/>
                <w:bCs/>
                <w:color w:val="000000" w:themeColor="text1"/>
                <w:sz w:val="20"/>
                <w:szCs w:val="20"/>
              </w:rPr>
              <w:t>repare appropriate documentation for use in selection and recruitment activities</w:t>
            </w:r>
          </w:p>
          <w:p w14:paraId="7EEF3590" w14:textId="31F033AD" w:rsidR="00D902F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To p</w:t>
            </w:r>
            <w:r w:rsidRPr="00946469">
              <w:rPr>
                <w:rFonts w:ascii="Calibri" w:eastAsia="Calibri" w:hAnsi="Calibri" w:cs="Calibri"/>
                <w:bCs/>
                <w:color w:val="000000" w:themeColor="text1"/>
                <w:sz w:val="20"/>
                <w:szCs w:val="20"/>
              </w:rPr>
              <w:t>articipate in selection interviews, as an interviewer</w:t>
            </w:r>
          </w:p>
          <w:p w14:paraId="6D061239" w14:textId="77777777" w:rsidR="00D902F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To p</w:t>
            </w:r>
            <w:r w:rsidRPr="00946469">
              <w:rPr>
                <w:rFonts w:ascii="Calibri" w:eastAsia="Calibri" w:hAnsi="Calibri" w:cs="Calibri"/>
                <w:bCs/>
                <w:color w:val="000000" w:themeColor="text1"/>
                <w:sz w:val="20"/>
                <w:szCs w:val="20"/>
              </w:rPr>
              <w:t>articipate in selecti</w:t>
            </w:r>
            <w:r>
              <w:rPr>
                <w:rFonts w:ascii="Calibri" w:eastAsia="Calibri" w:hAnsi="Calibri" w:cs="Calibri"/>
                <w:bCs/>
                <w:color w:val="000000" w:themeColor="text1"/>
                <w:sz w:val="20"/>
                <w:szCs w:val="20"/>
              </w:rPr>
              <w:t>on interviews, as an interviewee</w:t>
            </w:r>
          </w:p>
          <w:p w14:paraId="43014603" w14:textId="77777777" w:rsidR="00D902F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 xml:space="preserve">To </w:t>
            </w:r>
            <w:r w:rsidRPr="00946469">
              <w:rPr>
                <w:rFonts w:ascii="Calibri" w:eastAsia="Calibri" w:hAnsi="Calibri" w:cs="Calibri"/>
                <w:bCs/>
                <w:color w:val="000000" w:themeColor="text1"/>
                <w:sz w:val="20"/>
                <w:szCs w:val="20"/>
              </w:rPr>
              <w:t>demonstrate analytical responses and questioning to allow assessment of skills and knowledge</w:t>
            </w:r>
            <w:r>
              <w:rPr>
                <w:rFonts w:ascii="Calibri" w:eastAsia="Calibri" w:hAnsi="Calibri" w:cs="Calibri"/>
                <w:bCs/>
                <w:color w:val="000000" w:themeColor="text1"/>
                <w:sz w:val="20"/>
                <w:szCs w:val="20"/>
              </w:rPr>
              <w:t xml:space="preserve"> in an interview</w:t>
            </w:r>
          </w:p>
          <w:p w14:paraId="60D4DBC0" w14:textId="77777777" w:rsidR="00D902F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To effectively provide feedback to candidates using business vocabulary</w:t>
            </w:r>
          </w:p>
          <w:p w14:paraId="7B711FE6" w14:textId="412BFDB3" w:rsidR="00D902F9" w:rsidRPr="00946469" w:rsidRDefault="00D902F9" w:rsidP="00D902F9">
            <w:pPr>
              <w:pStyle w:val="ListParagraph"/>
              <w:numPr>
                <w:ilvl w:val="0"/>
                <w:numId w:val="12"/>
              </w:num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to use feedback in order to improve interview performance</w:t>
            </w:r>
          </w:p>
        </w:tc>
      </w:tr>
      <w:tr w:rsidR="00D902F9" w14:paraId="491FFC54" w14:textId="77777777" w:rsidTr="002A38E6">
        <w:trPr>
          <w:trHeight w:val="603"/>
        </w:trPr>
        <w:tc>
          <w:tcPr>
            <w:tcW w:w="2830" w:type="dxa"/>
            <w:shd w:val="clear" w:color="auto" w:fill="FFFFFF" w:themeFill="background1"/>
            <w:vAlign w:val="center"/>
          </w:tcPr>
          <w:p w14:paraId="5C4B24E5" w14:textId="23A28832" w:rsidR="00D902F9" w:rsidRDefault="00D902F9" w:rsidP="00D902F9">
            <w:pPr>
              <w:rPr>
                <w:rFonts w:ascii="Calibri" w:eastAsia="Calibri" w:hAnsi="Calibri" w:cs="Times New Roman"/>
                <w:b/>
                <w:bCs/>
                <w:szCs w:val="24"/>
              </w:rPr>
            </w:pPr>
            <w:r>
              <w:rPr>
                <w:rFonts w:ascii="Calibri" w:eastAsia="Calibri" w:hAnsi="Calibri" w:cs="Times New Roman"/>
                <w:b/>
                <w:bCs/>
                <w:szCs w:val="24"/>
              </w:rPr>
              <w:t>Learning Aim C</w:t>
            </w:r>
          </w:p>
        </w:tc>
        <w:tc>
          <w:tcPr>
            <w:tcW w:w="12085" w:type="dxa"/>
            <w:shd w:val="clear" w:color="auto" w:fill="FFFFCC"/>
          </w:tcPr>
          <w:p w14:paraId="16F50B35" w14:textId="6C1B523D" w:rsidR="00D902F9" w:rsidRDefault="00D902F9" w:rsidP="00D902F9">
            <w:pPr>
              <w:jc w:val="center"/>
              <w:rPr>
                <w:rFonts w:ascii="Calibri" w:eastAsia="Calibri" w:hAnsi="Calibri" w:cs="Calibri"/>
                <w:b/>
                <w:bCs/>
                <w:color w:val="000000" w:themeColor="text1"/>
                <w:sz w:val="20"/>
                <w:szCs w:val="20"/>
              </w:rPr>
            </w:pPr>
            <w:r w:rsidRPr="00641150">
              <w:rPr>
                <w:rFonts w:ascii="Calibri" w:eastAsia="Calibri" w:hAnsi="Calibri" w:cs="Calibri"/>
                <w:b/>
                <w:bCs/>
                <w:color w:val="000000" w:themeColor="text1"/>
                <w:sz w:val="20"/>
                <w:szCs w:val="20"/>
              </w:rPr>
              <w:t>Reflect on the recruitment and selection process and your individual performance</w:t>
            </w:r>
          </w:p>
          <w:p w14:paraId="6F2EEA04" w14:textId="77777777" w:rsidR="00D902F9" w:rsidRDefault="00D902F9" w:rsidP="00D902F9">
            <w:pPr>
              <w:jc w:val="center"/>
              <w:rPr>
                <w:rFonts w:ascii="Calibri" w:eastAsia="Calibri" w:hAnsi="Calibri" w:cs="Calibri"/>
                <w:b/>
                <w:bCs/>
                <w:color w:val="000000" w:themeColor="text1"/>
                <w:sz w:val="20"/>
                <w:szCs w:val="20"/>
              </w:rPr>
            </w:pPr>
          </w:p>
          <w:p w14:paraId="51BBA348" w14:textId="77777777" w:rsidR="00D902F9" w:rsidRDefault="00D902F9" w:rsidP="00D902F9">
            <w:pPr>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Know:</w:t>
            </w:r>
          </w:p>
          <w:p w14:paraId="7533B522" w14:textId="6C4764E9"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to review and evaluate the R&amp;S process that has been completed (C1)</w:t>
            </w:r>
          </w:p>
          <w:p w14:paraId="7B3CDF97" w14:textId="4D2FE5C3"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to complete a SWOT based on individual performance in the R&amp;S process (C2)</w:t>
            </w:r>
          </w:p>
          <w:p w14:paraId="418E3FDC" w14:textId="3D531BCC" w:rsidR="00D902F9" w:rsidRDefault="00D902F9" w:rsidP="00D902F9">
            <w:pPr>
              <w:rPr>
                <w:rFonts w:ascii="Calibri" w:eastAsia="Calibri" w:hAnsi="Calibri" w:cs="Calibri"/>
                <w:bCs/>
                <w:color w:val="000000" w:themeColor="text1"/>
                <w:sz w:val="20"/>
                <w:szCs w:val="20"/>
              </w:rPr>
            </w:pPr>
            <w:r>
              <w:rPr>
                <w:rFonts w:ascii="Calibri" w:eastAsia="Calibri" w:hAnsi="Calibri" w:cs="Calibri"/>
                <w:bCs/>
                <w:color w:val="000000" w:themeColor="text1"/>
                <w:sz w:val="20"/>
                <w:szCs w:val="20"/>
              </w:rPr>
              <w:t>How an action plan can be used to improve performance (C2)</w:t>
            </w:r>
          </w:p>
          <w:p w14:paraId="5BA1B5E4" w14:textId="77777777" w:rsidR="00D902F9" w:rsidRPr="00237CB6" w:rsidRDefault="00D902F9" w:rsidP="00D902F9">
            <w:pPr>
              <w:rPr>
                <w:rFonts w:ascii="Calibri" w:eastAsia="Calibri" w:hAnsi="Calibri" w:cs="Calibri"/>
                <w:bCs/>
                <w:color w:val="000000" w:themeColor="text1"/>
                <w:sz w:val="20"/>
                <w:szCs w:val="20"/>
              </w:rPr>
            </w:pPr>
          </w:p>
          <w:p w14:paraId="43E7AE5B" w14:textId="77777777" w:rsidR="00D902F9" w:rsidRDefault="00D902F9" w:rsidP="00D902F9">
            <w:pPr>
              <w:rPr>
                <w:rFonts w:ascii="Calibri" w:eastAsia="Calibri" w:hAnsi="Calibri" w:cs="Calibri"/>
                <w:b/>
                <w:bCs/>
                <w:color w:val="000000" w:themeColor="text1"/>
                <w:sz w:val="20"/>
                <w:szCs w:val="20"/>
              </w:rPr>
            </w:pPr>
            <w:r>
              <w:rPr>
                <w:rFonts w:ascii="Calibri" w:eastAsia="Calibri" w:hAnsi="Calibri" w:cs="Calibri"/>
                <w:b/>
                <w:bCs/>
                <w:color w:val="000000" w:themeColor="text1"/>
                <w:sz w:val="20"/>
                <w:szCs w:val="20"/>
              </w:rPr>
              <w:t>Know How:</w:t>
            </w:r>
          </w:p>
          <w:p w14:paraId="4DB5AEBE" w14:textId="3C169A23" w:rsidR="00D902F9" w:rsidRDefault="00D902F9" w:rsidP="00D902F9">
            <w:pPr>
              <w:pStyle w:val="ListParagraph"/>
              <w:numPr>
                <w:ilvl w:val="0"/>
                <w:numId w:val="13"/>
              </w:numPr>
              <w:rPr>
                <w:rFonts w:ascii="Calibri" w:eastAsia="Calibri" w:hAnsi="Calibri" w:cs="Calibri"/>
                <w:bCs/>
                <w:color w:val="000000" w:themeColor="text1"/>
                <w:sz w:val="20"/>
                <w:szCs w:val="20"/>
              </w:rPr>
            </w:pPr>
            <w:r w:rsidRPr="00287B07">
              <w:rPr>
                <w:rFonts w:ascii="Calibri" w:eastAsia="Calibri" w:hAnsi="Calibri" w:cs="Calibri"/>
                <w:bCs/>
                <w:color w:val="000000" w:themeColor="text1"/>
                <w:sz w:val="20"/>
                <w:szCs w:val="20"/>
              </w:rPr>
              <w:t>To complete a SWOT analysis on performance in the interviewing activities</w:t>
            </w:r>
          </w:p>
          <w:p w14:paraId="49D3458D" w14:textId="158F78B6" w:rsidR="00D902F9" w:rsidRPr="00287B07" w:rsidRDefault="00D902F9" w:rsidP="00D902F9">
            <w:pPr>
              <w:pStyle w:val="ListParagraph"/>
              <w:numPr>
                <w:ilvl w:val="0"/>
                <w:numId w:val="13"/>
              </w:numPr>
              <w:rPr>
                <w:rFonts w:ascii="Calibri" w:eastAsia="Calibri" w:hAnsi="Calibri" w:cs="Calibri"/>
                <w:bCs/>
                <w:color w:val="000000" w:themeColor="text1"/>
                <w:sz w:val="20"/>
                <w:szCs w:val="20"/>
              </w:rPr>
            </w:pPr>
            <w:r w:rsidRPr="00287B07">
              <w:rPr>
                <w:rFonts w:ascii="Calibri" w:eastAsia="Calibri" w:hAnsi="Calibri" w:cs="Calibri"/>
                <w:bCs/>
                <w:color w:val="000000" w:themeColor="text1"/>
                <w:sz w:val="20"/>
                <w:szCs w:val="20"/>
              </w:rPr>
              <w:t>Prepare a personal skills development plan for future interview situations</w:t>
            </w:r>
          </w:p>
        </w:tc>
      </w:tr>
      <w:tr w:rsidR="00D902F9" w14:paraId="37A70CFD" w14:textId="77777777" w:rsidTr="00F348BB">
        <w:trPr>
          <w:trHeight w:val="603"/>
        </w:trPr>
        <w:tc>
          <w:tcPr>
            <w:tcW w:w="2830" w:type="dxa"/>
            <w:shd w:val="clear" w:color="auto" w:fill="FFFFFF" w:themeFill="background1"/>
            <w:vAlign w:val="center"/>
          </w:tcPr>
          <w:p w14:paraId="394798EC" w14:textId="5B74BDC4" w:rsidR="00D902F9" w:rsidRDefault="00D902F9" w:rsidP="00D902F9">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5</w:t>
            </w:r>
          </w:p>
          <w:p w14:paraId="6B61AAE4" w14:textId="0AC26670" w:rsidR="00D902F9" w:rsidRDefault="00D902F9" w:rsidP="00D902F9">
            <w:pPr>
              <w:rPr>
                <w:rFonts w:ascii="Calibri" w:eastAsia="Calibri" w:hAnsi="Calibri" w:cs="Times New Roman"/>
                <w:b/>
                <w:bCs/>
                <w:szCs w:val="24"/>
              </w:rPr>
            </w:pPr>
            <w:r w:rsidRPr="00D61899">
              <w:rPr>
                <w:rFonts w:ascii="Calibri" w:eastAsia="Calibri" w:hAnsi="Calibri" w:cs="Times New Roman"/>
                <w:b/>
                <w:sz w:val="18"/>
                <w:szCs w:val="18"/>
              </w:rPr>
              <w:t>(</w:t>
            </w:r>
            <w:r>
              <w:rPr>
                <w:rFonts w:ascii="Calibri" w:eastAsia="Calibri" w:hAnsi="Calibri" w:cs="Times New Roman"/>
                <w:b/>
                <w:sz w:val="18"/>
                <w:szCs w:val="18"/>
              </w:rPr>
              <w:t>Externally</w:t>
            </w:r>
            <w:r w:rsidRPr="00D61899">
              <w:rPr>
                <w:rFonts w:ascii="Calibri" w:eastAsia="Calibri" w:hAnsi="Calibri" w:cs="Times New Roman"/>
                <w:b/>
                <w:sz w:val="18"/>
                <w:szCs w:val="18"/>
              </w:rPr>
              <w:t xml:space="preserve"> moderated)</w:t>
            </w:r>
          </w:p>
        </w:tc>
        <w:tc>
          <w:tcPr>
            <w:tcW w:w="12085" w:type="dxa"/>
            <w:shd w:val="clear" w:color="auto" w:fill="FFFF00"/>
          </w:tcPr>
          <w:p w14:paraId="64FC37A1" w14:textId="3420E903" w:rsidR="00D902F9" w:rsidRDefault="00D902F9" w:rsidP="00D902F9">
            <w:pPr>
              <w:spacing w:after="200" w:line="276" w:lineRule="auto"/>
            </w:pPr>
            <w:r>
              <w:t>There is one summative assignment for Learning Aims B &amp; C that covers the assessment criteria:</w:t>
            </w:r>
          </w:p>
          <w:p w14:paraId="3AEF08BC" w14:textId="338D7D5E" w:rsidR="00D902F9" w:rsidRDefault="00D902F9" w:rsidP="00D902F9">
            <w:r w:rsidRPr="00107EF5">
              <w:rPr>
                <w:b/>
              </w:rPr>
              <w:t>Learning A</w:t>
            </w:r>
            <w:r>
              <w:rPr>
                <w:b/>
              </w:rPr>
              <w:t>im B</w:t>
            </w:r>
            <w:r>
              <w:t>: (B.P3, B.P4, B.M2, B.D2)</w:t>
            </w:r>
          </w:p>
          <w:p w14:paraId="560F5338" w14:textId="24F85D8B" w:rsidR="00D902F9" w:rsidRDefault="00D902F9" w:rsidP="00D902F9"/>
          <w:p w14:paraId="67295AEF" w14:textId="1A9256A4" w:rsidR="00D902F9" w:rsidRPr="00F348BB" w:rsidRDefault="00D902F9" w:rsidP="00D902F9">
            <w:r>
              <w:rPr>
                <w:b/>
              </w:rPr>
              <w:t xml:space="preserve">Learning Aim C: </w:t>
            </w:r>
            <w:r>
              <w:t>(C.P5, C.P6, C.M3, C.D3)</w:t>
            </w:r>
          </w:p>
          <w:p w14:paraId="7F2EE7B0" w14:textId="77777777" w:rsidR="00D902F9" w:rsidRDefault="00D902F9" w:rsidP="00D902F9"/>
          <w:p w14:paraId="1CE5D19C" w14:textId="4B5948D8" w:rsidR="00D902F9" w:rsidRPr="00641150" w:rsidRDefault="00D902F9" w:rsidP="00D902F9">
            <w:pPr>
              <w:jc w:val="center"/>
              <w:rPr>
                <w:rFonts w:ascii="Calibri" w:eastAsia="Calibri" w:hAnsi="Calibri" w:cs="Calibri"/>
                <w:b/>
                <w:bCs/>
                <w:color w:val="000000" w:themeColor="text1"/>
                <w:sz w:val="20"/>
                <w:szCs w:val="20"/>
              </w:rPr>
            </w:pPr>
          </w:p>
        </w:tc>
      </w:tr>
      <w:tr w:rsidR="00D902F9" w14:paraId="490F183C" w14:textId="77777777" w:rsidTr="005B2E19">
        <w:trPr>
          <w:trHeight w:val="603"/>
        </w:trPr>
        <w:tc>
          <w:tcPr>
            <w:tcW w:w="2830" w:type="dxa"/>
            <w:shd w:val="clear" w:color="auto" w:fill="FFFFFF" w:themeFill="background1"/>
          </w:tcPr>
          <w:p w14:paraId="220B94FA" w14:textId="3ECE90A2" w:rsidR="00D902F9" w:rsidRDefault="00D902F9" w:rsidP="00D902F9">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ASSESSMENT</w:t>
            </w:r>
          </w:p>
          <w:p w14:paraId="6626675A" w14:textId="03928057" w:rsidR="00D902F9" w:rsidRDefault="00D902F9" w:rsidP="00D902F9">
            <w:pPr>
              <w:rPr>
                <w:rFonts w:ascii="Calibri" w:eastAsia="Calibri" w:hAnsi="Calibri" w:cs="Times New Roman"/>
                <w:b/>
                <w:bCs/>
                <w:szCs w:val="24"/>
              </w:rPr>
            </w:pPr>
            <w:r>
              <w:rPr>
                <w:rFonts w:ascii="Calibri" w:eastAsia="Calibri" w:hAnsi="Calibri" w:cs="Times New Roman"/>
                <w:b/>
              </w:rPr>
              <w:t>Unit 2 Resit</w:t>
            </w:r>
          </w:p>
        </w:tc>
        <w:tc>
          <w:tcPr>
            <w:tcW w:w="12085" w:type="dxa"/>
            <w:shd w:val="clear" w:color="auto" w:fill="FFFF00"/>
          </w:tcPr>
          <w:p w14:paraId="7CA700BD" w14:textId="77777777" w:rsidR="00D902F9" w:rsidRDefault="00D902F9" w:rsidP="00D902F9">
            <w:pPr>
              <w:jc w:val="center"/>
              <w:rPr>
                <w:b/>
                <w:u w:val="single"/>
              </w:rPr>
            </w:pPr>
            <w:r>
              <w:rPr>
                <w:b/>
                <w:u w:val="single"/>
              </w:rPr>
              <w:t>Unit 2</w:t>
            </w:r>
            <w:r w:rsidRPr="007711A0">
              <w:rPr>
                <w:b/>
                <w:u w:val="single"/>
              </w:rPr>
              <w:t xml:space="preserve"> </w:t>
            </w:r>
            <w:r>
              <w:rPr>
                <w:b/>
                <w:u w:val="single"/>
              </w:rPr>
              <w:t xml:space="preserve">– Developing a Marketing Campaign Enterprise </w:t>
            </w:r>
          </w:p>
          <w:p w14:paraId="2DD44DD8" w14:textId="77777777" w:rsidR="00D902F9" w:rsidRDefault="00D902F9" w:rsidP="00D902F9">
            <w:pPr>
              <w:jc w:val="center"/>
              <w:rPr>
                <w:b/>
              </w:rPr>
            </w:pPr>
            <w:r>
              <w:rPr>
                <w:b/>
              </w:rPr>
              <w:t>3 - hour examination worth 70 marks</w:t>
            </w:r>
          </w:p>
          <w:p w14:paraId="44BB229F" w14:textId="77777777" w:rsidR="00D902F9" w:rsidRDefault="00D902F9" w:rsidP="00D902F9">
            <w:pPr>
              <w:jc w:val="center"/>
              <w:rPr>
                <w:b/>
              </w:rPr>
            </w:pPr>
          </w:p>
          <w:p w14:paraId="5A2C0EB8" w14:textId="77777777" w:rsidR="00D902F9" w:rsidRPr="00781ED4" w:rsidRDefault="00D902F9" w:rsidP="00D902F9">
            <w:pPr>
              <w:rPr>
                <w:b/>
                <w:sz w:val="20"/>
              </w:rPr>
            </w:pPr>
            <w:r w:rsidRPr="00781ED4">
              <w:rPr>
                <w:b/>
                <w:sz w:val="20"/>
                <w:u w:val="single"/>
              </w:rPr>
              <w:t>Assessment Objectives</w:t>
            </w:r>
            <w:r w:rsidRPr="00781ED4">
              <w:rPr>
                <w:b/>
                <w:sz w:val="20"/>
              </w:rPr>
              <w:t>:</w:t>
            </w:r>
          </w:p>
          <w:p w14:paraId="673D8454" w14:textId="77777777" w:rsidR="00D902F9" w:rsidRPr="00781ED4" w:rsidRDefault="00D902F9" w:rsidP="00D902F9">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14:paraId="3E0A8267" w14:textId="77777777" w:rsidR="00D902F9" w:rsidRPr="00781ED4" w:rsidRDefault="00D902F9" w:rsidP="00D902F9">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14:paraId="343974DF" w14:textId="77777777" w:rsidR="00D902F9" w:rsidRPr="00781ED4" w:rsidRDefault="00D902F9" w:rsidP="00D902F9">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14:paraId="6A57E593" w14:textId="17FF78EB" w:rsidR="00D902F9" w:rsidRDefault="00D902F9" w:rsidP="00D902F9">
            <w:pPr>
              <w:rPr>
                <w:rFonts w:ascii="Calibri" w:eastAsia="Calibri" w:hAnsi="Calibri" w:cs="Calibri"/>
                <w:b/>
                <w:bCs/>
                <w:color w:val="000000" w:themeColor="text1"/>
                <w:sz w:val="20"/>
                <w:szCs w:val="20"/>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D902F9" w14:paraId="042650A4" w14:textId="77777777" w:rsidTr="005B2E19">
        <w:trPr>
          <w:trHeight w:val="603"/>
        </w:trPr>
        <w:tc>
          <w:tcPr>
            <w:tcW w:w="2830" w:type="dxa"/>
            <w:shd w:val="clear" w:color="auto" w:fill="FFFFFF" w:themeFill="background1"/>
          </w:tcPr>
          <w:p w14:paraId="1B2CC1DA" w14:textId="78E583D5" w:rsidR="00D902F9" w:rsidRDefault="00D902F9" w:rsidP="00D902F9">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 xml:space="preserve">ASSESSMENT </w:t>
            </w:r>
          </w:p>
          <w:p w14:paraId="55CE48EB" w14:textId="43822EEA" w:rsidR="00D902F9" w:rsidRDefault="00D902F9" w:rsidP="00D902F9">
            <w:pPr>
              <w:rPr>
                <w:rFonts w:ascii="Calibri" w:eastAsia="Calibri" w:hAnsi="Calibri" w:cs="Times New Roman"/>
                <w:b/>
                <w:bCs/>
                <w:szCs w:val="24"/>
              </w:rPr>
            </w:pPr>
            <w:r>
              <w:rPr>
                <w:rFonts w:ascii="Calibri" w:eastAsia="Calibri" w:hAnsi="Calibri" w:cs="Times New Roman"/>
                <w:b/>
              </w:rPr>
              <w:t>Unit 3</w:t>
            </w:r>
            <w:r w:rsidRPr="00881E45">
              <w:rPr>
                <w:rFonts w:ascii="Calibri" w:eastAsia="Calibri" w:hAnsi="Calibri" w:cs="Times New Roman"/>
                <w:b/>
              </w:rPr>
              <w:t xml:space="preserve"> </w:t>
            </w:r>
            <w:r>
              <w:rPr>
                <w:rFonts w:ascii="Calibri" w:eastAsia="Calibri" w:hAnsi="Calibri" w:cs="Times New Roman"/>
                <w:b/>
              </w:rPr>
              <w:t>Resit</w:t>
            </w:r>
          </w:p>
        </w:tc>
        <w:tc>
          <w:tcPr>
            <w:tcW w:w="12085" w:type="dxa"/>
            <w:shd w:val="clear" w:color="auto" w:fill="FFFF00"/>
          </w:tcPr>
          <w:p w14:paraId="602EDCB9" w14:textId="77777777" w:rsidR="00D902F9" w:rsidRDefault="00D902F9" w:rsidP="00D902F9">
            <w:pPr>
              <w:jc w:val="center"/>
              <w:rPr>
                <w:b/>
                <w:u w:val="single"/>
              </w:rPr>
            </w:pPr>
            <w:r>
              <w:rPr>
                <w:b/>
                <w:u w:val="single"/>
              </w:rPr>
              <w:t>Unit 3 – Personal and Business Finance</w:t>
            </w:r>
          </w:p>
          <w:p w14:paraId="00D6A138" w14:textId="77777777" w:rsidR="00D902F9" w:rsidRDefault="00D902F9" w:rsidP="00D902F9">
            <w:pPr>
              <w:jc w:val="center"/>
              <w:rPr>
                <w:b/>
              </w:rPr>
            </w:pPr>
            <w:r>
              <w:rPr>
                <w:b/>
              </w:rPr>
              <w:t>2-hour examination worth 80 marks</w:t>
            </w:r>
          </w:p>
          <w:p w14:paraId="44F3860F" w14:textId="77777777" w:rsidR="00D902F9" w:rsidRDefault="00D902F9" w:rsidP="00D902F9">
            <w:pPr>
              <w:jc w:val="center"/>
              <w:rPr>
                <w:b/>
              </w:rPr>
            </w:pPr>
          </w:p>
          <w:p w14:paraId="4D6AC770" w14:textId="77777777" w:rsidR="00D902F9" w:rsidRPr="00946469" w:rsidRDefault="00D902F9" w:rsidP="00D902F9">
            <w:pPr>
              <w:rPr>
                <w:b/>
                <w:sz w:val="20"/>
              </w:rPr>
            </w:pPr>
            <w:r w:rsidRPr="00946469">
              <w:rPr>
                <w:b/>
                <w:sz w:val="20"/>
                <w:u w:val="single"/>
              </w:rPr>
              <w:t>Assessment Objectives</w:t>
            </w:r>
            <w:r w:rsidRPr="00946469">
              <w:rPr>
                <w:b/>
                <w:sz w:val="20"/>
              </w:rPr>
              <w:t>:</w:t>
            </w:r>
          </w:p>
          <w:p w14:paraId="1471FEC3" w14:textId="77777777" w:rsidR="00D902F9" w:rsidRPr="00946469" w:rsidRDefault="00D902F9" w:rsidP="00D902F9">
            <w:pPr>
              <w:rPr>
                <w:sz w:val="20"/>
              </w:rPr>
            </w:pPr>
            <w:r w:rsidRPr="00946469">
              <w:rPr>
                <w:b/>
                <w:sz w:val="20"/>
              </w:rPr>
              <w:t>AO1</w:t>
            </w:r>
            <w:r w:rsidRPr="00946469">
              <w:rPr>
                <w:sz w:val="20"/>
              </w:rPr>
              <w:t xml:space="preserve"> Demonstrate knowledge and understanding of business and personal finance principles, concepts, key terms, functions and theories. Command words: describe, explain, give, identify, outline </w:t>
            </w:r>
          </w:p>
          <w:p w14:paraId="744747F8" w14:textId="77777777" w:rsidR="00D902F9" w:rsidRPr="00946469" w:rsidRDefault="00D902F9" w:rsidP="00D902F9">
            <w:pPr>
              <w:rPr>
                <w:sz w:val="20"/>
              </w:rPr>
            </w:pPr>
            <w:r w:rsidRPr="00946469">
              <w:rPr>
                <w:b/>
                <w:sz w:val="20"/>
              </w:rPr>
              <w:t>AO2</w:t>
            </w:r>
            <w:r w:rsidRPr="00946469">
              <w:rPr>
                <w:sz w:val="20"/>
              </w:rPr>
              <w:t xml:space="preserve"> Apply knowledge and understanding of financial issues and accounting processes to real-life business and personal scenarios Command words: analyse, assess, calculate, describe, discuss, evaluate, explain </w:t>
            </w:r>
          </w:p>
          <w:p w14:paraId="6DA0D9B8" w14:textId="77777777" w:rsidR="00D902F9" w:rsidRPr="00946469" w:rsidRDefault="00D902F9" w:rsidP="00D902F9">
            <w:pPr>
              <w:rPr>
                <w:sz w:val="20"/>
              </w:rPr>
            </w:pPr>
            <w:r w:rsidRPr="00946469">
              <w:rPr>
                <w:b/>
                <w:sz w:val="20"/>
              </w:rPr>
              <w:t>AO3</w:t>
            </w:r>
            <w:r w:rsidRPr="00946469">
              <w:rPr>
                <w:sz w:val="20"/>
              </w:rPr>
              <w:t xml:space="preserve"> Analyse business and personal financial information and data, demonstrating the ability to interpret the potential impact and outcome in context Command words: analyse, assess, discuss, evaluate </w:t>
            </w:r>
          </w:p>
          <w:p w14:paraId="65D053A8" w14:textId="31F40160" w:rsidR="00D902F9" w:rsidRDefault="00D902F9" w:rsidP="00D902F9">
            <w:pPr>
              <w:rPr>
                <w:rFonts w:ascii="Calibri" w:eastAsia="Calibri" w:hAnsi="Calibri" w:cs="Calibri"/>
                <w:b/>
                <w:bCs/>
                <w:color w:val="000000" w:themeColor="text1"/>
                <w:sz w:val="20"/>
                <w:szCs w:val="20"/>
              </w:rPr>
            </w:pPr>
            <w:r w:rsidRPr="00946469">
              <w:rPr>
                <w:b/>
                <w:sz w:val="20"/>
              </w:rPr>
              <w:t>AO4</w:t>
            </w:r>
            <w:r w:rsidRPr="00946469">
              <w:rPr>
                <w:sz w:val="20"/>
              </w:rPr>
              <w:t xml:space="preserve"> Evaluate how financial information and data can be used, and interrelate, in order to justify conclusions related to business and personal finance Command words: analyse, assess, discuss, evaluate</w:t>
            </w:r>
          </w:p>
        </w:tc>
      </w:tr>
    </w:tbl>
    <w:p w14:paraId="39197AA9" w14:textId="77777777" w:rsidR="007646CE" w:rsidRDefault="007646CE" w:rsidP="00A32E34"/>
    <w:sectPr w:rsidR="007646CE"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0381C" w14:textId="77777777" w:rsidR="00660AE2" w:rsidRDefault="00660AE2" w:rsidP="00BF2A97">
      <w:pPr>
        <w:spacing w:after="0" w:line="240" w:lineRule="auto"/>
      </w:pPr>
      <w:r>
        <w:separator/>
      </w:r>
    </w:p>
  </w:endnote>
  <w:endnote w:type="continuationSeparator" w:id="0">
    <w:p w14:paraId="36A378B1" w14:textId="77777777" w:rsidR="00660AE2" w:rsidRDefault="00660AE2"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83444" w14:textId="77777777" w:rsidR="00660AE2" w:rsidRDefault="00660AE2" w:rsidP="00BF2A97">
      <w:pPr>
        <w:spacing w:after="0" w:line="240" w:lineRule="auto"/>
      </w:pPr>
      <w:r>
        <w:separator/>
      </w:r>
    </w:p>
  </w:footnote>
  <w:footnote w:type="continuationSeparator" w:id="0">
    <w:p w14:paraId="269EF07E" w14:textId="77777777" w:rsidR="00660AE2" w:rsidRDefault="00660AE2"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6026D5B2" w:rsidR="00660AE2" w:rsidRDefault="00321B6D">
    <w:pPr>
      <w:pStyle w:val="Header"/>
    </w:pPr>
    <w:r>
      <w:rPr>
        <w:noProof/>
        <w:lang w:eastAsia="en-GB"/>
      </w:rPr>
      <w:pict w14:anchorId="481D4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6" type="#_x0000_t75" style="position:absolute;margin-left:0;margin-top:0;width:325.4pt;height:601.9pt;z-index:-251658239;mso-wrap-edited:f;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660AE2" w:rsidRDefault="00660AE2">
    <w:pPr>
      <w:pStyle w:val="Header"/>
      <w:rPr>
        <w:noProof/>
        <w:lang w:eastAsia="en-GB"/>
      </w:rPr>
    </w:pPr>
    <w:r>
      <w:rPr>
        <w:noProof/>
        <w:lang w:eastAsia="en-GB"/>
      </w:rPr>
      <w:drawing>
        <wp:anchor distT="0" distB="0" distL="114300" distR="114300" simplePos="0" relativeHeight="251658242"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660AE2" w:rsidRDefault="00660AE2">
    <w:pPr>
      <w:pStyle w:val="Header"/>
      <w:rPr>
        <w:noProof/>
        <w:lang w:eastAsia="en-GB"/>
      </w:rPr>
    </w:pPr>
  </w:p>
  <w:p w14:paraId="4101652C" w14:textId="77777777" w:rsidR="00660AE2" w:rsidRDefault="00660A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4CE10A7E" w:rsidR="00660AE2" w:rsidRDefault="00321B6D">
    <w:pPr>
      <w:pStyle w:val="Header"/>
    </w:pPr>
    <w:r>
      <w:rPr>
        <w:noProof/>
        <w:lang w:eastAsia="en-GB"/>
      </w:rPr>
      <w:pict w14:anchorId="5D5299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5" type="#_x0000_t75" style="position:absolute;margin-left:-72.4pt;margin-top:-70.15pt;width:460.95pt;height:852.65pt;z-index:-251658240;mso-wrap-edited:f;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F3D65"/>
    <w:multiLevelType w:val="hybridMultilevel"/>
    <w:tmpl w:val="3D30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5391E"/>
    <w:multiLevelType w:val="hybridMultilevel"/>
    <w:tmpl w:val="DF5A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C6C47"/>
    <w:multiLevelType w:val="hybridMultilevel"/>
    <w:tmpl w:val="4072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C19B3"/>
    <w:multiLevelType w:val="hybridMultilevel"/>
    <w:tmpl w:val="19E24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A1373"/>
    <w:multiLevelType w:val="hybridMultilevel"/>
    <w:tmpl w:val="75A4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A59A3"/>
    <w:multiLevelType w:val="hybridMultilevel"/>
    <w:tmpl w:val="A858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677330"/>
    <w:multiLevelType w:val="hybridMultilevel"/>
    <w:tmpl w:val="8A7C2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468D2"/>
    <w:multiLevelType w:val="hybridMultilevel"/>
    <w:tmpl w:val="3168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E61CE"/>
    <w:multiLevelType w:val="hybridMultilevel"/>
    <w:tmpl w:val="6A4AFE0E"/>
    <w:lvl w:ilvl="0" w:tplc="B888E5E6">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AE63C8A"/>
    <w:multiLevelType w:val="hybridMultilevel"/>
    <w:tmpl w:val="85965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F44F8"/>
    <w:multiLevelType w:val="hybridMultilevel"/>
    <w:tmpl w:val="575C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0A0191"/>
    <w:multiLevelType w:val="hybridMultilevel"/>
    <w:tmpl w:val="DBB2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294FE8"/>
    <w:multiLevelType w:val="hybridMultilevel"/>
    <w:tmpl w:val="5C62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21F5C"/>
    <w:multiLevelType w:val="hybridMultilevel"/>
    <w:tmpl w:val="8E3E5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F06206"/>
    <w:multiLevelType w:val="hybridMultilevel"/>
    <w:tmpl w:val="4ED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177F24"/>
    <w:multiLevelType w:val="hybridMultilevel"/>
    <w:tmpl w:val="9648D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3"/>
  </w:num>
  <w:num w:numId="5">
    <w:abstractNumId w:val="2"/>
  </w:num>
  <w:num w:numId="6">
    <w:abstractNumId w:val="4"/>
  </w:num>
  <w:num w:numId="7">
    <w:abstractNumId w:val="8"/>
  </w:num>
  <w:num w:numId="8">
    <w:abstractNumId w:val="14"/>
  </w:num>
  <w:num w:numId="9">
    <w:abstractNumId w:val="12"/>
  </w:num>
  <w:num w:numId="10">
    <w:abstractNumId w:val="5"/>
  </w:num>
  <w:num w:numId="11">
    <w:abstractNumId w:val="15"/>
  </w:num>
  <w:num w:numId="12">
    <w:abstractNumId w:val="13"/>
  </w:num>
  <w:num w:numId="13">
    <w:abstractNumId w:val="10"/>
  </w:num>
  <w:num w:numId="14">
    <w:abstractNumId w:val="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24B3"/>
    <w:rsid w:val="00002AD4"/>
    <w:rsid w:val="00021C48"/>
    <w:rsid w:val="0005478B"/>
    <w:rsid w:val="00057B8E"/>
    <w:rsid w:val="00074A57"/>
    <w:rsid w:val="00076378"/>
    <w:rsid w:val="00086B9D"/>
    <w:rsid w:val="00094ACB"/>
    <w:rsid w:val="00095BF9"/>
    <w:rsid w:val="000B27E0"/>
    <w:rsid w:val="000D7238"/>
    <w:rsid w:val="000E6007"/>
    <w:rsid w:val="00100DDF"/>
    <w:rsid w:val="0010120F"/>
    <w:rsid w:val="00103502"/>
    <w:rsid w:val="0010429B"/>
    <w:rsid w:val="00111AD2"/>
    <w:rsid w:val="00113481"/>
    <w:rsid w:val="0011360D"/>
    <w:rsid w:val="00140927"/>
    <w:rsid w:val="00165FAC"/>
    <w:rsid w:val="001767E1"/>
    <w:rsid w:val="001769DE"/>
    <w:rsid w:val="00177F00"/>
    <w:rsid w:val="00187DDA"/>
    <w:rsid w:val="00187ECE"/>
    <w:rsid w:val="001A197B"/>
    <w:rsid w:val="001C176F"/>
    <w:rsid w:val="001E3E20"/>
    <w:rsid w:val="001E484E"/>
    <w:rsid w:val="001F06E2"/>
    <w:rsid w:val="002066BF"/>
    <w:rsid w:val="00237CB6"/>
    <w:rsid w:val="00240A8C"/>
    <w:rsid w:val="00241BE4"/>
    <w:rsid w:val="00256509"/>
    <w:rsid w:val="002633F6"/>
    <w:rsid w:val="0027397A"/>
    <w:rsid w:val="00274455"/>
    <w:rsid w:val="00277B1F"/>
    <w:rsid w:val="00285266"/>
    <w:rsid w:val="002866D2"/>
    <w:rsid w:val="00287B07"/>
    <w:rsid w:val="002A38E6"/>
    <w:rsid w:val="002A5A93"/>
    <w:rsid w:val="002F5378"/>
    <w:rsid w:val="00303422"/>
    <w:rsid w:val="00313801"/>
    <w:rsid w:val="00321B6D"/>
    <w:rsid w:val="00343AAA"/>
    <w:rsid w:val="003568AE"/>
    <w:rsid w:val="00360C26"/>
    <w:rsid w:val="00365C31"/>
    <w:rsid w:val="0036768B"/>
    <w:rsid w:val="00395688"/>
    <w:rsid w:val="003A3041"/>
    <w:rsid w:val="003C38F5"/>
    <w:rsid w:val="003D64A7"/>
    <w:rsid w:val="003E108D"/>
    <w:rsid w:val="003E6F51"/>
    <w:rsid w:val="00402D25"/>
    <w:rsid w:val="00415886"/>
    <w:rsid w:val="0042219D"/>
    <w:rsid w:val="004273B6"/>
    <w:rsid w:val="00455C2E"/>
    <w:rsid w:val="004574F0"/>
    <w:rsid w:val="004606A4"/>
    <w:rsid w:val="00482248"/>
    <w:rsid w:val="00483028"/>
    <w:rsid w:val="004B0EF8"/>
    <w:rsid w:val="004B10A0"/>
    <w:rsid w:val="004B3453"/>
    <w:rsid w:val="004D1AB3"/>
    <w:rsid w:val="004D4EAA"/>
    <w:rsid w:val="004F04F3"/>
    <w:rsid w:val="004F3A0A"/>
    <w:rsid w:val="004F5825"/>
    <w:rsid w:val="00502DE3"/>
    <w:rsid w:val="005061C9"/>
    <w:rsid w:val="0051509A"/>
    <w:rsid w:val="00517497"/>
    <w:rsid w:val="0053713E"/>
    <w:rsid w:val="005529F4"/>
    <w:rsid w:val="005565AA"/>
    <w:rsid w:val="005661BD"/>
    <w:rsid w:val="005669CC"/>
    <w:rsid w:val="005850EC"/>
    <w:rsid w:val="00590801"/>
    <w:rsid w:val="005B2E19"/>
    <w:rsid w:val="005D2CCA"/>
    <w:rsid w:val="005D79B4"/>
    <w:rsid w:val="005E24E6"/>
    <w:rsid w:val="005E3E56"/>
    <w:rsid w:val="005F2ACB"/>
    <w:rsid w:val="005F3CBE"/>
    <w:rsid w:val="00604FBE"/>
    <w:rsid w:val="00623B62"/>
    <w:rsid w:val="00625838"/>
    <w:rsid w:val="00631641"/>
    <w:rsid w:val="006318BB"/>
    <w:rsid w:val="00635999"/>
    <w:rsid w:val="006367B1"/>
    <w:rsid w:val="00641150"/>
    <w:rsid w:val="0065210C"/>
    <w:rsid w:val="00660AE2"/>
    <w:rsid w:val="00671016"/>
    <w:rsid w:val="00673122"/>
    <w:rsid w:val="0067407D"/>
    <w:rsid w:val="00674C20"/>
    <w:rsid w:val="00697778"/>
    <w:rsid w:val="006C3708"/>
    <w:rsid w:val="006D564D"/>
    <w:rsid w:val="006F2DDC"/>
    <w:rsid w:val="006F3250"/>
    <w:rsid w:val="00701D3E"/>
    <w:rsid w:val="00710525"/>
    <w:rsid w:val="00710B9A"/>
    <w:rsid w:val="00711F57"/>
    <w:rsid w:val="00716BE8"/>
    <w:rsid w:val="007309F0"/>
    <w:rsid w:val="00732DF5"/>
    <w:rsid w:val="00754F91"/>
    <w:rsid w:val="007646CE"/>
    <w:rsid w:val="007652EC"/>
    <w:rsid w:val="00765BD0"/>
    <w:rsid w:val="0078170A"/>
    <w:rsid w:val="00781ED4"/>
    <w:rsid w:val="00786181"/>
    <w:rsid w:val="00787200"/>
    <w:rsid w:val="007A08E0"/>
    <w:rsid w:val="007A2BE8"/>
    <w:rsid w:val="007A2CDC"/>
    <w:rsid w:val="007D0DDF"/>
    <w:rsid w:val="007D47ED"/>
    <w:rsid w:val="007E0BC9"/>
    <w:rsid w:val="007F780A"/>
    <w:rsid w:val="00801583"/>
    <w:rsid w:val="00802AC7"/>
    <w:rsid w:val="00815E27"/>
    <w:rsid w:val="00820DB4"/>
    <w:rsid w:val="00823F89"/>
    <w:rsid w:val="00833EDF"/>
    <w:rsid w:val="008406C2"/>
    <w:rsid w:val="0085432B"/>
    <w:rsid w:val="008708D2"/>
    <w:rsid w:val="008867D6"/>
    <w:rsid w:val="0089466A"/>
    <w:rsid w:val="008A424E"/>
    <w:rsid w:val="008B6BCC"/>
    <w:rsid w:val="008E253C"/>
    <w:rsid w:val="008F71DB"/>
    <w:rsid w:val="00900B9C"/>
    <w:rsid w:val="00911894"/>
    <w:rsid w:val="00913F55"/>
    <w:rsid w:val="0091480C"/>
    <w:rsid w:val="0091538B"/>
    <w:rsid w:val="009204F4"/>
    <w:rsid w:val="009258D2"/>
    <w:rsid w:val="00934679"/>
    <w:rsid w:val="00941256"/>
    <w:rsid w:val="00946469"/>
    <w:rsid w:val="009475EB"/>
    <w:rsid w:val="009542FA"/>
    <w:rsid w:val="00963BA0"/>
    <w:rsid w:val="0098345D"/>
    <w:rsid w:val="00987A3F"/>
    <w:rsid w:val="009C0FAB"/>
    <w:rsid w:val="009F3171"/>
    <w:rsid w:val="009F4B8D"/>
    <w:rsid w:val="00A06014"/>
    <w:rsid w:val="00A14152"/>
    <w:rsid w:val="00A21613"/>
    <w:rsid w:val="00A22435"/>
    <w:rsid w:val="00A243FF"/>
    <w:rsid w:val="00A32E34"/>
    <w:rsid w:val="00A37851"/>
    <w:rsid w:val="00A54072"/>
    <w:rsid w:val="00A548D6"/>
    <w:rsid w:val="00A8732D"/>
    <w:rsid w:val="00A96669"/>
    <w:rsid w:val="00A96A46"/>
    <w:rsid w:val="00AA49AB"/>
    <w:rsid w:val="00AB59C5"/>
    <w:rsid w:val="00AC7E05"/>
    <w:rsid w:val="00AD2B4E"/>
    <w:rsid w:val="00AF03C5"/>
    <w:rsid w:val="00AF5EF2"/>
    <w:rsid w:val="00AF77AB"/>
    <w:rsid w:val="00B0514C"/>
    <w:rsid w:val="00B23A9A"/>
    <w:rsid w:val="00B50BD0"/>
    <w:rsid w:val="00B55BF5"/>
    <w:rsid w:val="00B60A27"/>
    <w:rsid w:val="00B63677"/>
    <w:rsid w:val="00B64618"/>
    <w:rsid w:val="00B72892"/>
    <w:rsid w:val="00B91E46"/>
    <w:rsid w:val="00B935BA"/>
    <w:rsid w:val="00BA0F08"/>
    <w:rsid w:val="00BA20C1"/>
    <w:rsid w:val="00BA4333"/>
    <w:rsid w:val="00BB5913"/>
    <w:rsid w:val="00BB5E27"/>
    <w:rsid w:val="00BB5EA9"/>
    <w:rsid w:val="00BB73C5"/>
    <w:rsid w:val="00BD63A7"/>
    <w:rsid w:val="00BE2935"/>
    <w:rsid w:val="00BF2A97"/>
    <w:rsid w:val="00BF71F5"/>
    <w:rsid w:val="00C01F81"/>
    <w:rsid w:val="00C34089"/>
    <w:rsid w:val="00C35D87"/>
    <w:rsid w:val="00C634E7"/>
    <w:rsid w:val="00C644FC"/>
    <w:rsid w:val="00C717ED"/>
    <w:rsid w:val="00C82523"/>
    <w:rsid w:val="00C92A3B"/>
    <w:rsid w:val="00CB4ABD"/>
    <w:rsid w:val="00CC6F14"/>
    <w:rsid w:val="00CD6C64"/>
    <w:rsid w:val="00CF4CE3"/>
    <w:rsid w:val="00CF677F"/>
    <w:rsid w:val="00D32E9C"/>
    <w:rsid w:val="00D41D69"/>
    <w:rsid w:val="00D62099"/>
    <w:rsid w:val="00D6785A"/>
    <w:rsid w:val="00D74740"/>
    <w:rsid w:val="00D77860"/>
    <w:rsid w:val="00D82F34"/>
    <w:rsid w:val="00D873F0"/>
    <w:rsid w:val="00D902F9"/>
    <w:rsid w:val="00DA54CD"/>
    <w:rsid w:val="00DA560C"/>
    <w:rsid w:val="00DB3D74"/>
    <w:rsid w:val="00DB3E9E"/>
    <w:rsid w:val="00DB7530"/>
    <w:rsid w:val="00DC4E77"/>
    <w:rsid w:val="00DF164A"/>
    <w:rsid w:val="00DF447C"/>
    <w:rsid w:val="00DF44A8"/>
    <w:rsid w:val="00DF4CC9"/>
    <w:rsid w:val="00E05C6A"/>
    <w:rsid w:val="00E14945"/>
    <w:rsid w:val="00E20164"/>
    <w:rsid w:val="00E248F0"/>
    <w:rsid w:val="00E248FA"/>
    <w:rsid w:val="00E30713"/>
    <w:rsid w:val="00E439A2"/>
    <w:rsid w:val="00E550A7"/>
    <w:rsid w:val="00E614C3"/>
    <w:rsid w:val="00E76F3D"/>
    <w:rsid w:val="00E82C11"/>
    <w:rsid w:val="00E8489F"/>
    <w:rsid w:val="00E85734"/>
    <w:rsid w:val="00E86A83"/>
    <w:rsid w:val="00E92184"/>
    <w:rsid w:val="00EA5EEB"/>
    <w:rsid w:val="00EB3B82"/>
    <w:rsid w:val="00EB6F04"/>
    <w:rsid w:val="00EB6F29"/>
    <w:rsid w:val="00EC2083"/>
    <w:rsid w:val="00EC685C"/>
    <w:rsid w:val="00ED2349"/>
    <w:rsid w:val="00F00490"/>
    <w:rsid w:val="00F16C03"/>
    <w:rsid w:val="00F348BB"/>
    <w:rsid w:val="00F40B25"/>
    <w:rsid w:val="00F476C9"/>
    <w:rsid w:val="00F52DB0"/>
    <w:rsid w:val="00F54FEF"/>
    <w:rsid w:val="00F567F2"/>
    <w:rsid w:val="00F5706E"/>
    <w:rsid w:val="00F675AA"/>
    <w:rsid w:val="00F95450"/>
    <w:rsid w:val="00FA4ADF"/>
    <w:rsid w:val="00FD1BF4"/>
    <w:rsid w:val="00FD49E0"/>
    <w:rsid w:val="00FE621F"/>
    <w:rsid w:val="00FE725A"/>
    <w:rsid w:val="00FF1922"/>
    <w:rsid w:val="00FF1BC2"/>
    <w:rsid w:val="2194E442"/>
    <w:rsid w:val="3A000654"/>
    <w:rsid w:val="4A932135"/>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D6AFD"/>
  <w15:chartTrackingRefBased/>
  <w15:docId w15:val="{7EC6F523-EFC7-41C4-A867-A0459B57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7646C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6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024B3"/>
    <w:rsid w:val="0025008D"/>
    <w:rsid w:val="003000CF"/>
    <w:rsid w:val="00375670"/>
    <w:rsid w:val="00397498"/>
    <w:rsid w:val="003F5CAF"/>
    <w:rsid w:val="0063186B"/>
    <w:rsid w:val="00735B2B"/>
    <w:rsid w:val="00815050"/>
    <w:rsid w:val="00921EDF"/>
    <w:rsid w:val="00A209B2"/>
    <w:rsid w:val="00BB5EA9"/>
    <w:rsid w:val="00E25D7E"/>
    <w:rsid w:val="00F52933"/>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7664b9-1d8d-4a85-8614-44dd56aa09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DA7DC184306C44A98F8CC25BBF2C25D" ma:contentTypeVersion="18" ma:contentTypeDescription="Create a new document." ma:contentTypeScope="" ma:versionID="661aa615aa824e7af84911dcfdf1592a">
  <xsd:schema xmlns:xsd="http://www.w3.org/2001/XMLSchema" xmlns:xs="http://www.w3.org/2001/XMLSchema" xmlns:p="http://schemas.microsoft.com/office/2006/metadata/properties" xmlns:ns3="9d7664b9-1d8d-4a85-8614-44dd56aa09b1" xmlns:ns4="c6de0d8e-827b-4adf-81ba-2c09181e05d0" targetNamespace="http://schemas.microsoft.com/office/2006/metadata/properties" ma:root="true" ma:fieldsID="0476f8a5c1f6ec3c4a5793c978233ecb" ns3:_="" ns4:_="">
    <xsd:import namespace="9d7664b9-1d8d-4a85-8614-44dd56aa09b1"/>
    <xsd:import namespace="c6de0d8e-827b-4adf-81ba-2c09181e0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664b9-1d8d-4a85-8614-44dd56aa0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e0d8e-827b-4adf-81ba-2c09181e05d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BE6D9A-E2D4-4CAE-B6DC-F9142CDF6EFF}">
  <ds:schemaRefs>
    <ds:schemaRef ds:uri="http://schemas.microsoft.com/sharepoint/v3/contenttype/forms"/>
  </ds:schemaRefs>
</ds:datastoreItem>
</file>

<file path=customXml/itemProps3.xml><?xml version="1.0" encoding="utf-8"?>
<ds:datastoreItem xmlns:ds="http://schemas.openxmlformats.org/officeDocument/2006/customXml" ds:itemID="{6A4A63C8-49E7-4D08-B724-D393BA5BE066}">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c6de0d8e-827b-4adf-81ba-2c09181e05d0"/>
    <ds:schemaRef ds:uri="http://www.w3.org/XML/1998/namespace"/>
    <ds:schemaRef ds:uri="http://purl.org/dc/elements/1.1/"/>
    <ds:schemaRef ds:uri="9d7664b9-1d8d-4a85-8614-44dd56aa09b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D31DB01-1F7A-4124-98C6-953020866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664b9-1d8d-4a85-8614-44dd56aa09b1"/>
    <ds:schemaRef ds:uri="c6de0d8e-827b-4adf-81ba-2c09181e0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50C064-393F-4233-BB02-A2AECC913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7223</Words>
  <Characters>41177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Philip Watson</dc:creator>
  <cp:keywords/>
  <dc:description/>
  <cp:lastModifiedBy>P Watson</cp:lastModifiedBy>
  <cp:revision>3</cp:revision>
  <cp:lastPrinted>2026-06-25T09:16:00Z</cp:lastPrinted>
  <dcterms:created xsi:type="dcterms:W3CDTF">2026-06-18T13:29:00Z</dcterms:created>
  <dcterms:modified xsi:type="dcterms:W3CDTF">2026-06-25T09:27:00Z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0x0101001DA7DC184306C44A98F8CC25BBF2C25D</vt:lpwstr>
  </property>
</Properties>
</file>