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31D6" w:rsidRPr="005C30D0" w:rsidRDefault="001C31D6" w:rsidP="001C31D6">
      <w:pPr>
        <w:spacing w:before="100" w:beforeAutospacing="1" w:after="100" w:afterAutospacing="1" w:line="240" w:lineRule="auto"/>
        <w:jc w:val="center"/>
        <w:rPr>
          <w:rFonts w:eastAsia="Times New Roman" w:cstheme="minorHAnsi"/>
          <w:b/>
          <w:bCs/>
          <w:sz w:val="36"/>
          <w:szCs w:val="29"/>
          <w:u w:val="single"/>
          <w:lang w:eastAsia="en-GB"/>
        </w:rPr>
      </w:pPr>
      <w:r w:rsidRPr="005C30D0">
        <w:rPr>
          <w:rFonts w:eastAsia="Times New Roman" w:cstheme="minorHAnsi"/>
          <w:b/>
          <w:bCs/>
          <w:sz w:val="36"/>
          <w:szCs w:val="29"/>
          <w:u w:val="single"/>
          <w:lang w:eastAsia="en-GB"/>
        </w:rPr>
        <w:t>Inspiring a Love of Reading at Our Lady's</w:t>
      </w:r>
    </w:p>
    <w:p w:rsidR="00324B3F" w:rsidRPr="005C30D0" w:rsidRDefault="00324B3F" w:rsidP="001C31D6">
      <w:pPr>
        <w:spacing w:before="100" w:beforeAutospacing="1" w:after="100" w:afterAutospacing="1" w:line="240" w:lineRule="auto"/>
        <w:jc w:val="center"/>
        <w:rPr>
          <w:rFonts w:ascii="Bookman Old Style" w:eastAsia="Times New Roman" w:hAnsi="Bookman Old Style" w:cstheme="minorHAnsi"/>
          <w:i/>
          <w:sz w:val="29"/>
          <w:szCs w:val="29"/>
          <w:lang w:eastAsia="en-GB"/>
        </w:rPr>
      </w:pPr>
      <w:r w:rsidRPr="005C30D0">
        <w:rPr>
          <w:rFonts w:ascii="Bookman Old Style" w:eastAsia="Times New Roman" w:hAnsi="Bookman Old Style" w:cstheme="minorHAnsi"/>
          <w:bCs/>
          <w:i/>
          <w:sz w:val="29"/>
          <w:szCs w:val="29"/>
          <w:lang w:eastAsia="en-GB"/>
        </w:rPr>
        <w:t>“A student that reads is a student that succeeds”</w:t>
      </w:r>
    </w:p>
    <w:p w:rsidR="001C31D6" w:rsidRPr="005C30D0" w:rsidRDefault="001C31D6" w:rsidP="005C30D0">
      <w:pPr>
        <w:spacing w:before="100" w:beforeAutospacing="1" w:after="100" w:afterAutospacing="1" w:line="240" w:lineRule="auto"/>
        <w:jc w:val="center"/>
        <w:rPr>
          <w:rFonts w:eastAsia="Times New Roman" w:cstheme="minorHAnsi"/>
          <w:sz w:val="29"/>
          <w:szCs w:val="29"/>
          <w:lang w:eastAsia="en-GB"/>
        </w:rPr>
      </w:pPr>
      <w:r w:rsidRPr="005C30D0">
        <w:rPr>
          <w:rFonts w:eastAsia="Times New Roman" w:cstheme="minorHAnsi"/>
          <w:sz w:val="29"/>
          <w:szCs w:val="29"/>
          <w:lang w:eastAsia="en-GB"/>
        </w:rPr>
        <w:t>At Our Lady’s, we believe that reading is at the heart of every child’s learning journey. We are committed to inspiring a lifelong love of books, stories, and imagination. We provide a wide range of exciting opportunities throughout the year to engage children with reading in creative and meaningful ways. Below are some of the key ways we celebrate and promote reading across our school community.</w:t>
      </w:r>
      <w:r w:rsidR="00F46A48">
        <w:rPr>
          <w:rFonts w:eastAsia="Times New Roman" w:cstheme="minorHAnsi"/>
          <w:sz w:val="29"/>
          <w:szCs w:val="29"/>
          <w:lang w:eastAsia="en-GB"/>
        </w:rPr>
        <w:pict>
          <v:rect id="_x0000_i1025" style="width:0;height:1.5pt" o:hralign="center" o:hrstd="t" o:hr="t" fillcolor="#a0a0a0" stroked="f"/>
        </w:pict>
      </w:r>
    </w:p>
    <w:p w:rsidR="001C31D6" w:rsidRPr="005C30D0" w:rsidRDefault="001C31D6" w:rsidP="001C31D6">
      <w:pPr>
        <w:spacing w:before="100" w:beforeAutospacing="1" w:after="100" w:afterAutospacing="1" w:line="240" w:lineRule="auto"/>
        <w:rPr>
          <w:rFonts w:eastAsia="Times New Roman" w:cstheme="minorHAnsi"/>
          <w:sz w:val="29"/>
          <w:szCs w:val="29"/>
          <w:lang w:eastAsia="en-GB"/>
        </w:rPr>
      </w:pPr>
      <w:r w:rsidRPr="005C30D0">
        <w:rPr>
          <w:rFonts w:eastAsia="Times New Roman" w:cstheme="minorHAnsi"/>
          <w:b/>
          <w:bCs/>
          <w:sz w:val="29"/>
          <w:szCs w:val="29"/>
          <w:u w:val="single"/>
          <w:lang w:eastAsia="en-GB"/>
        </w:rPr>
        <w:t>World Book Day – Design a Door Competition</w:t>
      </w:r>
      <w:r w:rsidRPr="005C30D0">
        <w:rPr>
          <w:rFonts w:eastAsia="Times New Roman" w:cstheme="minorHAnsi"/>
          <w:sz w:val="29"/>
          <w:szCs w:val="29"/>
          <w:lang w:eastAsia="en-GB"/>
        </w:rPr>
        <w:br/>
        <w:t>World Book Day is always a highlight of our school year! Each form takes part in our whole-school “Design a Door” competition, where classroom doors are transformed into book covers or scenes from favourite stories. This inspires children to think creatively about books and authors while working together to bring stories to life in a fun, visual way.</w:t>
      </w:r>
    </w:p>
    <w:p w:rsidR="001C31D6" w:rsidRPr="005C30D0" w:rsidRDefault="001C31D6" w:rsidP="001C31D6">
      <w:pPr>
        <w:spacing w:before="100" w:beforeAutospacing="1" w:after="100" w:afterAutospacing="1" w:line="240" w:lineRule="auto"/>
        <w:rPr>
          <w:rFonts w:eastAsia="Times New Roman" w:cstheme="minorHAnsi"/>
          <w:sz w:val="29"/>
          <w:szCs w:val="29"/>
          <w:lang w:eastAsia="en-GB"/>
        </w:rPr>
      </w:pPr>
      <w:r w:rsidRPr="005C30D0">
        <w:rPr>
          <w:rFonts w:eastAsia="Times New Roman" w:cstheme="minorHAnsi"/>
          <w:b/>
          <w:bCs/>
          <w:sz w:val="29"/>
          <w:szCs w:val="29"/>
          <w:u w:val="single"/>
          <w:lang w:eastAsia="en-GB"/>
        </w:rPr>
        <w:t>National Storytelling Week</w:t>
      </w:r>
      <w:r w:rsidRPr="005C30D0">
        <w:rPr>
          <w:rFonts w:eastAsia="Times New Roman" w:cstheme="minorHAnsi"/>
          <w:sz w:val="29"/>
          <w:szCs w:val="29"/>
          <w:lang w:eastAsia="en-GB"/>
        </w:rPr>
        <w:br/>
        <w:t xml:space="preserve">During National Storytelling Week, pupils immerse themselves in the magic of spoken stories. </w:t>
      </w:r>
      <w:r w:rsidR="006B38B6">
        <w:rPr>
          <w:sz w:val="29"/>
          <w:szCs w:val="29"/>
        </w:rPr>
        <w:t>P</w:t>
      </w:r>
      <w:r w:rsidRPr="005C30D0">
        <w:rPr>
          <w:sz w:val="29"/>
          <w:szCs w:val="29"/>
        </w:rPr>
        <w:t>upils enj</w:t>
      </w:r>
      <w:r w:rsidR="006B38B6">
        <w:rPr>
          <w:sz w:val="29"/>
          <w:szCs w:val="29"/>
        </w:rPr>
        <w:t xml:space="preserve">oy quizzes in their forms, engage with books in </w:t>
      </w:r>
      <w:r w:rsidRPr="005C30D0">
        <w:rPr>
          <w:sz w:val="29"/>
          <w:szCs w:val="29"/>
        </w:rPr>
        <w:t>fun, interactive way</w:t>
      </w:r>
      <w:r w:rsidR="006B38B6">
        <w:rPr>
          <w:sz w:val="29"/>
          <w:szCs w:val="29"/>
        </w:rPr>
        <w:t>s, and have the opportunity to hear staff read parts of their favourite stories</w:t>
      </w:r>
      <w:r w:rsidRPr="005C30D0">
        <w:rPr>
          <w:sz w:val="29"/>
          <w:szCs w:val="29"/>
        </w:rPr>
        <w:t>.</w:t>
      </w:r>
    </w:p>
    <w:p w:rsidR="001C31D6" w:rsidRPr="005C30D0" w:rsidRDefault="001C31D6" w:rsidP="001C31D6">
      <w:pPr>
        <w:spacing w:before="100" w:beforeAutospacing="1" w:after="100" w:afterAutospacing="1" w:line="240" w:lineRule="auto"/>
        <w:rPr>
          <w:rFonts w:eastAsia="Times New Roman" w:cstheme="minorHAnsi"/>
          <w:sz w:val="29"/>
          <w:szCs w:val="29"/>
          <w:lang w:eastAsia="en-GB"/>
        </w:rPr>
      </w:pPr>
      <w:r w:rsidRPr="005C30D0">
        <w:rPr>
          <w:rFonts w:eastAsia="Times New Roman" w:cstheme="minorHAnsi"/>
          <w:b/>
          <w:bCs/>
          <w:sz w:val="29"/>
          <w:szCs w:val="29"/>
          <w:u w:val="single"/>
          <w:lang w:eastAsia="en-GB"/>
        </w:rPr>
        <w:t>World Harry Potter Book Day</w:t>
      </w:r>
      <w:r w:rsidRPr="005C30D0">
        <w:rPr>
          <w:rFonts w:eastAsia="Times New Roman" w:cstheme="minorHAnsi"/>
          <w:sz w:val="29"/>
          <w:szCs w:val="29"/>
          <w:lang w:eastAsia="en-GB"/>
        </w:rPr>
        <w:br/>
        <w:t>Our pupils join the global celebration of J.K. Rowling’s much-loved wizarding world with themed activities, quizzes, and reading events. This day captures children’s excitement and curiosity, showing them how books can open up entire worlds of adventure.</w:t>
      </w:r>
    </w:p>
    <w:p w:rsidR="001C31D6" w:rsidRPr="005C30D0" w:rsidRDefault="001C31D6" w:rsidP="001C31D6">
      <w:pPr>
        <w:spacing w:before="100" w:beforeAutospacing="1" w:after="100" w:afterAutospacing="1" w:line="240" w:lineRule="auto"/>
        <w:rPr>
          <w:rFonts w:eastAsia="Times New Roman" w:cstheme="minorHAnsi"/>
          <w:sz w:val="29"/>
          <w:szCs w:val="29"/>
          <w:lang w:eastAsia="en-GB"/>
        </w:rPr>
      </w:pPr>
      <w:r w:rsidRPr="005C30D0">
        <w:rPr>
          <w:rFonts w:eastAsia="Times New Roman" w:cstheme="minorHAnsi"/>
          <w:b/>
          <w:bCs/>
          <w:sz w:val="29"/>
          <w:szCs w:val="29"/>
          <w:u w:val="single"/>
          <w:lang w:eastAsia="en-GB"/>
        </w:rPr>
        <w:t>Reading for Pleasure Lessons</w:t>
      </w:r>
      <w:r w:rsidRPr="005C30D0">
        <w:rPr>
          <w:rFonts w:eastAsia="Times New Roman" w:cstheme="minorHAnsi"/>
          <w:sz w:val="29"/>
          <w:szCs w:val="29"/>
          <w:lang w:eastAsia="en-GB"/>
        </w:rPr>
        <w:br/>
      </w:r>
      <w:proofErr w:type="gramStart"/>
      <w:r w:rsidRPr="005C30D0">
        <w:rPr>
          <w:rFonts w:eastAsia="Times New Roman" w:cstheme="minorHAnsi"/>
          <w:sz w:val="29"/>
          <w:szCs w:val="29"/>
          <w:lang w:eastAsia="en-GB"/>
        </w:rPr>
        <w:t>We</w:t>
      </w:r>
      <w:proofErr w:type="gramEnd"/>
      <w:r w:rsidRPr="005C30D0">
        <w:rPr>
          <w:rFonts w:eastAsia="Times New Roman" w:cstheme="minorHAnsi"/>
          <w:sz w:val="29"/>
          <w:szCs w:val="29"/>
          <w:lang w:eastAsia="en-GB"/>
        </w:rPr>
        <w:t xml:space="preserve"> believe reading should never feel like a chore. That’s why we have dedicated Reading for Pleasure lessons, giving children time to relax, explore, and enjoy class readers. These lessons are not only designed to build confidence</w:t>
      </w:r>
      <w:r w:rsidR="005C30D0">
        <w:rPr>
          <w:rFonts w:eastAsia="Times New Roman" w:cstheme="minorHAnsi"/>
          <w:sz w:val="29"/>
          <w:szCs w:val="29"/>
          <w:lang w:eastAsia="en-GB"/>
        </w:rPr>
        <w:t xml:space="preserve"> and develop key reading skills</w:t>
      </w:r>
      <w:r w:rsidRPr="005C30D0">
        <w:rPr>
          <w:rFonts w:eastAsia="Times New Roman" w:cstheme="minorHAnsi"/>
          <w:sz w:val="29"/>
          <w:szCs w:val="29"/>
          <w:lang w:eastAsia="en-GB"/>
        </w:rPr>
        <w:t xml:space="preserve">, but to help our students foster a genuine </w:t>
      </w:r>
      <w:r w:rsidR="005C30D0">
        <w:rPr>
          <w:rFonts w:eastAsia="Times New Roman" w:cstheme="minorHAnsi"/>
          <w:sz w:val="29"/>
          <w:szCs w:val="29"/>
          <w:lang w:eastAsia="en-GB"/>
        </w:rPr>
        <w:t>love</w:t>
      </w:r>
      <w:r w:rsidRPr="005C30D0">
        <w:rPr>
          <w:rFonts w:eastAsia="Times New Roman" w:cstheme="minorHAnsi"/>
          <w:sz w:val="29"/>
          <w:szCs w:val="29"/>
          <w:lang w:eastAsia="en-GB"/>
        </w:rPr>
        <w:t xml:space="preserve"> of reading.</w:t>
      </w:r>
    </w:p>
    <w:p w:rsidR="001C31D6" w:rsidRPr="005C30D0" w:rsidRDefault="001C31D6" w:rsidP="001C31D6">
      <w:pPr>
        <w:spacing w:before="100" w:beforeAutospacing="1" w:after="100" w:afterAutospacing="1" w:line="240" w:lineRule="auto"/>
        <w:rPr>
          <w:rFonts w:eastAsia="Times New Roman" w:cstheme="minorHAnsi"/>
          <w:sz w:val="29"/>
          <w:szCs w:val="29"/>
          <w:lang w:eastAsia="en-GB"/>
        </w:rPr>
      </w:pPr>
      <w:r w:rsidRPr="005C30D0">
        <w:rPr>
          <w:rFonts w:eastAsia="Times New Roman" w:cstheme="minorHAnsi"/>
          <w:b/>
          <w:bCs/>
          <w:sz w:val="29"/>
          <w:szCs w:val="29"/>
          <w:u w:val="single"/>
          <w:lang w:eastAsia="en-GB"/>
        </w:rPr>
        <w:t>Book Fairs</w:t>
      </w:r>
      <w:r w:rsidRPr="005C30D0">
        <w:rPr>
          <w:rFonts w:eastAsia="Times New Roman" w:cstheme="minorHAnsi"/>
          <w:sz w:val="29"/>
          <w:szCs w:val="29"/>
          <w:lang w:eastAsia="en-GB"/>
        </w:rPr>
        <w:br/>
        <w:t>Book Fairs are an important part of our reading calendar, giving children the chance to browse and buy from a wide selection of books. These events not only promote excitement about reading but also help families share in the joy of discovering new stories together.</w:t>
      </w:r>
    </w:p>
    <w:p w:rsidR="001C31D6" w:rsidRPr="005C30D0" w:rsidRDefault="001C31D6" w:rsidP="001C31D6">
      <w:pPr>
        <w:spacing w:before="100" w:beforeAutospacing="1" w:after="100" w:afterAutospacing="1" w:line="240" w:lineRule="auto"/>
        <w:rPr>
          <w:rFonts w:eastAsia="Times New Roman" w:cstheme="minorHAnsi"/>
          <w:sz w:val="29"/>
          <w:szCs w:val="29"/>
          <w:lang w:eastAsia="en-GB"/>
        </w:rPr>
      </w:pPr>
      <w:proofErr w:type="spellStart"/>
      <w:r w:rsidRPr="005C30D0">
        <w:rPr>
          <w:rFonts w:eastAsia="Times New Roman" w:cstheme="minorHAnsi"/>
          <w:b/>
          <w:bCs/>
          <w:sz w:val="29"/>
          <w:szCs w:val="29"/>
          <w:u w:val="single"/>
          <w:lang w:eastAsia="en-GB"/>
        </w:rPr>
        <w:t>Readathons</w:t>
      </w:r>
      <w:proofErr w:type="spellEnd"/>
      <w:r w:rsidR="000411CF" w:rsidRPr="005C30D0">
        <w:rPr>
          <w:rFonts w:eastAsia="Times New Roman" w:cstheme="minorHAnsi"/>
          <w:sz w:val="29"/>
          <w:szCs w:val="29"/>
          <w:lang w:eastAsia="en-GB"/>
        </w:rPr>
        <w:br/>
        <w:t>Our Readathon</w:t>
      </w:r>
      <w:r w:rsidRPr="005C30D0">
        <w:rPr>
          <w:rFonts w:eastAsia="Times New Roman" w:cstheme="minorHAnsi"/>
          <w:sz w:val="29"/>
          <w:szCs w:val="29"/>
          <w:lang w:eastAsia="en-GB"/>
        </w:rPr>
        <w:t xml:space="preserve"> encourage</w:t>
      </w:r>
      <w:r w:rsidR="00CF054F" w:rsidRPr="005C30D0">
        <w:rPr>
          <w:rFonts w:eastAsia="Times New Roman" w:cstheme="minorHAnsi"/>
          <w:sz w:val="29"/>
          <w:szCs w:val="29"/>
          <w:lang w:eastAsia="en-GB"/>
        </w:rPr>
        <w:t>d</w:t>
      </w:r>
      <w:r w:rsidRPr="005C30D0">
        <w:rPr>
          <w:rFonts w:eastAsia="Times New Roman" w:cstheme="minorHAnsi"/>
          <w:sz w:val="29"/>
          <w:szCs w:val="29"/>
          <w:lang w:eastAsia="en-GB"/>
        </w:rPr>
        <w:t xml:space="preserve"> pupils to set personal challenges, raise money for good causes, and celebrate the power of reading at the same time. It’s always wonderful to see the pride children feel as they achieve their reading goals and make a positive </w:t>
      </w:r>
      <w:r w:rsidRPr="005C30D0">
        <w:rPr>
          <w:rFonts w:eastAsia="Times New Roman" w:cstheme="minorHAnsi"/>
          <w:sz w:val="29"/>
          <w:szCs w:val="29"/>
          <w:lang w:eastAsia="en-GB"/>
        </w:rPr>
        <w:lastRenderedPageBreak/>
        <w:t>difference beyond the school community.</w:t>
      </w:r>
      <w:r w:rsidR="000411CF" w:rsidRPr="005C30D0">
        <w:rPr>
          <w:rFonts w:eastAsia="Times New Roman" w:cstheme="minorHAnsi"/>
          <w:sz w:val="29"/>
          <w:szCs w:val="29"/>
          <w:lang w:eastAsia="en-GB"/>
        </w:rPr>
        <w:t xml:space="preserve"> Last October, we raised morning for children</w:t>
      </w:r>
      <w:r w:rsidR="00CF054F" w:rsidRPr="005C30D0">
        <w:rPr>
          <w:rFonts w:eastAsia="Times New Roman" w:cstheme="minorHAnsi"/>
          <w:sz w:val="29"/>
          <w:szCs w:val="29"/>
          <w:lang w:eastAsia="en-GB"/>
        </w:rPr>
        <w:t xml:space="preserve">’s hospitals across the country, so patients had access to books and story tellers. </w:t>
      </w:r>
    </w:p>
    <w:p w:rsidR="001C31D6" w:rsidRPr="005C30D0" w:rsidRDefault="001C31D6" w:rsidP="001C31D6">
      <w:pPr>
        <w:spacing w:before="100" w:beforeAutospacing="1" w:after="100" w:afterAutospacing="1" w:line="240" w:lineRule="auto"/>
        <w:rPr>
          <w:rFonts w:eastAsia="Times New Roman" w:cstheme="minorHAnsi"/>
          <w:sz w:val="29"/>
          <w:szCs w:val="29"/>
          <w:lang w:eastAsia="en-GB"/>
        </w:rPr>
      </w:pPr>
      <w:r w:rsidRPr="005C30D0">
        <w:rPr>
          <w:rFonts w:eastAsia="Times New Roman" w:cstheme="minorHAnsi"/>
          <w:b/>
          <w:bCs/>
          <w:sz w:val="29"/>
          <w:szCs w:val="29"/>
          <w:u w:val="single"/>
          <w:lang w:eastAsia="en-GB"/>
        </w:rPr>
        <w:t>Reading and Poetry Challenges</w:t>
      </w:r>
      <w:r w:rsidRPr="005C30D0">
        <w:rPr>
          <w:rFonts w:eastAsia="Times New Roman" w:cstheme="minorHAnsi"/>
          <w:sz w:val="29"/>
          <w:szCs w:val="29"/>
          <w:lang w:eastAsia="en-GB"/>
        </w:rPr>
        <w:br/>
      </w:r>
      <w:r w:rsidR="006B38B6">
        <w:rPr>
          <w:rFonts w:eastAsia="Times New Roman" w:cstheme="minorHAnsi"/>
          <w:sz w:val="29"/>
          <w:szCs w:val="29"/>
          <w:lang w:eastAsia="en-GB"/>
        </w:rPr>
        <w:t>Pupils have</w:t>
      </w:r>
      <w:r w:rsidRPr="005C30D0">
        <w:rPr>
          <w:rFonts w:eastAsia="Times New Roman" w:cstheme="minorHAnsi"/>
          <w:sz w:val="29"/>
          <w:szCs w:val="29"/>
          <w:lang w:eastAsia="en-GB"/>
        </w:rPr>
        <w:t xml:space="preserve"> </w:t>
      </w:r>
      <w:r w:rsidR="006B38B6">
        <w:rPr>
          <w:rFonts w:eastAsia="Times New Roman" w:cstheme="minorHAnsi"/>
          <w:sz w:val="29"/>
          <w:szCs w:val="29"/>
          <w:lang w:eastAsia="en-GB"/>
        </w:rPr>
        <w:t>ample opportunities</w:t>
      </w:r>
      <w:r w:rsidRPr="005C30D0">
        <w:rPr>
          <w:rFonts w:eastAsia="Times New Roman" w:cstheme="minorHAnsi"/>
          <w:sz w:val="29"/>
          <w:szCs w:val="29"/>
          <w:lang w:eastAsia="en-GB"/>
        </w:rPr>
        <w:t xml:space="preserve"> to take part in a range of reading and poetry challenges</w:t>
      </w:r>
      <w:r w:rsidR="006B38B6">
        <w:rPr>
          <w:rFonts w:eastAsia="Times New Roman" w:cstheme="minorHAnsi"/>
          <w:sz w:val="29"/>
          <w:szCs w:val="29"/>
          <w:lang w:eastAsia="en-GB"/>
        </w:rPr>
        <w:t xml:space="preserve"> each year</w:t>
      </w:r>
      <w:r w:rsidR="006C76FF">
        <w:rPr>
          <w:rFonts w:eastAsia="Times New Roman" w:cstheme="minorHAnsi"/>
          <w:sz w:val="29"/>
          <w:szCs w:val="29"/>
          <w:lang w:eastAsia="en-GB"/>
        </w:rPr>
        <w:t xml:space="preserve">. The Reading Passport has been designed to </w:t>
      </w:r>
      <w:r w:rsidRPr="005C30D0">
        <w:rPr>
          <w:rFonts w:eastAsia="Times New Roman" w:cstheme="minorHAnsi"/>
          <w:sz w:val="29"/>
          <w:szCs w:val="29"/>
          <w:lang w:eastAsia="en-GB"/>
        </w:rPr>
        <w:t xml:space="preserve">encourage </w:t>
      </w:r>
      <w:r w:rsidR="006C76FF">
        <w:rPr>
          <w:rFonts w:eastAsia="Times New Roman" w:cstheme="minorHAnsi"/>
          <w:sz w:val="29"/>
          <w:szCs w:val="29"/>
          <w:lang w:eastAsia="en-GB"/>
        </w:rPr>
        <w:t xml:space="preserve">pupils to explore different genres and try new authors, whilst our writing competitions allow pupils to </w:t>
      </w:r>
      <w:r w:rsidRPr="005C30D0">
        <w:rPr>
          <w:rFonts w:eastAsia="Times New Roman" w:cstheme="minorHAnsi"/>
          <w:sz w:val="29"/>
          <w:szCs w:val="29"/>
          <w:lang w:eastAsia="en-GB"/>
        </w:rPr>
        <w:t xml:space="preserve">express themselves creatively through </w:t>
      </w:r>
      <w:r w:rsidR="006C76FF">
        <w:rPr>
          <w:rFonts w:eastAsia="Times New Roman" w:cstheme="minorHAnsi"/>
          <w:sz w:val="29"/>
          <w:szCs w:val="29"/>
          <w:lang w:eastAsia="en-GB"/>
        </w:rPr>
        <w:t>their own words</w:t>
      </w:r>
      <w:r w:rsidRPr="005C30D0">
        <w:rPr>
          <w:rFonts w:eastAsia="Times New Roman" w:cstheme="minorHAnsi"/>
          <w:sz w:val="29"/>
          <w:szCs w:val="29"/>
          <w:lang w:eastAsia="en-GB"/>
        </w:rPr>
        <w:t xml:space="preserve">. </w:t>
      </w:r>
      <w:r w:rsidR="006C76FF">
        <w:rPr>
          <w:rFonts w:eastAsia="Times New Roman" w:cstheme="minorHAnsi"/>
          <w:sz w:val="29"/>
          <w:szCs w:val="29"/>
          <w:lang w:eastAsia="en-GB"/>
        </w:rPr>
        <w:t>We consistently strive to help pupils</w:t>
      </w:r>
      <w:r w:rsidRPr="005C30D0">
        <w:rPr>
          <w:rFonts w:eastAsia="Times New Roman" w:cstheme="minorHAnsi"/>
          <w:sz w:val="29"/>
          <w:szCs w:val="29"/>
          <w:lang w:eastAsia="en-GB"/>
        </w:rPr>
        <w:t xml:space="preserve"> stretch</w:t>
      </w:r>
      <w:r w:rsidR="006C76FF">
        <w:rPr>
          <w:rFonts w:eastAsia="Times New Roman" w:cstheme="minorHAnsi"/>
          <w:sz w:val="29"/>
          <w:szCs w:val="29"/>
          <w:lang w:eastAsia="en-GB"/>
        </w:rPr>
        <w:t xml:space="preserve"> their imagination</w:t>
      </w:r>
      <w:r w:rsidRPr="005C30D0">
        <w:rPr>
          <w:rFonts w:eastAsia="Times New Roman" w:cstheme="minorHAnsi"/>
          <w:sz w:val="29"/>
          <w:szCs w:val="29"/>
          <w:lang w:eastAsia="en-GB"/>
        </w:rPr>
        <w:t xml:space="preserve">, build resilience, and celebrate </w:t>
      </w:r>
      <w:r w:rsidR="006C76FF">
        <w:rPr>
          <w:rFonts w:eastAsia="Times New Roman" w:cstheme="minorHAnsi"/>
          <w:sz w:val="29"/>
          <w:szCs w:val="29"/>
          <w:lang w:eastAsia="en-GB"/>
        </w:rPr>
        <w:t>their unique voice as</w:t>
      </w:r>
      <w:r w:rsidRPr="005C30D0">
        <w:rPr>
          <w:rFonts w:eastAsia="Times New Roman" w:cstheme="minorHAnsi"/>
          <w:sz w:val="29"/>
          <w:szCs w:val="29"/>
          <w:lang w:eastAsia="en-GB"/>
        </w:rPr>
        <w:t xml:space="preserve"> reader</w:t>
      </w:r>
      <w:r w:rsidR="006C76FF">
        <w:rPr>
          <w:rFonts w:eastAsia="Times New Roman" w:cstheme="minorHAnsi"/>
          <w:sz w:val="29"/>
          <w:szCs w:val="29"/>
          <w:lang w:eastAsia="en-GB"/>
        </w:rPr>
        <w:t>s</w:t>
      </w:r>
      <w:r w:rsidRPr="005C30D0">
        <w:rPr>
          <w:rFonts w:eastAsia="Times New Roman" w:cstheme="minorHAnsi"/>
          <w:sz w:val="29"/>
          <w:szCs w:val="29"/>
          <w:lang w:eastAsia="en-GB"/>
        </w:rPr>
        <w:t xml:space="preserve"> and writer</w:t>
      </w:r>
      <w:r w:rsidR="006C76FF">
        <w:rPr>
          <w:rFonts w:eastAsia="Times New Roman" w:cstheme="minorHAnsi"/>
          <w:sz w:val="29"/>
          <w:szCs w:val="29"/>
          <w:lang w:eastAsia="en-GB"/>
        </w:rPr>
        <w:t>s</w:t>
      </w:r>
      <w:r w:rsidRPr="005C30D0">
        <w:rPr>
          <w:rFonts w:eastAsia="Times New Roman" w:cstheme="minorHAnsi"/>
          <w:sz w:val="29"/>
          <w:szCs w:val="29"/>
          <w:lang w:eastAsia="en-GB"/>
        </w:rPr>
        <w:t>.</w:t>
      </w:r>
    </w:p>
    <w:p w:rsidR="001C31D6" w:rsidRPr="005C30D0" w:rsidRDefault="006B38B6" w:rsidP="001C31D6">
      <w:pPr>
        <w:spacing w:before="100" w:beforeAutospacing="1" w:after="100" w:afterAutospacing="1" w:line="240" w:lineRule="auto"/>
        <w:rPr>
          <w:rFonts w:eastAsia="Times New Roman" w:cstheme="minorHAnsi"/>
          <w:sz w:val="29"/>
          <w:szCs w:val="29"/>
          <w:lang w:eastAsia="en-GB"/>
        </w:rPr>
      </w:pPr>
      <w:r>
        <w:rPr>
          <w:rFonts w:eastAsia="Times New Roman" w:cstheme="minorHAnsi"/>
          <w:b/>
          <w:bCs/>
          <w:sz w:val="29"/>
          <w:szCs w:val="29"/>
          <w:u w:val="single"/>
          <w:lang w:eastAsia="en-GB"/>
        </w:rPr>
        <w:t>Lancashire Book of the Year</w:t>
      </w:r>
      <w:r w:rsidR="001C31D6" w:rsidRPr="005C30D0">
        <w:rPr>
          <w:rFonts w:eastAsia="Times New Roman" w:cstheme="minorHAnsi"/>
          <w:sz w:val="29"/>
          <w:szCs w:val="29"/>
          <w:u w:val="single"/>
          <w:lang w:eastAsia="en-GB"/>
        </w:rPr>
        <w:br/>
      </w:r>
      <w:r w:rsidR="001C31D6" w:rsidRPr="005C30D0">
        <w:rPr>
          <w:rFonts w:eastAsia="Times New Roman" w:cstheme="minorHAnsi"/>
          <w:sz w:val="29"/>
          <w:szCs w:val="29"/>
          <w:lang w:eastAsia="en-GB"/>
        </w:rPr>
        <w:t xml:space="preserve">As part of our commitment to celebrating literature, we participate in the Lancashire Book of the Year </w:t>
      </w:r>
      <w:r>
        <w:rPr>
          <w:rFonts w:eastAsia="Times New Roman" w:cstheme="minorHAnsi"/>
          <w:sz w:val="29"/>
          <w:szCs w:val="29"/>
          <w:lang w:eastAsia="en-GB"/>
        </w:rPr>
        <w:t>Awards</w:t>
      </w:r>
      <w:r w:rsidR="001C31D6" w:rsidRPr="005C30D0">
        <w:rPr>
          <w:rFonts w:eastAsia="Times New Roman" w:cstheme="minorHAnsi"/>
          <w:sz w:val="29"/>
          <w:szCs w:val="29"/>
          <w:lang w:eastAsia="en-GB"/>
        </w:rPr>
        <w:t>. This initiative gives pupils the opportunity to read and review a shortlist of contemporary books, fostering critical thinking and discussion about literature, as well as a sense of pride in contributing to a respected award.</w:t>
      </w:r>
    </w:p>
    <w:p w:rsidR="001C31D6" w:rsidRPr="005C30D0" w:rsidRDefault="001C31D6" w:rsidP="001C31D6">
      <w:pPr>
        <w:spacing w:before="100" w:beforeAutospacing="1" w:after="100" w:afterAutospacing="1" w:line="240" w:lineRule="auto"/>
        <w:rPr>
          <w:rFonts w:eastAsia="Times New Roman" w:cstheme="minorHAnsi"/>
          <w:sz w:val="29"/>
          <w:szCs w:val="29"/>
          <w:lang w:eastAsia="en-GB"/>
        </w:rPr>
      </w:pPr>
      <w:r w:rsidRPr="005C30D0">
        <w:rPr>
          <w:rFonts w:eastAsia="Times New Roman" w:cstheme="minorHAnsi"/>
          <w:b/>
          <w:bCs/>
          <w:sz w:val="29"/>
          <w:szCs w:val="29"/>
          <w:u w:val="single"/>
          <w:lang w:eastAsia="en-GB"/>
        </w:rPr>
        <w:t>Author Visits and Workshops</w:t>
      </w:r>
      <w:r w:rsidRPr="005C30D0">
        <w:rPr>
          <w:rFonts w:eastAsia="Times New Roman" w:cstheme="minorHAnsi"/>
          <w:sz w:val="29"/>
          <w:szCs w:val="29"/>
          <w:lang w:eastAsia="en-GB"/>
        </w:rPr>
        <w:br/>
        <w:t>Meeting real authors is an inspiring experience for our pupils. Over the years, we’ve welcomed incredible writers such as Nathan Parker</w:t>
      </w:r>
      <w:r w:rsidR="006B38B6">
        <w:rPr>
          <w:rFonts w:eastAsia="Times New Roman" w:cstheme="minorHAnsi"/>
          <w:sz w:val="29"/>
          <w:szCs w:val="29"/>
          <w:lang w:eastAsia="en-GB"/>
        </w:rPr>
        <w:t xml:space="preserve">, </w:t>
      </w:r>
      <w:r w:rsidR="000411CF" w:rsidRPr="005C30D0">
        <w:rPr>
          <w:rFonts w:eastAsia="Times New Roman" w:cstheme="minorHAnsi"/>
          <w:sz w:val="29"/>
          <w:szCs w:val="29"/>
          <w:lang w:eastAsia="en-GB"/>
        </w:rPr>
        <w:t>Tom Palmer</w:t>
      </w:r>
      <w:r w:rsidR="006B38B6">
        <w:rPr>
          <w:rFonts w:eastAsia="Times New Roman" w:cstheme="minorHAnsi"/>
          <w:sz w:val="29"/>
          <w:szCs w:val="29"/>
          <w:lang w:eastAsia="en-GB"/>
        </w:rPr>
        <w:t xml:space="preserve"> and Lisette </w:t>
      </w:r>
      <w:proofErr w:type="spellStart"/>
      <w:r w:rsidR="006B38B6">
        <w:rPr>
          <w:rFonts w:eastAsia="Times New Roman" w:cstheme="minorHAnsi"/>
          <w:sz w:val="29"/>
          <w:szCs w:val="29"/>
          <w:lang w:eastAsia="en-GB"/>
        </w:rPr>
        <w:t>Auton</w:t>
      </w:r>
      <w:proofErr w:type="spellEnd"/>
      <w:r w:rsidR="006B38B6">
        <w:rPr>
          <w:rFonts w:eastAsia="Times New Roman" w:cstheme="minorHAnsi"/>
          <w:sz w:val="29"/>
          <w:szCs w:val="29"/>
          <w:lang w:eastAsia="en-GB"/>
        </w:rPr>
        <w:t>,</w:t>
      </w:r>
      <w:r w:rsidRPr="005C30D0">
        <w:rPr>
          <w:rFonts w:eastAsia="Times New Roman" w:cstheme="minorHAnsi"/>
          <w:sz w:val="29"/>
          <w:szCs w:val="29"/>
          <w:lang w:eastAsia="en-GB"/>
        </w:rPr>
        <w:t xml:space="preserve"> </w:t>
      </w:r>
      <w:r w:rsidR="000411CF" w:rsidRPr="005C30D0">
        <w:rPr>
          <w:rFonts w:eastAsia="Times New Roman" w:cstheme="minorHAnsi"/>
          <w:sz w:val="29"/>
          <w:szCs w:val="29"/>
          <w:lang w:eastAsia="en-GB"/>
        </w:rPr>
        <w:t xml:space="preserve">but also hosted virtual author events with David </w:t>
      </w:r>
      <w:proofErr w:type="spellStart"/>
      <w:r w:rsidR="000411CF" w:rsidRPr="005C30D0">
        <w:rPr>
          <w:rFonts w:eastAsia="Times New Roman" w:cstheme="minorHAnsi"/>
          <w:sz w:val="29"/>
          <w:szCs w:val="29"/>
          <w:lang w:eastAsia="en-GB"/>
        </w:rPr>
        <w:t>Walliams</w:t>
      </w:r>
      <w:proofErr w:type="spellEnd"/>
      <w:r w:rsidR="000411CF" w:rsidRPr="005C30D0">
        <w:rPr>
          <w:rFonts w:eastAsia="Times New Roman" w:cstheme="minorHAnsi"/>
          <w:sz w:val="29"/>
          <w:szCs w:val="29"/>
          <w:lang w:eastAsia="en-GB"/>
        </w:rPr>
        <w:t xml:space="preserve"> and David </w:t>
      </w:r>
      <w:proofErr w:type="spellStart"/>
      <w:r w:rsidR="000411CF" w:rsidRPr="005C30D0">
        <w:rPr>
          <w:rFonts w:eastAsia="Times New Roman" w:cstheme="minorHAnsi"/>
          <w:sz w:val="29"/>
          <w:szCs w:val="29"/>
          <w:lang w:eastAsia="en-GB"/>
        </w:rPr>
        <w:t>Baddiel</w:t>
      </w:r>
      <w:proofErr w:type="spellEnd"/>
      <w:r w:rsidR="000411CF" w:rsidRPr="005C30D0">
        <w:rPr>
          <w:rFonts w:eastAsia="Times New Roman" w:cstheme="minorHAnsi"/>
          <w:sz w:val="29"/>
          <w:szCs w:val="29"/>
          <w:lang w:eastAsia="en-GB"/>
        </w:rPr>
        <w:t>,</w:t>
      </w:r>
      <w:r w:rsidRPr="005C30D0">
        <w:rPr>
          <w:rFonts w:eastAsia="Times New Roman" w:cstheme="minorHAnsi"/>
          <w:sz w:val="29"/>
          <w:szCs w:val="29"/>
          <w:lang w:eastAsia="en-GB"/>
        </w:rPr>
        <w:t xml:space="preserve"> </w:t>
      </w:r>
      <w:r w:rsidR="000411CF" w:rsidRPr="005C30D0">
        <w:rPr>
          <w:rFonts w:eastAsia="Times New Roman" w:cstheme="minorHAnsi"/>
          <w:sz w:val="29"/>
          <w:szCs w:val="29"/>
          <w:lang w:eastAsia="en-GB"/>
        </w:rPr>
        <w:t xml:space="preserve">all of </w:t>
      </w:r>
      <w:r w:rsidRPr="005C30D0">
        <w:rPr>
          <w:rFonts w:eastAsia="Times New Roman" w:cstheme="minorHAnsi"/>
          <w:sz w:val="29"/>
          <w:szCs w:val="29"/>
          <w:lang w:eastAsia="en-GB"/>
        </w:rPr>
        <w:t>who have shared their stories, experiences, and writing journeys. These visits spark creativity and show children that they, too, can become storytellers.</w:t>
      </w:r>
    </w:p>
    <w:p w:rsidR="000411CF" w:rsidRPr="005C30D0" w:rsidRDefault="000411CF" w:rsidP="001C31D6">
      <w:pPr>
        <w:spacing w:before="100" w:beforeAutospacing="1" w:after="100" w:afterAutospacing="1" w:line="240" w:lineRule="auto"/>
        <w:rPr>
          <w:rFonts w:eastAsia="Times New Roman" w:cstheme="minorHAnsi"/>
          <w:b/>
          <w:sz w:val="29"/>
          <w:szCs w:val="29"/>
          <w:u w:val="single"/>
          <w:lang w:eastAsia="en-GB"/>
        </w:rPr>
      </w:pPr>
      <w:r w:rsidRPr="005C30D0">
        <w:rPr>
          <w:rFonts w:eastAsia="Times New Roman" w:cstheme="minorHAnsi"/>
          <w:b/>
          <w:sz w:val="29"/>
          <w:szCs w:val="29"/>
          <w:u w:val="single"/>
          <w:lang w:eastAsia="en-GB"/>
        </w:rPr>
        <w:t>OLCC Library</w:t>
      </w:r>
    </w:p>
    <w:p w:rsidR="00EC37D1" w:rsidRPr="005C30D0" w:rsidRDefault="00EC37D1" w:rsidP="001C31D6">
      <w:pPr>
        <w:spacing w:before="100" w:beforeAutospacing="1" w:after="100" w:afterAutospacing="1" w:line="240" w:lineRule="auto"/>
        <w:rPr>
          <w:rFonts w:eastAsia="Times New Roman" w:cstheme="minorHAnsi"/>
          <w:sz w:val="29"/>
          <w:szCs w:val="29"/>
          <w:lang w:eastAsia="en-GB"/>
        </w:rPr>
      </w:pPr>
      <w:r w:rsidRPr="005C30D0">
        <w:rPr>
          <w:rFonts w:eastAsia="Times New Roman" w:cstheme="minorHAnsi"/>
          <w:sz w:val="29"/>
          <w:szCs w:val="29"/>
          <w:lang w:eastAsia="en-GB"/>
        </w:rPr>
        <w:t xml:space="preserve">Our welcoming and vibrant library is space where pupils can explore a wide range of books across all genres. With a carefully curated collection of books, students are encouraged to find new favourites, revisit classics and immerse themselves in stories that spark </w:t>
      </w:r>
      <w:r w:rsidR="00CF054F" w:rsidRPr="005C30D0">
        <w:rPr>
          <w:rFonts w:eastAsia="Times New Roman" w:cstheme="minorHAnsi"/>
          <w:sz w:val="29"/>
          <w:szCs w:val="29"/>
          <w:lang w:eastAsia="en-GB"/>
        </w:rPr>
        <w:t>curiosity and creativity.</w:t>
      </w:r>
    </w:p>
    <w:p w:rsidR="005C30D0" w:rsidRPr="005C30D0" w:rsidRDefault="005C30D0" w:rsidP="001C31D6">
      <w:pPr>
        <w:spacing w:before="100" w:beforeAutospacing="1" w:after="100" w:afterAutospacing="1" w:line="240" w:lineRule="auto"/>
        <w:rPr>
          <w:rFonts w:eastAsia="Times New Roman" w:cstheme="minorHAnsi"/>
          <w:b/>
          <w:sz w:val="29"/>
          <w:szCs w:val="29"/>
          <w:u w:val="single"/>
          <w:lang w:eastAsia="en-GB"/>
        </w:rPr>
      </w:pPr>
      <w:r w:rsidRPr="005C30D0">
        <w:rPr>
          <w:rFonts w:eastAsia="Times New Roman" w:cstheme="minorHAnsi"/>
          <w:b/>
          <w:sz w:val="29"/>
          <w:szCs w:val="29"/>
          <w:u w:val="single"/>
          <w:lang w:eastAsia="en-GB"/>
        </w:rPr>
        <w:t xml:space="preserve">Reading Rich Curriculum </w:t>
      </w:r>
    </w:p>
    <w:p w:rsidR="005C30D0" w:rsidRPr="005C30D0" w:rsidRDefault="005C30D0" w:rsidP="001C31D6">
      <w:pPr>
        <w:spacing w:before="100" w:beforeAutospacing="1" w:after="100" w:afterAutospacing="1" w:line="240" w:lineRule="auto"/>
        <w:rPr>
          <w:rFonts w:eastAsia="Times New Roman" w:cstheme="minorHAnsi"/>
          <w:sz w:val="29"/>
          <w:szCs w:val="29"/>
          <w:lang w:eastAsia="en-GB"/>
        </w:rPr>
      </w:pPr>
      <w:r w:rsidRPr="005C30D0">
        <w:rPr>
          <w:rFonts w:eastAsia="Times New Roman" w:cstheme="minorHAnsi"/>
          <w:sz w:val="29"/>
          <w:szCs w:val="29"/>
          <w:lang w:eastAsia="en-GB"/>
        </w:rPr>
        <w:t>All subject areas across school have mapped stories into their schemes of learning to not only enhance student engagement and understanding, but to continue to develop the reading culture across school and provide students with a range of reading opportunities.</w:t>
      </w:r>
    </w:p>
    <w:p w:rsidR="00CF054F" w:rsidRDefault="006B38B6" w:rsidP="001C31D6">
      <w:pPr>
        <w:spacing w:before="100" w:beforeAutospacing="1" w:after="100" w:afterAutospacing="1" w:line="240" w:lineRule="auto"/>
        <w:rPr>
          <w:rFonts w:eastAsia="Times New Roman" w:cstheme="minorHAnsi"/>
          <w:b/>
          <w:sz w:val="32"/>
          <w:szCs w:val="24"/>
          <w:u w:val="single"/>
          <w:lang w:eastAsia="en-GB"/>
        </w:rPr>
      </w:pPr>
      <w:r>
        <w:rPr>
          <w:rFonts w:eastAsia="Times New Roman" w:cstheme="minorHAnsi"/>
          <w:b/>
          <w:sz w:val="32"/>
          <w:szCs w:val="24"/>
          <w:u w:val="single"/>
          <w:lang w:eastAsia="en-GB"/>
        </w:rPr>
        <w:t>Reading Leaders</w:t>
      </w:r>
    </w:p>
    <w:p w:rsidR="001C31D6" w:rsidRPr="00F46A48" w:rsidRDefault="006B38B6" w:rsidP="00F46A48">
      <w:pPr>
        <w:spacing w:before="100" w:beforeAutospacing="1" w:after="100" w:afterAutospacing="1" w:line="240" w:lineRule="auto"/>
        <w:rPr>
          <w:rFonts w:eastAsia="Times New Roman" w:cstheme="minorHAnsi"/>
          <w:sz w:val="29"/>
          <w:szCs w:val="29"/>
          <w:lang w:val="en-US" w:eastAsia="en-GB"/>
        </w:rPr>
      </w:pPr>
      <w:r w:rsidRPr="006B38B6">
        <w:rPr>
          <w:rFonts w:eastAsia="Times New Roman" w:cstheme="minorHAnsi"/>
          <w:sz w:val="29"/>
          <w:szCs w:val="29"/>
          <w:lang w:val="en-US" w:eastAsia="en-GB"/>
        </w:rPr>
        <w:lastRenderedPageBreak/>
        <w:t xml:space="preserve">A selection of pupils from across all key stages have been trained by </w:t>
      </w:r>
      <w:proofErr w:type="spellStart"/>
      <w:r w:rsidRPr="006B38B6">
        <w:rPr>
          <w:rFonts w:eastAsia="Times New Roman" w:cstheme="minorHAnsi"/>
          <w:sz w:val="29"/>
          <w:szCs w:val="29"/>
          <w:lang w:val="en-US" w:eastAsia="en-GB"/>
        </w:rPr>
        <w:t>Corum</w:t>
      </w:r>
      <w:proofErr w:type="spellEnd"/>
      <w:r w:rsidRPr="006B38B6">
        <w:rPr>
          <w:rFonts w:eastAsia="Times New Roman" w:cstheme="minorHAnsi"/>
          <w:sz w:val="29"/>
          <w:szCs w:val="29"/>
          <w:lang w:val="en-US" w:eastAsia="en-GB"/>
        </w:rPr>
        <w:t xml:space="preserve"> Beanstalk to </w:t>
      </w:r>
      <w:r w:rsidR="00971DD0">
        <w:rPr>
          <w:rFonts w:eastAsia="Times New Roman" w:cstheme="minorHAnsi"/>
          <w:sz w:val="29"/>
          <w:szCs w:val="29"/>
          <w:lang w:val="en-US" w:eastAsia="en-GB"/>
        </w:rPr>
        <w:t xml:space="preserve">not only </w:t>
      </w:r>
      <w:r w:rsidRPr="006B38B6">
        <w:rPr>
          <w:rFonts w:eastAsia="Times New Roman" w:cstheme="minorHAnsi"/>
          <w:sz w:val="29"/>
          <w:szCs w:val="29"/>
          <w:lang w:val="en-US" w:eastAsia="en-GB"/>
        </w:rPr>
        <w:t>support struggling readers</w:t>
      </w:r>
      <w:r w:rsidR="00971DD0">
        <w:rPr>
          <w:rFonts w:eastAsia="Times New Roman" w:cstheme="minorHAnsi"/>
          <w:sz w:val="29"/>
          <w:szCs w:val="29"/>
          <w:lang w:val="en-US" w:eastAsia="en-GB"/>
        </w:rPr>
        <w:t>, but inspire a love of reading</w:t>
      </w:r>
      <w:r w:rsidRPr="006B38B6">
        <w:rPr>
          <w:rFonts w:eastAsia="Times New Roman" w:cstheme="minorHAnsi"/>
          <w:sz w:val="29"/>
          <w:szCs w:val="29"/>
          <w:lang w:val="en-US" w:eastAsia="en-GB"/>
        </w:rPr>
        <w:t xml:space="preserve">. Year 7 students are paired with an older Reading Leader and meet once a week during form time, giving them the chance to read, build confidence and share </w:t>
      </w:r>
      <w:r w:rsidR="00971DD0">
        <w:rPr>
          <w:rFonts w:eastAsia="Times New Roman" w:cstheme="minorHAnsi"/>
          <w:sz w:val="29"/>
          <w:szCs w:val="29"/>
          <w:lang w:val="en-US" w:eastAsia="en-GB"/>
        </w:rPr>
        <w:t>their love of books</w:t>
      </w:r>
      <w:r w:rsidRPr="006B38B6">
        <w:rPr>
          <w:rFonts w:eastAsia="Times New Roman" w:cstheme="minorHAnsi"/>
          <w:sz w:val="29"/>
          <w:szCs w:val="29"/>
          <w:lang w:val="en-US" w:eastAsia="en-GB"/>
        </w:rPr>
        <w:t xml:space="preserve">. </w:t>
      </w:r>
      <w:bookmarkStart w:id="0" w:name="_GoBack"/>
      <w:bookmarkEnd w:id="0"/>
    </w:p>
    <w:sectPr w:rsidR="001C31D6" w:rsidRPr="00F46A48" w:rsidSect="001C31D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1D6"/>
    <w:rsid w:val="000411CF"/>
    <w:rsid w:val="001C31D6"/>
    <w:rsid w:val="00324B3F"/>
    <w:rsid w:val="005C30D0"/>
    <w:rsid w:val="006B38B6"/>
    <w:rsid w:val="006C76FF"/>
    <w:rsid w:val="00971DD0"/>
    <w:rsid w:val="00CF054F"/>
    <w:rsid w:val="00EC37D1"/>
    <w:rsid w:val="00F46A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B362B31"/>
  <w15:chartTrackingRefBased/>
  <w15:docId w15:val="{36E15F62-07F1-4A26-ABFC-83E45A0438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C31D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C31D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5947165">
      <w:bodyDiv w:val="1"/>
      <w:marLeft w:val="0"/>
      <w:marRight w:val="0"/>
      <w:marTop w:val="0"/>
      <w:marBottom w:val="0"/>
      <w:divBdr>
        <w:top w:val="none" w:sz="0" w:space="0" w:color="auto"/>
        <w:left w:val="none" w:sz="0" w:space="0" w:color="auto"/>
        <w:bottom w:val="none" w:sz="0" w:space="0" w:color="auto"/>
        <w:right w:val="none" w:sz="0" w:space="0" w:color="auto"/>
      </w:divBdr>
      <w:divsChild>
        <w:div w:id="1392581395">
          <w:marLeft w:val="0"/>
          <w:marRight w:val="0"/>
          <w:marTop w:val="0"/>
          <w:marBottom w:val="0"/>
          <w:divBdr>
            <w:top w:val="none" w:sz="0" w:space="0" w:color="auto"/>
            <w:left w:val="none" w:sz="0" w:space="0" w:color="auto"/>
            <w:bottom w:val="none" w:sz="0" w:space="0" w:color="auto"/>
            <w:right w:val="none" w:sz="0" w:space="0" w:color="auto"/>
          </w:divBdr>
        </w:div>
        <w:div w:id="8097140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706</Words>
  <Characters>4025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Kaitlin Wisdom</dc:creator>
  <cp:keywords/>
  <dc:description/>
  <cp:lastModifiedBy>Kaitlin Wisdom</cp:lastModifiedBy>
  <cp:revision>5</cp:revision>
  <dcterms:created xsi:type="dcterms:W3CDTF">2026-05-20T08:44:00Z</dcterms:created>
  <dcterms:modified xsi:type="dcterms:W3CDTF">2026-05-20T08:50:00Z</dcterms:modified>
</cp:coreProperties>
</file>