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4C84" w:rsidRPr="00040E2E" w:rsidRDefault="000911B0" w:rsidP="002B35E1">
      <w:pPr>
        <w:jc w:val="center"/>
        <w:rPr>
          <w:rFonts w:ascii="Arial" w:hAnsi="Arial" w:cs="Arial"/>
          <w:b/>
          <w:sz w:val="32"/>
          <w:szCs w:val="32"/>
        </w:rPr>
      </w:pPr>
      <w:r>
        <w:rPr>
          <w:rFonts w:ascii="Arial" w:hAnsi="Arial" w:cs="Arial"/>
          <w:b/>
          <w:sz w:val="32"/>
          <w:szCs w:val="32"/>
        </w:rPr>
        <w:t>KS4</w:t>
      </w:r>
      <w:r w:rsidR="00A54C84" w:rsidRPr="00040E2E">
        <w:rPr>
          <w:rFonts w:ascii="Arial" w:hAnsi="Arial" w:cs="Arial"/>
          <w:b/>
          <w:sz w:val="32"/>
          <w:szCs w:val="32"/>
        </w:rPr>
        <w:t xml:space="preserve"> </w:t>
      </w:r>
      <w:r w:rsidR="00EA73DA" w:rsidRPr="00040E2E">
        <w:rPr>
          <w:rFonts w:ascii="Arial" w:hAnsi="Arial" w:cs="Arial"/>
          <w:b/>
          <w:sz w:val="32"/>
          <w:szCs w:val="32"/>
        </w:rPr>
        <w:t>Curriculum Overview</w:t>
      </w:r>
    </w:p>
    <w:p w:rsidR="005B427F" w:rsidRPr="00040E2E" w:rsidRDefault="005B427F" w:rsidP="00A54C84">
      <w:pPr>
        <w:spacing w:after="0" w:line="240" w:lineRule="auto"/>
        <w:rPr>
          <w:rFonts w:ascii="Arial" w:hAnsi="Arial" w:cs="Arial"/>
          <w:b/>
          <w:sz w:val="28"/>
          <w:szCs w:val="28"/>
        </w:rPr>
      </w:pPr>
      <w:r w:rsidRPr="00040E2E">
        <w:rPr>
          <w:rFonts w:ascii="Arial" w:hAnsi="Arial" w:cs="Arial"/>
          <w:b/>
          <w:sz w:val="28"/>
          <w:szCs w:val="28"/>
        </w:rPr>
        <w:t>Curriculum Rationale</w:t>
      </w:r>
    </w:p>
    <w:p w:rsidR="00A54C84" w:rsidRPr="00040E2E" w:rsidRDefault="00A54C84" w:rsidP="00A54C84">
      <w:pPr>
        <w:spacing w:after="0" w:line="240" w:lineRule="auto"/>
        <w:rPr>
          <w:rFonts w:ascii="Arial" w:hAnsi="Arial" w:cs="Arial"/>
          <w:b/>
          <w:szCs w:val="24"/>
        </w:rPr>
      </w:pPr>
    </w:p>
    <w:p w:rsidR="00EF61FF" w:rsidRDefault="00EF61FF" w:rsidP="000911B0">
      <w:pPr>
        <w:spacing w:after="0" w:line="240" w:lineRule="auto"/>
        <w:rPr>
          <w:rFonts w:ascii="Arial" w:hAnsi="Arial" w:cs="Arial"/>
          <w:color w:val="000000" w:themeColor="text1"/>
        </w:rPr>
      </w:pPr>
      <w:r w:rsidRPr="00EF61FF">
        <w:rPr>
          <w:rFonts w:ascii="Arial" w:hAnsi="Arial" w:cs="Arial"/>
          <w:color w:val="000000" w:themeColor="text1"/>
        </w:rPr>
        <w:t xml:space="preserve">WJEC Level 1/2 Vocational Award </w:t>
      </w:r>
      <w:r w:rsidR="00367AAE">
        <w:rPr>
          <w:rFonts w:ascii="Arial" w:hAnsi="Arial" w:cs="Arial"/>
          <w:color w:val="000000" w:themeColor="text1"/>
        </w:rPr>
        <w:t>in Hospitality and Catering</w:t>
      </w:r>
      <w:r w:rsidRPr="00EF61FF">
        <w:rPr>
          <w:rFonts w:ascii="Arial" w:hAnsi="Arial" w:cs="Arial"/>
          <w:color w:val="000000" w:themeColor="text1"/>
        </w:rPr>
        <w:t xml:space="preserve"> develop</w:t>
      </w:r>
      <w:r w:rsidR="00367AAE">
        <w:rPr>
          <w:rFonts w:ascii="Arial" w:hAnsi="Arial" w:cs="Arial"/>
          <w:color w:val="000000" w:themeColor="text1"/>
        </w:rPr>
        <w:t>s</w:t>
      </w:r>
      <w:r w:rsidRPr="00EF61FF">
        <w:rPr>
          <w:rFonts w:ascii="Arial" w:hAnsi="Arial" w:cs="Arial"/>
          <w:color w:val="000000" w:themeColor="text1"/>
        </w:rPr>
        <w:t xml:space="preserve"> students’ knowledge and understanding of the Hospitality and Catering sector and provide</w:t>
      </w:r>
      <w:r w:rsidR="000E0666">
        <w:rPr>
          <w:rFonts w:ascii="Arial" w:hAnsi="Arial" w:cs="Arial"/>
          <w:color w:val="000000" w:themeColor="text1"/>
        </w:rPr>
        <w:t>s</w:t>
      </w:r>
      <w:r w:rsidRPr="00EF61FF">
        <w:rPr>
          <w:rFonts w:ascii="Arial" w:hAnsi="Arial" w:cs="Arial"/>
          <w:color w:val="000000" w:themeColor="text1"/>
        </w:rPr>
        <w:t xml:space="preserve"> them with opportunities to develop associated practical skills. It covers the hospitality and catering industry and hospitality and catering in action.</w:t>
      </w:r>
      <w:r w:rsidR="00086231">
        <w:rPr>
          <w:rFonts w:ascii="Arial" w:hAnsi="Arial" w:cs="Arial"/>
          <w:color w:val="000000" w:themeColor="text1"/>
        </w:rPr>
        <w:t xml:space="preserve"> </w:t>
      </w:r>
      <w:r w:rsidR="00367AAE">
        <w:rPr>
          <w:rFonts w:ascii="Arial" w:hAnsi="Arial" w:cs="Arial"/>
          <w:color w:val="000000" w:themeColor="text1"/>
        </w:rPr>
        <w:t xml:space="preserve">The qualification </w:t>
      </w:r>
      <w:r w:rsidRPr="00EF61FF">
        <w:rPr>
          <w:rFonts w:ascii="Arial" w:hAnsi="Arial" w:cs="Arial"/>
          <w:color w:val="000000" w:themeColor="text1"/>
        </w:rPr>
        <w:t>provide</w:t>
      </w:r>
      <w:r w:rsidR="00367AAE">
        <w:rPr>
          <w:rFonts w:ascii="Arial" w:hAnsi="Arial" w:cs="Arial"/>
          <w:color w:val="000000" w:themeColor="text1"/>
        </w:rPr>
        <w:t>s</w:t>
      </w:r>
      <w:r w:rsidRPr="00EF61FF">
        <w:rPr>
          <w:rFonts w:ascii="Arial" w:hAnsi="Arial" w:cs="Arial"/>
          <w:color w:val="000000" w:themeColor="text1"/>
        </w:rPr>
        <w:t xml:space="preserve"> learners with opportunities to study </w:t>
      </w:r>
      <w:r w:rsidR="00367AAE">
        <w:rPr>
          <w:rFonts w:ascii="Arial" w:hAnsi="Arial" w:cs="Arial"/>
          <w:color w:val="000000" w:themeColor="text1"/>
        </w:rPr>
        <w:t>a vocational subject</w:t>
      </w:r>
      <w:r w:rsidRPr="00EF61FF">
        <w:rPr>
          <w:rFonts w:ascii="Arial" w:hAnsi="Arial" w:cs="Arial"/>
          <w:color w:val="000000" w:themeColor="text1"/>
        </w:rPr>
        <w:t xml:space="preserve"> alongside</w:t>
      </w:r>
      <w:r w:rsidR="00367AAE">
        <w:rPr>
          <w:rFonts w:ascii="Arial" w:hAnsi="Arial" w:cs="Arial"/>
          <w:color w:val="000000" w:themeColor="text1"/>
        </w:rPr>
        <w:t xml:space="preserve"> GCSEs</w:t>
      </w:r>
      <w:r w:rsidRPr="00EF61FF">
        <w:rPr>
          <w:rFonts w:ascii="Arial" w:hAnsi="Arial" w:cs="Arial"/>
          <w:color w:val="000000" w:themeColor="text1"/>
        </w:rPr>
        <w:t xml:space="preserve"> as part of a broad programme of</w:t>
      </w:r>
      <w:r w:rsidR="00367AAE">
        <w:rPr>
          <w:rFonts w:ascii="Arial" w:hAnsi="Arial" w:cs="Arial"/>
          <w:color w:val="000000" w:themeColor="text1"/>
        </w:rPr>
        <w:t xml:space="preserve"> study and </w:t>
      </w:r>
      <w:r w:rsidRPr="00EF61FF">
        <w:rPr>
          <w:rFonts w:ascii="Arial" w:hAnsi="Arial" w:cs="Arial"/>
          <w:color w:val="000000" w:themeColor="text1"/>
        </w:rPr>
        <w:t>offer</w:t>
      </w:r>
      <w:r w:rsidR="00367AAE">
        <w:rPr>
          <w:rFonts w:ascii="Arial" w:hAnsi="Arial" w:cs="Arial"/>
          <w:color w:val="000000" w:themeColor="text1"/>
        </w:rPr>
        <w:t>s</w:t>
      </w:r>
      <w:r w:rsidRPr="00EF61FF">
        <w:rPr>
          <w:rFonts w:ascii="Arial" w:hAnsi="Arial" w:cs="Arial"/>
          <w:color w:val="000000" w:themeColor="text1"/>
        </w:rPr>
        <w:t xml:space="preserve"> an experience that focuses on applied learning, i.e. acquiring and applying knowledge, skills and understanding through purposeful tasks set in sector or subject contexts that have many of the characteristics of real work.</w:t>
      </w:r>
    </w:p>
    <w:p w:rsidR="00FB4755" w:rsidRDefault="00FB4755" w:rsidP="000911B0">
      <w:pPr>
        <w:spacing w:after="0" w:line="240" w:lineRule="auto"/>
        <w:rPr>
          <w:rFonts w:ascii="Arial" w:hAnsi="Arial" w:cs="Arial"/>
          <w:color w:val="000000" w:themeColor="text1"/>
        </w:rPr>
      </w:pPr>
    </w:p>
    <w:p w:rsidR="00367AAE" w:rsidRDefault="00367AAE" w:rsidP="00367AAE">
      <w:pPr>
        <w:spacing w:after="0" w:line="240" w:lineRule="auto"/>
        <w:rPr>
          <w:rFonts w:ascii="Arial" w:hAnsi="Arial" w:cs="Arial"/>
        </w:rPr>
      </w:pPr>
      <w:r>
        <w:rPr>
          <w:rFonts w:ascii="Arial" w:hAnsi="Arial" w:cs="Arial"/>
        </w:rPr>
        <w:t xml:space="preserve">The </w:t>
      </w:r>
      <w:r w:rsidRPr="00367AAE">
        <w:rPr>
          <w:rFonts w:ascii="Arial" w:hAnsi="Arial" w:cs="Arial"/>
        </w:rPr>
        <w:t>Hospitality and catering is a dynamic, vibrant and innovative sector delivering vital jobs, growth and investment in the heart of our local communities - important culturally, socially and economically. The sector is a major contributor to the UK economy, employing 2.9 million people and generat</w:t>
      </w:r>
      <w:r>
        <w:rPr>
          <w:rFonts w:ascii="Arial" w:hAnsi="Arial" w:cs="Arial"/>
        </w:rPr>
        <w:t>ing £130bn in economic activity</w:t>
      </w:r>
      <w:r w:rsidRPr="00367AAE">
        <w:rPr>
          <w:rFonts w:ascii="Arial" w:hAnsi="Arial" w:cs="Arial"/>
        </w:rPr>
        <w:t>. Hospitality is the 3rd largest pri</w:t>
      </w:r>
      <w:r>
        <w:rPr>
          <w:rFonts w:ascii="Arial" w:hAnsi="Arial" w:cs="Arial"/>
        </w:rPr>
        <w:t xml:space="preserve">vate sector employer in the UK. </w:t>
      </w:r>
    </w:p>
    <w:p w:rsidR="00367AAE" w:rsidRDefault="00367AAE" w:rsidP="00367AAE">
      <w:pPr>
        <w:spacing w:after="0" w:line="240" w:lineRule="auto"/>
        <w:rPr>
          <w:rFonts w:ascii="Arial" w:hAnsi="Arial" w:cs="Arial"/>
        </w:rPr>
      </w:pPr>
      <w:r w:rsidRPr="00367AAE">
        <w:rPr>
          <w:rFonts w:ascii="Arial" w:hAnsi="Arial" w:cs="Arial"/>
        </w:rPr>
        <w:t>The Vocational Award in Hospitality and Catering has been des</w:t>
      </w:r>
      <w:r>
        <w:rPr>
          <w:rFonts w:ascii="Arial" w:hAnsi="Arial" w:cs="Arial"/>
        </w:rPr>
        <w:t>igned to support learners</w:t>
      </w:r>
      <w:r w:rsidRPr="00367AAE">
        <w:rPr>
          <w:rFonts w:ascii="Arial" w:hAnsi="Arial" w:cs="Arial"/>
        </w:rPr>
        <w:t xml:space="preserve"> who want to learn about this vocational sector and the potential it can offer them for their careers or further study. It is most suitable as a foundation for further study. This further study would provide learners with the opportunity to develop a range of specialist and general skills that would support their progression to employment.</w:t>
      </w:r>
    </w:p>
    <w:p w:rsidR="00367AAE" w:rsidRDefault="00367AAE" w:rsidP="00367AAE">
      <w:pPr>
        <w:spacing w:after="0" w:line="240" w:lineRule="auto"/>
        <w:rPr>
          <w:rFonts w:ascii="Arial" w:hAnsi="Arial" w:cs="Arial"/>
        </w:rPr>
      </w:pPr>
    </w:p>
    <w:p w:rsidR="00367AAE" w:rsidRDefault="00367AAE" w:rsidP="00367AAE">
      <w:pPr>
        <w:spacing w:after="0" w:line="240" w:lineRule="auto"/>
        <w:rPr>
          <w:rFonts w:ascii="Arial" w:hAnsi="Arial" w:cs="Arial"/>
        </w:rPr>
      </w:pPr>
      <w:r>
        <w:rPr>
          <w:rFonts w:ascii="Arial" w:hAnsi="Arial" w:cs="Arial"/>
        </w:rPr>
        <w:t>The qualification is split into two units:</w:t>
      </w:r>
    </w:p>
    <w:p w:rsidR="009F5D87" w:rsidRPr="00086231" w:rsidRDefault="009F5D87" w:rsidP="00367AAE">
      <w:pPr>
        <w:spacing w:after="0" w:line="240" w:lineRule="auto"/>
        <w:rPr>
          <w:rFonts w:ascii="Arial" w:hAnsi="Arial" w:cs="Arial"/>
          <w:sz w:val="16"/>
          <w:szCs w:val="16"/>
        </w:rPr>
      </w:pPr>
    </w:p>
    <w:p w:rsidR="00367AAE" w:rsidRDefault="00367AAE" w:rsidP="000911B0">
      <w:pPr>
        <w:spacing w:after="0" w:line="240" w:lineRule="auto"/>
        <w:rPr>
          <w:rFonts w:ascii="Arial" w:hAnsi="Arial" w:cs="Arial"/>
        </w:rPr>
      </w:pPr>
      <w:r w:rsidRPr="00367AAE">
        <w:rPr>
          <w:rFonts w:ascii="Arial" w:hAnsi="Arial" w:cs="Arial"/>
          <w:b/>
        </w:rPr>
        <w:t>Unit 1</w:t>
      </w:r>
      <w:r>
        <w:rPr>
          <w:rFonts w:ascii="Arial" w:hAnsi="Arial" w:cs="Arial"/>
          <w:b/>
        </w:rPr>
        <w:t xml:space="preserve"> </w:t>
      </w:r>
      <w:r w:rsidRPr="00367AAE">
        <w:rPr>
          <w:rFonts w:ascii="Arial" w:hAnsi="Arial" w:cs="Arial"/>
          <w:b/>
          <w:color w:val="000000" w:themeColor="text1"/>
        </w:rPr>
        <w:t>Hospitality and catering industry</w:t>
      </w:r>
      <w:r w:rsidRPr="00367AAE">
        <w:rPr>
          <w:rFonts w:ascii="Arial" w:hAnsi="Arial" w:cs="Arial"/>
        </w:rPr>
        <w:t xml:space="preserve"> enables learners to gain and develop comprehensive knowledge and understanding of the hospitality and catering industry including provision, health and safet</w:t>
      </w:r>
      <w:r>
        <w:rPr>
          <w:rFonts w:ascii="Arial" w:hAnsi="Arial" w:cs="Arial"/>
        </w:rPr>
        <w:t>y, and food safety</w:t>
      </w:r>
      <w:r w:rsidRPr="00367AAE">
        <w:rPr>
          <w:rFonts w:ascii="Arial" w:hAnsi="Arial" w:cs="Arial"/>
        </w:rPr>
        <w:t xml:space="preserve">. </w:t>
      </w:r>
      <w:r w:rsidR="00E86022">
        <w:rPr>
          <w:rFonts w:ascii="Arial" w:hAnsi="Arial" w:cs="Arial"/>
        </w:rPr>
        <w:t xml:space="preserve">Theory is taught in year 10 and revisited through revision in year 11. </w:t>
      </w:r>
      <w:r w:rsidRPr="00367AAE">
        <w:rPr>
          <w:rFonts w:ascii="Arial" w:hAnsi="Arial" w:cs="Arial"/>
        </w:rPr>
        <w:t xml:space="preserve">This unit is externally assessed through a written examination </w:t>
      </w:r>
      <w:r w:rsidR="009F5D87">
        <w:rPr>
          <w:rFonts w:ascii="Arial" w:hAnsi="Arial" w:cs="Arial"/>
        </w:rPr>
        <w:t xml:space="preserve">(1 hour 20 minutes duration) </w:t>
      </w:r>
      <w:r w:rsidRPr="00367AAE">
        <w:rPr>
          <w:rFonts w:ascii="Arial" w:hAnsi="Arial" w:cs="Arial"/>
        </w:rPr>
        <w:t>which contributes 40% to the overall qualification grade.</w:t>
      </w:r>
    </w:p>
    <w:p w:rsidR="009F5D87" w:rsidRDefault="009F5D87" w:rsidP="000911B0">
      <w:pPr>
        <w:spacing w:after="0" w:line="240" w:lineRule="auto"/>
        <w:rPr>
          <w:rFonts w:ascii="Arial" w:hAnsi="Arial" w:cs="Arial"/>
        </w:rPr>
      </w:pPr>
    </w:p>
    <w:p w:rsidR="00EF61FF" w:rsidRDefault="00367AAE" w:rsidP="000911B0">
      <w:pPr>
        <w:spacing w:after="0" w:line="240" w:lineRule="auto"/>
        <w:rPr>
          <w:rFonts w:ascii="Arial" w:hAnsi="Arial" w:cs="Arial"/>
        </w:rPr>
      </w:pPr>
      <w:r w:rsidRPr="00367AAE">
        <w:rPr>
          <w:rFonts w:ascii="Arial" w:hAnsi="Arial" w:cs="Arial"/>
          <w:b/>
        </w:rPr>
        <w:t xml:space="preserve">Unit 2 </w:t>
      </w:r>
      <w:r w:rsidRPr="00367AAE">
        <w:rPr>
          <w:rFonts w:ascii="Arial" w:hAnsi="Arial" w:cs="Arial"/>
          <w:b/>
          <w:color w:val="000000" w:themeColor="text1"/>
        </w:rPr>
        <w:t>Hospitality and catering in action</w:t>
      </w:r>
      <w:r w:rsidRPr="00367AAE">
        <w:rPr>
          <w:rFonts w:ascii="Arial" w:hAnsi="Arial" w:cs="Arial"/>
          <w:b/>
        </w:rPr>
        <w:t xml:space="preserve"> </w:t>
      </w:r>
      <w:r w:rsidRPr="00367AAE">
        <w:rPr>
          <w:rFonts w:ascii="Arial" w:hAnsi="Arial" w:cs="Arial"/>
        </w:rPr>
        <w:t xml:space="preserve">enables learners to develop and apply knowledge and understanding of the importance of nutrition and how to plan nutritious menus. They will learn the skills needed to prepare, cook and present dishes. They will also learn how to review </w:t>
      </w:r>
      <w:r>
        <w:rPr>
          <w:rFonts w:ascii="Arial" w:hAnsi="Arial" w:cs="Arial"/>
        </w:rPr>
        <w:t>their work effectively</w:t>
      </w:r>
      <w:r w:rsidRPr="00367AAE">
        <w:rPr>
          <w:rFonts w:ascii="Arial" w:hAnsi="Arial" w:cs="Arial"/>
        </w:rPr>
        <w:t>.</w:t>
      </w:r>
      <w:r>
        <w:rPr>
          <w:rFonts w:ascii="Arial" w:hAnsi="Arial" w:cs="Arial"/>
        </w:rPr>
        <w:t xml:space="preserve"> </w:t>
      </w:r>
      <w:r w:rsidRPr="00367AAE">
        <w:rPr>
          <w:rFonts w:ascii="Arial" w:hAnsi="Arial" w:cs="Arial"/>
        </w:rPr>
        <w:t xml:space="preserve">This unit is </w:t>
      </w:r>
      <w:r w:rsidR="00E86022">
        <w:rPr>
          <w:rFonts w:ascii="Arial" w:hAnsi="Arial" w:cs="Arial"/>
        </w:rPr>
        <w:t xml:space="preserve">completed in year 11 and is </w:t>
      </w:r>
      <w:r w:rsidRPr="00367AAE">
        <w:rPr>
          <w:rFonts w:ascii="Arial" w:hAnsi="Arial" w:cs="Arial"/>
        </w:rPr>
        <w:t xml:space="preserve">internally assessed through controlled assessment. </w:t>
      </w:r>
      <w:r w:rsidR="009F5D87" w:rsidRPr="009F5D87">
        <w:rPr>
          <w:rFonts w:ascii="Arial" w:hAnsi="Arial" w:cs="Arial"/>
        </w:rPr>
        <w:t xml:space="preserve">An assignment brief will be provided by WJEC, which will include a scenario and several tasks. </w:t>
      </w:r>
      <w:r w:rsidRPr="00367AAE">
        <w:rPr>
          <w:rFonts w:ascii="Arial" w:hAnsi="Arial" w:cs="Arial"/>
        </w:rPr>
        <w:t>The assessment contributes 60% to the overall qualification grade. Duration: 12 hours</w:t>
      </w:r>
    </w:p>
    <w:p w:rsidR="00367AAE" w:rsidRDefault="00367AAE" w:rsidP="000911B0">
      <w:pPr>
        <w:spacing w:after="0" w:line="240" w:lineRule="auto"/>
        <w:rPr>
          <w:rFonts w:ascii="Arial" w:hAnsi="Arial" w:cs="Arial"/>
          <w:sz w:val="28"/>
          <w:szCs w:val="28"/>
        </w:rPr>
      </w:pPr>
    </w:p>
    <w:p w:rsidR="00DA7324" w:rsidRDefault="00DA7324" w:rsidP="00DA7324">
      <w:pPr>
        <w:spacing w:after="0" w:line="240" w:lineRule="auto"/>
        <w:rPr>
          <w:rFonts w:ascii="Arial" w:hAnsi="Arial" w:cs="Arial"/>
        </w:rPr>
      </w:pPr>
      <w:r>
        <w:rPr>
          <w:rFonts w:ascii="Arial" w:hAnsi="Arial" w:cs="Arial"/>
        </w:rPr>
        <w:t xml:space="preserve">Topics </w:t>
      </w:r>
    </w:p>
    <w:p w:rsidR="00DA7324" w:rsidRDefault="00DA7324" w:rsidP="00DA7324">
      <w:pPr>
        <w:spacing w:after="0" w:line="240" w:lineRule="auto"/>
        <w:rPr>
          <w:rFonts w:ascii="Arial" w:hAnsi="Arial" w:cs="Arial"/>
        </w:rPr>
      </w:pPr>
      <w:r w:rsidRPr="00DA7324">
        <w:rPr>
          <w:rFonts w:ascii="Arial" w:hAnsi="Arial" w:cs="Arial"/>
        </w:rPr>
        <w:t xml:space="preserve">2.1 The importance of nutrition </w:t>
      </w:r>
    </w:p>
    <w:p w:rsidR="00DA7324" w:rsidRDefault="00DA7324" w:rsidP="00DA7324">
      <w:pPr>
        <w:spacing w:after="0" w:line="240" w:lineRule="auto"/>
        <w:rPr>
          <w:rFonts w:ascii="Arial" w:hAnsi="Arial" w:cs="Arial"/>
        </w:rPr>
      </w:pPr>
      <w:r w:rsidRPr="00DA7324">
        <w:rPr>
          <w:rFonts w:ascii="Arial" w:hAnsi="Arial" w:cs="Arial"/>
        </w:rPr>
        <w:t xml:space="preserve">2.2 Menu planning </w:t>
      </w:r>
    </w:p>
    <w:p w:rsidR="00DA7324" w:rsidRDefault="00DA7324" w:rsidP="00DA7324">
      <w:pPr>
        <w:spacing w:after="0" w:line="240" w:lineRule="auto"/>
        <w:rPr>
          <w:rFonts w:ascii="Arial" w:hAnsi="Arial" w:cs="Arial"/>
        </w:rPr>
      </w:pPr>
      <w:r w:rsidRPr="00DA7324">
        <w:rPr>
          <w:rFonts w:ascii="Arial" w:hAnsi="Arial" w:cs="Arial"/>
        </w:rPr>
        <w:t xml:space="preserve">2.3 The skills and techniques of preparation, cooking and presentation of dishes </w:t>
      </w:r>
    </w:p>
    <w:p w:rsidR="00DA7324" w:rsidRPr="00DA7324" w:rsidRDefault="00DA7324" w:rsidP="00DA7324">
      <w:pPr>
        <w:spacing w:after="0" w:line="240" w:lineRule="auto"/>
        <w:rPr>
          <w:rFonts w:ascii="Arial" w:hAnsi="Arial" w:cs="Arial"/>
        </w:rPr>
      </w:pPr>
      <w:r w:rsidRPr="00DA7324">
        <w:rPr>
          <w:rFonts w:ascii="Arial" w:hAnsi="Arial" w:cs="Arial"/>
        </w:rPr>
        <w:t>2.4 Evaluating cooking skills</w:t>
      </w:r>
    </w:p>
    <w:p w:rsidR="00DA7324" w:rsidRPr="00367AAE" w:rsidRDefault="00DA7324" w:rsidP="000911B0">
      <w:pPr>
        <w:spacing w:after="0" w:line="240" w:lineRule="auto"/>
        <w:rPr>
          <w:rFonts w:ascii="Arial" w:hAnsi="Arial" w:cs="Arial"/>
          <w:sz w:val="28"/>
          <w:szCs w:val="28"/>
        </w:rPr>
      </w:pPr>
    </w:p>
    <w:p w:rsidR="000D5D2C" w:rsidRPr="00040E2E" w:rsidRDefault="000D5D2C" w:rsidP="00860C93">
      <w:pPr>
        <w:rPr>
          <w:rFonts w:ascii="Arial" w:hAnsi="Arial" w:cs="Arial"/>
          <w:sz w:val="22"/>
          <w:szCs w:val="22"/>
        </w:rPr>
      </w:pPr>
    </w:p>
    <w:tbl>
      <w:tblPr>
        <w:tblStyle w:val="TableGrid"/>
        <w:tblW w:w="15735" w:type="dxa"/>
        <w:tblInd w:w="-289" w:type="dxa"/>
        <w:tblLook w:val="04A0" w:firstRow="1" w:lastRow="0" w:firstColumn="1" w:lastColumn="0" w:noHBand="0" w:noVBand="1"/>
      </w:tblPr>
      <w:tblGrid>
        <w:gridCol w:w="1844"/>
        <w:gridCol w:w="13891"/>
      </w:tblGrid>
      <w:tr w:rsidR="00C033CB" w:rsidRPr="00315BD8" w:rsidTr="004A76AD">
        <w:tc>
          <w:tcPr>
            <w:tcW w:w="1844" w:type="dxa"/>
            <w:shd w:val="clear" w:color="auto" w:fill="auto"/>
          </w:tcPr>
          <w:p w:rsidR="00C033CB" w:rsidRPr="00315BD8" w:rsidRDefault="00C033CB" w:rsidP="005B427F">
            <w:pPr>
              <w:rPr>
                <w:rFonts w:ascii="Arial" w:hAnsi="Arial" w:cs="Arial"/>
                <w:b/>
                <w:sz w:val="24"/>
                <w:szCs w:val="24"/>
              </w:rPr>
            </w:pPr>
          </w:p>
        </w:tc>
        <w:tc>
          <w:tcPr>
            <w:tcW w:w="13891" w:type="dxa"/>
            <w:shd w:val="clear" w:color="auto" w:fill="auto"/>
          </w:tcPr>
          <w:p w:rsidR="00B635A0" w:rsidRDefault="00D141FE" w:rsidP="00BA0931">
            <w:pPr>
              <w:jc w:val="center"/>
              <w:rPr>
                <w:rFonts w:ascii="Arial" w:hAnsi="Arial" w:cs="Arial"/>
                <w:b/>
                <w:sz w:val="28"/>
                <w:szCs w:val="24"/>
              </w:rPr>
            </w:pPr>
            <w:r>
              <w:rPr>
                <w:rFonts w:ascii="Arial" w:hAnsi="Arial" w:cs="Arial"/>
                <w:b/>
                <w:sz w:val="28"/>
                <w:szCs w:val="24"/>
              </w:rPr>
              <w:t>Year 11</w:t>
            </w:r>
          </w:p>
          <w:p w:rsidR="006E6A19" w:rsidRPr="00315BD8" w:rsidRDefault="006E6A19" w:rsidP="00BA0931">
            <w:pPr>
              <w:jc w:val="center"/>
              <w:rPr>
                <w:rFonts w:ascii="Arial" w:hAnsi="Arial" w:cs="Arial"/>
                <w:b/>
                <w:sz w:val="24"/>
                <w:szCs w:val="24"/>
              </w:rPr>
            </w:pPr>
          </w:p>
        </w:tc>
      </w:tr>
      <w:tr w:rsidR="00C033CB" w:rsidRPr="00315BD8" w:rsidTr="004A76AD">
        <w:trPr>
          <w:trHeight w:val="308"/>
        </w:trPr>
        <w:tc>
          <w:tcPr>
            <w:tcW w:w="1844" w:type="dxa"/>
            <w:shd w:val="clear" w:color="auto" w:fill="auto"/>
          </w:tcPr>
          <w:p w:rsidR="00C033CB" w:rsidRPr="004377F7" w:rsidRDefault="00B635A0" w:rsidP="005B427F">
            <w:pPr>
              <w:rPr>
                <w:rFonts w:ascii="Arial" w:hAnsi="Arial" w:cs="Arial"/>
                <w:b/>
                <w:sz w:val="24"/>
                <w:szCs w:val="24"/>
              </w:rPr>
            </w:pPr>
            <w:r w:rsidRPr="004377F7">
              <w:rPr>
                <w:rFonts w:ascii="Arial" w:hAnsi="Arial" w:cs="Arial"/>
                <w:b/>
                <w:sz w:val="24"/>
                <w:szCs w:val="24"/>
              </w:rPr>
              <w:t>Enquiry</w:t>
            </w:r>
          </w:p>
        </w:tc>
        <w:tc>
          <w:tcPr>
            <w:tcW w:w="13891" w:type="dxa"/>
            <w:shd w:val="clear" w:color="auto" w:fill="auto"/>
          </w:tcPr>
          <w:p w:rsidR="00D141FE" w:rsidRDefault="00D141FE" w:rsidP="00A05A38">
            <w:pPr>
              <w:rPr>
                <w:rFonts w:ascii="Arial" w:hAnsi="Arial" w:cs="Arial"/>
                <w:b/>
                <w:sz w:val="24"/>
                <w:szCs w:val="24"/>
              </w:rPr>
            </w:pPr>
            <w:r>
              <w:rPr>
                <w:rFonts w:ascii="Arial" w:hAnsi="Arial" w:cs="Arial"/>
                <w:b/>
                <w:sz w:val="24"/>
                <w:szCs w:val="24"/>
              </w:rPr>
              <w:t xml:space="preserve">Unit 2 Why is good nutrition important? </w:t>
            </w:r>
          </w:p>
          <w:p w:rsidR="00FB4755" w:rsidRPr="004377F7" w:rsidRDefault="00C67CD3" w:rsidP="00A05A38">
            <w:pPr>
              <w:rPr>
                <w:rFonts w:ascii="Arial" w:hAnsi="Arial" w:cs="Arial"/>
                <w:b/>
                <w:sz w:val="24"/>
                <w:szCs w:val="24"/>
              </w:rPr>
            </w:pPr>
            <w:r>
              <w:rPr>
                <w:rFonts w:ascii="Arial" w:hAnsi="Arial" w:cs="Arial"/>
                <w:b/>
                <w:sz w:val="24"/>
                <w:szCs w:val="24"/>
              </w:rPr>
              <w:t xml:space="preserve">What practical skills and techniques are used in the industry? </w:t>
            </w:r>
          </w:p>
        </w:tc>
      </w:tr>
      <w:tr w:rsidR="00C033CB" w:rsidRPr="00315BD8" w:rsidTr="004A76AD">
        <w:trPr>
          <w:trHeight w:val="412"/>
        </w:trPr>
        <w:tc>
          <w:tcPr>
            <w:tcW w:w="1844" w:type="dxa"/>
            <w:shd w:val="clear" w:color="auto" w:fill="auto"/>
          </w:tcPr>
          <w:p w:rsidR="00C033CB" w:rsidRPr="00315BD8" w:rsidRDefault="00C033CB" w:rsidP="005B427F">
            <w:pPr>
              <w:rPr>
                <w:rFonts w:ascii="Arial" w:hAnsi="Arial" w:cs="Arial"/>
                <w:b/>
                <w:sz w:val="24"/>
                <w:szCs w:val="24"/>
              </w:rPr>
            </w:pPr>
            <w:r w:rsidRPr="00315BD8">
              <w:rPr>
                <w:rFonts w:ascii="Arial" w:hAnsi="Arial" w:cs="Arial"/>
                <w:b/>
                <w:sz w:val="24"/>
                <w:szCs w:val="24"/>
              </w:rPr>
              <w:t xml:space="preserve">Rationale </w:t>
            </w:r>
          </w:p>
        </w:tc>
        <w:tc>
          <w:tcPr>
            <w:tcW w:w="13891" w:type="dxa"/>
            <w:shd w:val="clear" w:color="auto" w:fill="auto"/>
          </w:tcPr>
          <w:p w:rsidR="00FB4755" w:rsidRPr="00850AFD" w:rsidRDefault="00FB4755" w:rsidP="00C033CB">
            <w:pPr>
              <w:rPr>
                <w:rFonts w:ascii="Arial" w:hAnsi="Arial" w:cs="Arial"/>
                <w:b/>
                <w:sz w:val="24"/>
                <w:szCs w:val="24"/>
              </w:rPr>
            </w:pPr>
            <w:r w:rsidRPr="00850AFD">
              <w:rPr>
                <w:rFonts w:ascii="Arial" w:hAnsi="Arial" w:cs="Arial"/>
                <w:b/>
                <w:sz w:val="24"/>
                <w:szCs w:val="24"/>
              </w:rPr>
              <w:t xml:space="preserve">Theory </w:t>
            </w:r>
          </w:p>
          <w:p w:rsidR="00A05A38" w:rsidRDefault="00D141FE" w:rsidP="00C033CB">
            <w:pPr>
              <w:rPr>
                <w:rFonts w:ascii="Arial" w:hAnsi="Arial" w:cs="Arial"/>
                <w:b/>
                <w:sz w:val="24"/>
                <w:szCs w:val="24"/>
              </w:rPr>
            </w:pPr>
            <w:r>
              <w:rPr>
                <w:rFonts w:ascii="Arial" w:hAnsi="Arial" w:cs="Arial"/>
                <w:b/>
                <w:sz w:val="24"/>
                <w:szCs w:val="24"/>
              </w:rPr>
              <w:t>Unit 2 Understanding the importance of nutrition</w:t>
            </w:r>
          </w:p>
          <w:p w:rsidR="009B418D" w:rsidRDefault="00DA7324" w:rsidP="00C033CB">
            <w:pPr>
              <w:rPr>
                <w:rFonts w:ascii="Arial" w:hAnsi="Arial" w:cs="Arial"/>
              </w:rPr>
            </w:pPr>
            <w:r w:rsidRPr="009B418D">
              <w:rPr>
                <w:rFonts w:ascii="Arial" w:hAnsi="Arial" w:cs="Arial"/>
              </w:rPr>
              <w:t xml:space="preserve">In this unit learners will gain knowledge and understanding of the importance of nutrition and how to plan nutritious menus. </w:t>
            </w:r>
            <w:r w:rsidR="009B418D">
              <w:rPr>
                <w:rFonts w:ascii="Arial" w:hAnsi="Arial" w:cs="Arial"/>
              </w:rPr>
              <w:t>They will focus on nutrients, functions and food sources and look at how they are affected depending on different cooking methods.</w:t>
            </w:r>
          </w:p>
          <w:p w:rsidR="009B418D" w:rsidRDefault="009B418D" w:rsidP="00C033CB">
            <w:pPr>
              <w:rPr>
                <w:rFonts w:ascii="Arial" w:hAnsi="Arial" w:cs="Arial"/>
              </w:rPr>
            </w:pPr>
            <w:r>
              <w:rPr>
                <w:rFonts w:ascii="Arial" w:hAnsi="Arial" w:cs="Arial"/>
              </w:rPr>
              <w:t>Learners will look at factors which affect menu planning such as the environment, nutritional needs, cost and organoleptic properties.</w:t>
            </w:r>
            <w:r w:rsidR="007D2207">
              <w:rPr>
                <w:rFonts w:ascii="Arial" w:hAnsi="Arial" w:cs="Arial"/>
              </w:rPr>
              <w:t xml:space="preserve"> They will also understand the importance of production plans which will aid them during practical assessments.</w:t>
            </w:r>
          </w:p>
          <w:p w:rsidR="00FB4755" w:rsidRPr="00850AFD" w:rsidRDefault="00FB4755" w:rsidP="00FB4755">
            <w:pPr>
              <w:rPr>
                <w:rFonts w:ascii="Arial" w:hAnsi="Arial" w:cs="Arial"/>
              </w:rPr>
            </w:pPr>
          </w:p>
          <w:p w:rsidR="00FB4755" w:rsidRPr="00850AFD" w:rsidRDefault="00FB4755" w:rsidP="00FB4755">
            <w:pPr>
              <w:rPr>
                <w:rFonts w:ascii="Arial" w:hAnsi="Arial" w:cs="Arial"/>
                <w:b/>
                <w:sz w:val="24"/>
                <w:szCs w:val="24"/>
              </w:rPr>
            </w:pPr>
            <w:r w:rsidRPr="00850AFD">
              <w:rPr>
                <w:rFonts w:ascii="Arial" w:hAnsi="Arial" w:cs="Arial"/>
                <w:b/>
                <w:sz w:val="24"/>
                <w:szCs w:val="24"/>
              </w:rPr>
              <w:t xml:space="preserve">Practical </w:t>
            </w:r>
          </w:p>
          <w:p w:rsidR="007D2207" w:rsidRPr="009B418D" w:rsidRDefault="007D2207" w:rsidP="007D2207">
            <w:pPr>
              <w:rPr>
                <w:rFonts w:ascii="Arial" w:hAnsi="Arial" w:cs="Arial"/>
              </w:rPr>
            </w:pPr>
            <w:r>
              <w:rPr>
                <w:rFonts w:ascii="Arial" w:hAnsi="Arial" w:cs="Arial"/>
                <w:szCs w:val="24"/>
              </w:rPr>
              <w:t xml:space="preserve">Students </w:t>
            </w:r>
            <w:r w:rsidR="009B418D">
              <w:rPr>
                <w:rFonts w:ascii="Arial" w:hAnsi="Arial" w:cs="Arial"/>
                <w:szCs w:val="24"/>
              </w:rPr>
              <w:t>continue to build on and strengthen</w:t>
            </w:r>
            <w:r w:rsidR="00FB4755" w:rsidRPr="00850AFD">
              <w:rPr>
                <w:rFonts w:ascii="Arial" w:hAnsi="Arial" w:cs="Arial"/>
                <w:szCs w:val="24"/>
              </w:rPr>
              <w:t xml:space="preserve"> skills, techniques </w:t>
            </w:r>
            <w:r w:rsidR="00BE1679" w:rsidRPr="00850AFD">
              <w:rPr>
                <w:rFonts w:ascii="Arial" w:hAnsi="Arial" w:cs="Arial"/>
                <w:szCs w:val="24"/>
              </w:rPr>
              <w:t>and knowledge which will they will apply</w:t>
            </w:r>
            <w:r w:rsidR="00E11D68" w:rsidRPr="00850AFD">
              <w:rPr>
                <w:rFonts w:ascii="Arial" w:hAnsi="Arial" w:cs="Arial"/>
                <w:szCs w:val="24"/>
              </w:rPr>
              <w:t xml:space="preserve"> to</w:t>
            </w:r>
            <w:r w:rsidR="00FB4755" w:rsidRPr="00850AFD">
              <w:rPr>
                <w:rFonts w:ascii="Arial" w:hAnsi="Arial" w:cs="Arial"/>
                <w:szCs w:val="24"/>
              </w:rPr>
              <w:t xml:space="preserve"> their </w:t>
            </w:r>
            <w:r w:rsidR="00BE1679" w:rsidRPr="00850AFD">
              <w:rPr>
                <w:rFonts w:ascii="Arial" w:hAnsi="Arial" w:cs="Arial"/>
                <w:szCs w:val="24"/>
              </w:rPr>
              <w:t xml:space="preserve">final assessment. </w:t>
            </w:r>
            <w:r w:rsidRPr="009B418D">
              <w:rPr>
                <w:rFonts w:ascii="Arial" w:hAnsi="Arial" w:cs="Arial"/>
              </w:rPr>
              <w:t xml:space="preserve">They will learn the skills needed to prepare, cook and present dishes. They will also learn how to review </w:t>
            </w:r>
            <w:r>
              <w:rPr>
                <w:rFonts w:ascii="Arial" w:hAnsi="Arial" w:cs="Arial"/>
              </w:rPr>
              <w:t xml:space="preserve">and evaluate </w:t>
            </w:r>
            <w:r w:rsidRPr="009B418D">
              <w:rPr>
                <w:rFonts w:ascii="Arial" w:hAnsi="Arial" w:cs="Arial"/>
              </w:rPr>
              <w:t xml:space="preserve">their work effectively. </w:t>
            </w:r>
          </w:p>
          <w:p w:rsidR="009B418D" w:rsidRDefault="007D2207" w:rsidP="00BE1679">
            <w:pPr>
              <w:rPr>
                <w:rFonts w:ascii="Arial" w:hAnsi="Arial" w:cs="Arial"/>
              </w:rPr>
            </w:pPr>
            <w:r w:rsidRPr="009B418D">
              <w:rPr>
                <w:rFonts w:ascii="Arial" w:hAnsi="Arial" w:cs="Arial"/>
              </w:rPr>
              <w:t>This unit is synoptic and draws upon the knowledge gained in Unit 1. Learners will need to apply knowledge gained in the following topic areas to this unit• the operation of the front and back of house • hospitality and catering provision to meet specific requirements • health and safety in hospitality and catering provision • food safety • preventative control measures of food-induced ill health.</w:t>
            </w:r>
          </w:p>
          <w:p w:rsidR="007D2207" w:rsidRPr="007D2207" w:rsidRDefault="007D2207" w:rsidP="00BE1679">
            <w:pPr>
              <w:rPr>
                <w:rFonts w:ascii="Arial" w:hAnsi="Arial" w:cs="Arial"/>
              </w:rPr>
            </w:pPr>
          </w:p>
          <w:p w:rsidR="009B418D" w:rsidRDefault="00086231" w:rsidP="00BE1679">
            <w:pPr>
              <w:rPr>
                <w:rFonts w:ascii="Arial" w:hAnsi="Arial" w:cs="Arial"/>
                <w:szCs w:val="24"/>
              </w:rPr>
            </w:pPr>
            <w:r>
              <w:rPr>
                <w:rFonts w:ascii="Arial" w:hAnsi="Arial" w:cs="Arial"/>
                <w:szCs w:val="24"/>
              </w:rPr>
              <w:t>S</w:t>
            </w:r>
            <w:r w:rsidR="00FB4755" w:rsidRPr="00850AFD">
              <w:rPr>
                <w:rFonts w:ascii="Arial" w:hAnsi="Arial" w:cs="Arial"/>
                <w:szCs w:val="24"/>
              </w:rPr>
              <w:t xml:space="preserve">tudents </w:t>
            </w:r>
            <w:r w:rsidR="00C67CD3" w:rsidRPr="00850AFD">
              <w:rPr>
                <w:rFonts w:ascii="Arial" w:hAnsi="Arial" w:cs="Arial"/>
                <w:szCs w:val="24"/>
              </w:rPr>
              <w:t>wil</w:t>
            </w:r>
            <w:r w:rsidR="009B418D">
              <w:rPr>
                <w:rFonts w:ascii="Arial" w:hAnsi="Arial" w:cs="Arial"/>
                <w:szCs w:val="24"/>
              </w:rPr>
              <w:t>l focus on medium/complex skills in preparation</w:t>
            </w:r>
            <w:r>
              <w:rPr>
                <w:rFonts w:ascii="Arial" w:hAnsi="Arial" w:cs="Arial"/>
                <w:szCs w:val="24"/>
              </w:rPr>
              <w:t xml:space="preserve"> for</w:t>
            </w:r>
            <w:r w:rsidR="009B418D">
              <w:rPr>
                <w:rFonts w:ascii="Arial" w:hAnsi="Arial" w:cs="Arial"/>
                <w:szCs w:val="24"/>
              </w:rPr>
              <w:t xml:space="preserve"> the assessment, these are interwoven into the practical sessions, </w:t>
            </w:r>
            <w:r w:rsidR="00C67CD3" w:rsidRPr="00850AFD">
              <w:rPr>
                <w:rFonts w:ascii="Arial" w:hAnsi="Arial" w:cs="Arial"/>
                <w:szCs w:val="24"/>
              </w:rPr>
              <w:t>including:</w:t>
            </w:r>
          </w:p>
          <w:p w:rsidR="009B418D" w:rsidRPr="00850AFD" w:rsidRDefault="009B418D" w:rsidP="00BE1679">
            <w:pPr>
              <w:rPr>
                <w:rFonts w:ascii="Arial" w:hAnsi="Arial" w:cs="Arial"/>
                <w:szCs w:val="24"/>
              </w:rPr>
            </w:pPr>
            <w:r>
              <w:rPr>
                <w:rFonts w:ascii="Arial" w:hAnsi="Arial" w:cs="Arial"/>
                <w:szCs w:val="24"/>
              </w:rPr>
              <w:t>Use of herbs and spices to adapt recipes</w:t>
            </w:r>
            <w:r w:rsidR="007D2207">
              <w:rPr>
                <w:rFonts w:ascii="Arial" w:hAnsi="Arial" w:cs="Arial"/>
                <w:szCs w:val="24"/>
              </w:rPr>
              <w:t>, emulsion (dressings and side salads presentation and mayonnaise and coleslaw)</w:t>
            </w:r>
          </w:p>
          <w:p w:rsidR="00C67CD3" w:rsidRDefault="009B418D" w:rsidP="009B418D">
            <w:pPr>
              <w:rPr>
                <w:rFonts w:ascii="Arial" w:hAnsi="Arial" w:cs="Arial"/>
                <w:szCs w:val="24"/>
              </w:rPr>
            </w:pPr>
            <w:r>
              <w:rPr>
                <w:rFonts w:ascii="Arial" w:hAnsi="Arial" w:cs="Arial"/>
                <w:szCs w:val="24"/>
              </w:rPr>
              <w:t>Preparation techniques – skinning (tomatoes) &amp; making salsa, pureeing</w:t>
            </w:r>
            <w:r w:rsidR="007D2207">
              <w:rPr>
                <w:rFonts w:ascii="Arial" w:hAnsi="Arial" w:cs="Arial"/>
                <w:szCs w:val="24"/>
              </w:rPr>
              <w:t xml:space="preserve">, </w:t>
            </w:r>
          </w:p>
          <w:p w:rsidR="009B418D" w:rsidRDefault="009B418D" w:rsidP="009B418D">
            <w:pPr>
              <w:rPr>
                <w:rFonts w:ascii="Arial" w:hAnsi="Arial" w:cs="Arial"/>
                <w:szCs w:val="24"/>
              </w:rPr>
            </w:pPr>
            <w:r>
              <w:rPr>
                <w:rFonts w:ascii="Arial" w:hAnsi="Arial" w:cs="Arial"/>
                <w:szCs w:val="24"/>
              </w:rPr>
              <w:t xml:space="preserve">Knife techniques – segmenting, </w:t>
            </w:r>
          </w:p>
          <w:p w:rsidR="009B418D" w:rsidRPr="00850AFD" w:rsidRDefault="009B418D" w:rsidP="009B418D">
            <w:pPr>
              <w:rPr>
                <w:rFonts w:ascii="Arial" w:hAnsi="Arial" w:cs="Arial"/>
                <w:szCs w:val="24"/>
              </w:rPr>
            </w:pPr>
            <w:r>
              <w:rPr>
                <w:rFonts w:ascii="Arial" w:hAnsi="Arial" w:cs="Arial"/>
                <w:szCs w:val="24"/>
              </w:rPr>
              <w:t>Cooking methods</w:t>
            </w:r>
            <w:r w:rsidR="007D2207">
              <w:rPr>
                <w:rFonts w:ascii="Arial" w:hAnsi="Arial" w:cs="Arial"/>
                <w:szCs w:val="24"/>
              </w:rPr>
              <w:t xml:space="preserve"> – griddling, setting,</w:t>
            </w:r>
          </w:p>
        </w:tc>
      </w:tr>
      <w:tr w:rsidR="00C033CB" w:rsidRPr="00315BD8" w:rsidTr="004A76AD">
        <w:trPr>
          <w:trHeight w:val="70"/>
        </w:trPr>
        <w:tc>
          <w:tcPr>
            <w:tcW w:w="1844" w:type="dxa"/>
            <w:shd w:val="clear" w:color="auto" w:fill="auto"/>
          </w:tcPr>
          <w:p w:rsidR="00C033CB" w:rsidRPr="00315BD8" w:rsidRDefault="00C033CB" w:rsidP="005B427F">
            <w:pPr>
              <w:rPr>
                <w:rFonts w:ascii="Arial" w:hAnsi="Arial" w:cs="Arial"/>
                <w:b/>
                <w:sz w:val="24"/>
                <w:szCs w:val="24"/>
              </w:rPr>
            </w:pPr>
            <w:r w:rsidRPr="00315BD8">
              <w:rPr>
                <w:rFonts w:ascii="Arial" w:hAnsi="Arial" w:cs="Arial"/>
                <w:b/>
                <w:sz w:val="24"/>
                <w:szCs w:val="24"/>
              </w:rPr>
              <w:t>Autumn 1</w:t>
            </w:r>
            <w:r w:rsidR="002B35E1">
              <w:rPr>
                <w:rFonts w:ascii="Arial" w:hAnsi="Arial" w:cs="Arial"/>
                <w:b/>
                <w:sz w:val="24"/>
                <w:szCs w:val="24"/>
              </w:rPr>
              <w:t xml:space="preserve"> &amp; 2</w:t>
            </w:r>
          </w:p>
        </w:tc>
        <w:tc>
          <w:tcPr>
            <w:tcW w:w="13891" w:type="dxa"/>
            <w:shd w:val="clear" w:color="auto" w:fill="auto"/>
          </w:tcPr>
          <w:p w:rsidR="00C033CB" w:rsidRDefault="00C033CB" w:rsidP="00C445FA">
            <w:pPr>
              <w:rPr>
                <w:rFonts w:ascii="Arial" w:hAnsi="Arial" w:cs="Arial"/>
                <w:b/>
                <w:sz w:val="24"/>
                <w:szCs w:val="24"/>
              </w:rPr>
            </w:pPr>
            <w:r w:rsidRPr="00850AFD">
              <w:rPr>
                <w:rFonts w:ascii="Arial" w:hAnsi="Arial" w:cs="Arial"/>
                <w:b/>
                <w:sz w:val="24"/>
                <w:szCs w:val="24"/>
              </w:rPr>
              <w:t xml:space="preserve">Know </w:t>
            </w:r>
          </w:p>
          <w:p w:rsidR="00440B56" w:rsidRPr="00850AFD" w:rsidRDefault="00440B56" w:rsidP="00C445FA">
            <w:pPr>
              <w:rPr>
                <w:rFonts w:ascii="Arial" w:hAnsi="Arial" w:cs="Arial"/>
                <w:b/>
                <w:sz w:val="24"/>
                <w:szCs w:val="24"/>
              </w:rPr>
            </w:pPr>
          </w:p>
          <w:p w:rsidR="00D141FE" w:rsidRPr="00850AFD" w:rsidRDefault="00D141FE" w:rsidP="00D141FE">
            <w:pPr>
              <w:rPr>
                <w:rFonts w:ascii="Arial" w:hAnsi="Arial" w:cs="Arial"/>
              </w:rPr>
            </w:pPr>
            <w:r>
              <w:rPr>
                <w:rFonts w:ascii="Arial" w:hAnsi="Arial" w:cs="Arial"/>
                <w:b/>
                <w:sz w:val="24"/>
                <w:szCs w:val="24"/>
              </w:rPr>
              <w:t>Unit 2 Understanding the importance of nutrition</w:t>
            </w:r>
          </w:p>
          <w:p w:rsidR="007D2207" w:rsidRPr="00CC3F21" w:rsidRDefault="007D2207" w:rsidP="007D2207">
            <w:pPr>
              <w:pStyle w:val="ListParagraph"/>
              <w:numPr>
                <w:ilvl w:val="0"/>
                <w:numId w:val="1"/>
              </w:numPr>
              <w:spacing w:after="0" w:line="240" w:lineRule="auto"/>
              <w:rPr>
                <w:rFonts w:ascii="Arial" w:hAnsi="Arial" w:cs="Arial"/>
              </w:rPr>
            </w:pPr>
            <w:r w:rsidRPr="00CC3F21">
              <w:rPr>
                <w:rFonts w:ascii="Arial" w:hAnsi="Arial" w:cs="Arial"/>
              </w:rPr>
              <w:t>Recall nutrients and food sources. Recall Eatwell Guide and dietary guidelines</w:t>
            </w:r>
            <w:r w:rsidRPr="00CC3F21">
              <w:rPr>
                <w:rFonts w:ascii="Arial" w:hAnsi="Arial" w:cs="Arial"/>
              </w:rPr>
              <w:t xml:space="preserve"> </w:t>
            </w:r>
            <w:r w:rsidRPr="00CC3F21">
              <w:rPr>
                <w:rFonts w:ascii="Arial" w:hAnsi="Arial" w:cs="Arial"/>
              </w:rPr>
              <w:t>Recall - Know and understand life stages and nutritional needs.</w:t>
            </w:r>
          </w:p>
          <w:p w:rsidR="007D2207" w:rsidRPr="00CC3F21" w:rsidRDefault="007D2207" w:rsidP="007D2207">
            <w:pPr>
              <w:pStyle w:val="ListParagraph"/>
              <w:numPr>
                <w:ilvl w:val="0"/>
                <w:numId w:val="1"/>
              </w:numPr>
              <w:spacing w:after="0" w:line="240" w:lineRule="auto"/>
              <w:rPr>
                <w:rFonts w:ascii="Arial" w:hAnsi="Arial" w:cs="Arial"/>
              </w:rPr>
            </w:pPr>
            <w:r w:rsidRPr="00CC3F21">
              <w:rPr>
                <w:rFonts w:ascii="Arial" w:hAnsi="Arial" w:cs="Arial"/>
              </w:rPr>
              <w:t>Recall presentation techniques</w:t>
            </w:r>
          </w:p>
          <w:p w:rsidR="00CC3F21" w:rsidRPr="00CC3F21" w:rsidRDefault="00CC3F21" w:rsidP="00CC3F21">
            <w:pPr>
              <w:pStyle w:val="ListParagraph"/>
              <w:numPr>
                <w:ilvl w:val="0"/>
                <w:numId w:val="1"/>
              </w:numPr>
              <w:spacing w:after="0" w:line="240" w:lineRule="auto"/>
              <w:rPr>
                <w:rFonts w:ascii="Arial" w:hAnsi="Arial" w:cs="Arial"/>
              </w:rPr>
            </w:pPr>
            <w:r w:rsidRPr="00CC3F21">
              <w:rPr>
                <w:rFonts w:ascii="Arial" w:hAnsi="Arial" w:cs="Arial"/>
              </w:rPr>
              <w:t>Recall special dietary needs and foods to avoid.</w:t>
            </w:r>
          </w:p>
          <w:p w:rsidR="00CC3F21" w:rsidRPr="00CC3F21" w:rsidRDefault="00CC3F21" w:rsidP="00CC3F21">
            <w:pPr>
              <w:pStyle w:val="ListParagraph"/>
              <w:numPr>
                <w:ilvl w:val="0"/>
                <w:numId w:val="1"/>
              </w:numPr>
              <w:spacing w:after="0" w:line="240" w:lineRule="auto"/>
              <w:rPr>
                <w:rFonts w:ascii="Arial" w:hAnsi="Arial" w:cs="Arial"/>
              </w:rPr>
            </w:pPr>
            <w:r w:rsidRPr="00CC3F21">
              <w:rPr>
                <w:rFonts w:ascii="Arial" w:hAnsi="Arial" w:cs="Arial"/>
              </w:rPr>
              <w:t>Acquire knowledge and understanding of how different cooking methods affect the nutritional value of foods.</w:t>
            </w:r>
          </w:p>
          <w:p w:rsidR="00CC3F21" w:rsidRPr="00CC3F21" w:rsidRDefault="00CC3F21" w:rsidP="00CC3F21">
            <w:pPr>
              <w:pStyle w:val="ListParagraph"/>
              <w:numPr>
                <w:ilvl w:val="0"/>
                <w:numId w:val="1"/>
              </w:numPr>
              <w:spacing w:after="0" w:line="240" w:lineRule="auto"/>
              <w:rPr>
                <w:rFonts w:ascii="Arial" w:hAnsi="Arial" w:cs="Arial"/>
              </w:rPr>
            </w:pPr>
            <w:r w:rsidRPr="00CC3F21">
              <w:rPr>
                <w:rFonts w:ascii="Arial" w:hAnsi="Arial" w:cs="Arial"/>
              </w:rPr>
              <w:t>Acquire knowledge and understanding of menu types, what information should be on it</w:t>
            </w:r>
          </w:p>
          <w:p w:rsidR="00CC3F21" w:rsidRPr="00CC3F21" w:rsidRDefault="00CC3F21" w:rsidP="00CC3F21">
            <w:pPr>
              <w:pStyle w:val="ListParagraph"/>
              <w:numPr>
                <w:ilvl w:val="0"/>
                <w:numId w:val="1"/>
              </w:numPr>
              <w:spacing w:after="0" w:line="240" w:lineRule="auto"/>
              <w:rPr>
                <w:rFonts w:ascii="Arial" w:hAnsi="Arial" w:cs="Arial"/>
              </w:rPr>
            </w:pPr>
            <w:r w:rsidRPr="00CC3F21">
              <w:rPr>
                <w:rFonts w:ascii="Arial" w:hAnsi="Arial" w:cs="Arial"/>
              </w:rPr>
              <w:t>Acquire knowledge and gain understanding of factors that must be considered when proposing dishes</w:t>
            </w:r>
          </w:p>
          <w:p w:rsidR="00CC3F21" w:rsidRPr="005705CA" w:rsidRDefault="00CC3F21" w:rsidP="00CC3F21">
            <w:pPr>
              <w:pStyle w:val="ListParagraph"/>
              <w:numPr>
                <w:ilvl w:val="0"/>
                <w:numId w:val="1"/>
              </w:numPr>
              <w:spacing w:after="0" w:line="240" w:lineRule="auto"/>
              <w:rPr>
                <w:rFonts w:ascii="Arial" w:hAnsi="Arial" w:cs="Arial"/>
              </w:rPr>
            </w:pPr>
            <w:r w:rsidRPr="005705CA">
              <w:rPr>
                <w:rFonts w:ascii="Arial" w:hAnsi="Arial" w:cs="Arial"/>
              </w:rPr>
              <w:t>Acquire knowledge and gain understanding on how the environment is affected by food production</w:t>
            </w:r>
          </w:p>
          <w:p w:rsidR="00CC3F21" w:rsidRPr="005705CA" w:rsidRDefault="00CC3F21" w:rsidP="00CC3F21">
            <w:pPr>
              <w:pStyle w:val="ListParagraph"/>
              <w:numPr>
                <w:ilvl w:val="0"/>
                <w:numId w:val="1"/>
              </w:numPr>
              <w:spacing w:after="0" w:line="240" w:lineRule="auto"/>
              <w:rPr>
                <w:rFonts w:ascii="Arial" w:hAnsi="Arial" w:cs="Arial"/>
              </w:rPr>
            </w:pPr>
            <w:r w:rsidRPr="005705CA">
              <w:rPr>
                <w:rFonts w:ascii="Arial" w:hAnsi="Arial" w:cs="Arial"/>
              </w:rPr>
              <w:t>Acquire knowledge and gain understanding on meeting customer needs and the factors which affect menu planning</w:t>
            </w:r>
          </w:p>
          <w:p w:rsidR="00CC3F21" w:rsidRPr="005705CA" w:rsidRDefault="00CC3F21" w:rsidP="00CC3F21">
            <w:pPr>
              <w:pStyle w:val="ListParagraph"/>
              <w:numPr>
                <w:ilvl w:val="0"/>
                <w:numId w:val="1"/>
              </w:numPr>
              <w:spacing w:after="0" w:line="240" w:lineRule="auto"/>
              <w:rPr>
                <w:rFonts w:ascii="Arial" w:hAnsi="Arial" w:cs="Arial"/>
              </w:rPr>
            </w:pPr>
            <w:r w:rsidRPr="005705CA">
              <w:rPr>
                <w:rFonts w:ascii="Arial" w:hAnsi="Arial" w:cs="Arial"/>
              </w:rPr>
              <w:t>Acquire knowledge and gain understanding on meeting customer needs and the factors which affect menu planning.</w:t>
            </w:r>
            <w:r w:rsidR="005705CA" w:rsidRPr="005705CA">
              <w:rPr>
                <w:rFonts w:ascii="Arial" w:hAnsi="Arial" w:cs="Arial"/>
              </w:rPr>
              <w:t xml:space="preserve"> </w:t>
            </w:r>
            <w:r w:rsidRPr="005705CA">
              <w:rPr>
                <w:rFonts w:ascii="Arial" w:hAnsi="Arial" w:cs="Arial"/>
              </w:rPr>
              <w:t>Know net profit and gross profit</w:t>
            </w:r>
          </w:p>
          <w:p w:rsidR="00AC0136" w:rsidRDefault="00AC0136" w:rsidP="00D141FE">
            <w:pPr>
              <w:rPr>
                <w:rFonts w:ascii="Arial" w:hAnsi="Arial" w:cs="Arial"/>
                <w:b/>
                <w:bCs/>
                <w:szCs w:val="24"/>
              </w:rPr>
            </w:pPr>
          </w:p>
          <w:p w:rsidR="00AB2B30" w:rsidRPr="00850AFD" w:rsidRDefault="00AB2B30" w:rsidP="000D5D2C">
            <w:pPr>
              <w:rPr>
                <w:rFonts w:ascii="Arial" w:hAnsi="Arial" w:cs="Arial"/>
                <w:b/>
                <w:bCs/>
                <w:iCs/>
                <w:color w:val="000000" w:themeColor="text1"/>
                <w:lang w:val="en-US"/>
              </w:rPr>
            </w:pPr>
            <w:r w:rsidRPr="00850AFD">
              <w:rPr>
                <w:rFonts w:ascii="Arial" w:hAnsi="Arial" w:cs="Arial"/>
                <w:b/>
                <w:bCs/>
                <w:iCs/>
                <w:sz w:val="24"/>
                <w:szCs w:val="24"/>
                <w:lang w:val="en-US"/>
              </w:rPr>
              <w:t>Practical</w:t>
            </w:r>
          </w:p>
          <w:p w:rsidR="00AB2B30" w:rsidRDefault="00AB2B30" w:rsidP="00AB2B30">
            <w:pPr>
              <w:rPr>
                <w:rFonts w:ascii="Arial" w:hAnsi="Arial" w:cs="Arial"/>
                <w:color w:val="000000" w:themeColor="text1"/>
              </w:rPr>
            </w:pPr>
            <w:r w:rsidRPr="00850AFD">
              <w:rPr>
                <w:rFonts w:ascii="Arial" w:hAnsi="Arial" w:cs="Arial"/>
                <w:color w:val="000000" w:themeColor="text1"/>
              </w:rPr>
              <w:lastRenderedPageBreak/>
              <w:t>Learners should acquire knowledge of skills, techniques and food safety and apply to practical sessions</w:t>
            </w:r>
          </w:p>
          <w:p w:rsidR="00CC3F21" w:rsidRPr="00440B56" w:rsidRDefault="00CC3F21" w:rsidP="00440B56">
            <w:pPr>
              <w:rPr>
                <w:rFonts w:ascii="Arial" w:hAnsi="Arial" w:cs="Arial"/>
              </w:rPr>
            </w:pPr>
            <w:r w:rsidRPr="00440B56">
              <w:rPr>
                <w:rFonts w:ascii="Arial" w:hAnsi="Arial" w:cs="Arial"/>
              </w:rPr>
              <w:t>Acquire knowledge of skinning tomatoes.</w:t>
            </w:r>
          </w:p>
          <w:p w:rsidR="00440B56" w:rsidRDefault="00CC3F21" w:rsidP="00440B56">
            <w:pPr>
              <w:rPr>
                <w:rFonts w:ascii="Arial" w:hAnsi="Arial" w:cs="Arial"/>
              </w:rPr>
            </w:pPr>
            <w:r w:rsidRPr="00440B56">
              <w:rPr>
                <w:rFonts w:ascii="Arial" w:hAnsi="Arial" w:cs="Arial"/>
              </w:rPr>
              <w:t>Acquire knowledge and gain understanding of complex preparation and presentation skills</w:t>
            </w:r>
          </w:p>
          <w:p w:rsidR="00CC3F21" w:rsidRPr="00440B56" w:rsidRDefault="00CC3F21" w:rsidP="00440B56">
            <w:pPr>
              <w:rPr>
                <w:rFonts w:ascii="Arial" w:hAnsi="Arial" w:cs="Arial"/>
              </w:rPr>
            </w:pPr>
            <w:r w:rsidRPr="00440B56">
              <w:rPr>
                <w:rFonts w:ascii="Arial" w:hAnsi="Arial" w:cs="Arial"/>
              </w:rPr>
              <w:t>Acquire knowledge and gain understanding of herbs and spices. Know some dishes they can be used for?</w:t>
            </w:r>
          </w:p>
          <w:p w:rsidR="005705CA" w:rsidRPr="00440B56" w:rsidRDefault="005705CA" w:rsidP="00440B56">
            <w:pPr>
              <w:rPr>
                <w:rFonts w:ascii="Arial" w:hAnsi="Arial" w:cs="Arial"/>
              </w:rPr>
            </w:pPr>
            <w:r w:rsidRPr="00440B56">
              <w:rPr>
                <w:rFonts w:ascii="Arial" w:hAnsi="Arial" w:cs="Arial"/>
              </w:rPr>
              <w:t>Recall presentation techniques</w:t>
            </w:r>
          </w:p>
          <w:p w:rsidR="005705CA" w:rsidRPr="00440B56" w:rsidRDefault="005705CA" w:rsidP="00440B56">
            <w:pPr>
              <w:rPr>
                <w:rFonts w:ascii="Arial" w:hAnsi="Arial" w:cs="Arial"/>
              </w:rPr>
            </w:pPr>
            <w:r w:rsidRPr="00440B56">
              <w:rPr>
                <w:rFonts w:ascii="Arial" w:hAnsi="Arial" w:cs="Arial"/>
              </w:rPr>
              <w:t>Acquire knowledge and understanding of segmenting.</w:t>
            </w:r>
            <w:r w:rsidRPr="00440B56">
              <w:rPr>
                <w:rFonts w:ascii="Arial" w:hAnsi="Arial" w:cs="Arial"/>
              </w:rPr>
              <w:t xml:space="preserve"> </w:t>
            </w:r>
            <w:r w:rsidRPr="00440B56">
              <w:rPr>
                <w:rFonts w:ascii="Arial" w:hAnsi="Arial" w:cs="Arial"/>
              </w:rPr>
              <w:t>Understand what dehydration is.</w:t>
            </w:r>
          </w:p>
          <w:p w:rsidR="005705CA" w:rsidRPr="00440B56" w:rsidRDefault="005705CA" w:rsidP="00440B56">
            <w:pPr>
              <w:rPr>
                <w:rFonts w:ascii="Arial" w:hAnsi="Arial" w:cs="Arial"/>
              </w:rPr>
            </w:pPr>
            <w:r w:rsidRPr="00440B56">
              <w:rPr>
                <w:rFonts w:ascii="Arial" w:hAnsi="Arial" w:cs="Arial"/>
              </w:rPr>
              <w:t>Acquire knowledge and gain understanding of how to use pureeing as a technique.</w:t>
            </w:r>
            <w:r w:rsidRPr="00440B56">
              <w:rPr>
                <w:rFonts w:ascii="Arial" w:hAnsi="Arial" w:cs="Arial"/>
              </w:rPr>
              <w:t xml:space="preserve"> </w:t>
            </w:r>
            <w:r w:rsidRPr="00440B56">
              <w:rPr>
                <w:rFonts w:ascii="Arial" w:hAnsi="Arial" w:cs="Arial"/>
              </w:rPr>
              <w:t xml:space="preserve">Know how to present a puree </w:t>
            </w:r>
          </w:p>
          <w:p w:rsidR="00850AFD" w:rsidRPr="00850AFD" w:rsidRDefault="00850AFD" w:rsidP="000D5D2C">
            <w:pPr>
              <w:rPr>
                <w:rFonts w:ascii="Arial" w:hAnsi="Arial" w:cs="Arial"/>
                <w:b/>
                <w:bCs/>
                <w:iCs/>
                <w:sz w:val="24"/>
                <w:szCs w:val="24"/>
                <w:lang w:val="en-US"/>
              </w:rPr>
            </w:pPr>
          </w:p>
          <w:p w:rsidR="000D5D2C" w:rsidRDefault="000D5D2C" w:rsidP="000D5D2C">
            <w:pPr>
              <w:rPr>
                <w:rFonts w:ascii="Arial" w:hAnsi="Arial" w:cs="Arial"/>
                <w:b/>
                <w:bCs/>
                <w:iCs/>
                <w:sz w:val="24"/>
                <w:szCs w:val="24"/>
                <w:lang w:val="en-US"/>
              </w:rPr>
            </w:pPr>
            <w:r w:rsidRPr="00850AFD">
              <w:rPr>
                <w:rFonts w:ascii="Arial" w:hAnsi="Arial" w:cs="Arial"/>
                <w:b/>
                <w:bCs/>
                <w:iCs/>
                <w:sz w:val="24"/>
                <w:szCs w:val="24"/>
                <w:lang w:val="en-US"/>
              </w:rPr>
              <w:t>K</w:t>
            </w:r>
            <w:r w:rsidR="00AC0136" w:rsidRPr="00850AFD">
              <w:rPr>
                <w:rFonts w:ascii="Arial" w:hAnsi="Arial" w:cs="Arial"/>
                <w:b/>
                <w:bCs/>
                <w:iCs/>
                <w:sz w:val="24"/>
                <w:szCs w:val="24"/>
                <w:lang w:val="en-US"/>
              </w:rPr>
              <w:t>now how</w:t>
            </w:r>
            <w:r w:rsidRPr="00850AFD">
              <w:rPr>
                <w:rFonts w:ascii="Arial" w:hAnsi="Arial" w:cs="Arial"/>
                <w:b/>
                <w:bCs/>
                <w:iCs/>
                <w:sz w:val="24"/>
                <w:szCs w:val="24"/>
                <w:lang w:val="en-US"/>
              </w:rPr>
              <w:t>:</w:t>
            </w:r>
          </w:p>
          <w:p w:rsidR="00440B56" w:rsidRPr="00850AFD" w:rsidRDefault="00440B56" w:rsidP="000D5D2C">
            <w:pPr>
              <w:rPr>
                <w:rFonts w:ascii="Arial" w:hAnsi="Arial" w:cs="Arial"/>
                <w:b/>
                <w:bCs/>
                <w:iCs/>
                <w:sz w:val="24"/>
                <w:szCs w:val="24"/>
                <w:lang w:val="en-US"/>
              </w:rPr>
            </w:pPr>
          </w:p>
          <w:p w:rsidR="00756B8A" w:rsidRDefault="00D141FE" w:rsidP="00D141FE">
            <w:pPr>
              <w:rPr>
                <w:rFonts w:ascii="Arial" w:hAnsi="Arial" w:cs="Arial"/>
                <w:b/>
                <w:sz w:val="24"/>
                <w:szCs w:val="24"/>
              </w:rPr>
            </w:pPr>
            <w:r>
              <w:rPr>
                <w:rFonts w:ascii="Arial" w:hAnsi="Arial" w:cs="Arial"/>
                <w:b/>
                <w:sz w:val="24"/>
                <w:szCs w:val="24"/>
              </w:rPr>
              <w:t>Unit 2 Understanding the importance of nutrition</w:t>
            </w:r>
          </w:p>
          <w:p w:rsidR="00CC3F21" w:rsidRPr="00CC3F21" w:rsidRDefault="007D2207" w:rsidP="00D141FE">
            <w:pPr>
              <w:pStyle w:val="ListParagraph"/>
              <w:numPr>
                <w:ilvl w:val="0"/>
                <w:numId w:val="1"/>
              </w:numPr>
              <w:spacing w:after="0" w:line="240" w:lineRule="auto"/>
              <w:rPr>
                <w:rFonts w:ascii="Arial" w:hAnsi="Arial" w:cs="Arial"/>
              </w:rPr>
            </w:pPr>
            <w:r w:rsidRPr="00CC3F21">
              <w:rPr>
                <w:rFonts w:ascii="Arial" w:hAnsi="Arial" w:cs="Arial"/>
              </w:rPr>
              <w:t>Know and understand nutrients.</w:t>
            </w:r>
            <w:r w:rsidRPr="00CC3F21">
              <w:rPr>
                <w:rFonts w:ascii="Arial" w:hAnsi="Arial" w:cs="Arial"/>
              </w:rPr>
              <w:t xml:space="preserve"> </w:t>
            </w:r>
            <w:r w:rsidRPr="00CC3F21">
              <w:rPr>
                <w:rFonts w:ascii="Arial" w:hAnsi="Arial" w:cs="Arial"/>
              </w:rPr>
              <w:t>Apply knowledge and understanding to a menu focusing on a life stage and their nutritional needs.</w:t>
            </w:r>
          </w:p>
          <w:p w:rsidR="00D141FE" w:rsidRPr="00CC3F21" w:rsidRDefault="00CC3F21" w:rsidP="00D141FE">
            <w:pPr>
              <w:pStyle w:val="ListParagraph"/>
              <w:numPr>
                <w:ilvl w:val="0"/>
                <w:numId w:val="1"/>
              </w:numPr>
              <w:spacing w:after="0" w:line="240" w:lineRule="auto"/>
              <w:rPr>
                <w:rFonts w:ascii="Arial" w:hAnsi="Arial" w:cs="Arial"/>
              </w:rPr>
            </w:pPr>
            <w:r w:rsidRPr="00CC3F21">
              <w:rPr>
                <w:rFonts w:ascii="Arial" w:hAnsi="Arial" w:cs="Arial"/>
                <w:iCs/>
              </w:rPr>
              <w:t>Apply knowledge and skills to a technical presentation challenge. Use presentation skills to present a restaurant worthy dish.</w:t>
            </w:r>
          </w:p>
          <w:p w:rsidR="00CC3F21" w:rsidRPr="00CC3F21" w:rsidRDefault="00CC3F21" w:rsidP="00CC3F21">
            <w:pPr>
              <w:pStyle w:val="ListParagraph"/>
              <w:numPr>
                <w:ilvl w:val="0"/>
                <w:numId w:val="1"/>
              </w:numPr>
              <w:spacing w:after="0" w:line="240" w:lineRule="auto"/>
              <w:rPr>
                <w:rFonts w:ascii="Arial" w:hAnsi="Arial" w:cs="Arial"/>
              </w:rPr>
            </w:pPr>
            <w:r w:rsidRPr="00CC3F21">
              <w:rPr>
                <w:rFonts w:ascii="Arial" w:hAnsi="Arial" w:cs="Arial"/>
              </w:rPr>
              <w:t xml:space="preserve">Apply knowledge of special diets to a scenario - </w:t>
            </w:r>
            <w:r w:rsidRPr="00CC3F21">
              <w:rPr>
                <w:rFonts w:ascii="Arial" w:hAnsi="Arial" w:cs="Arial"/>
              </w:rPr>
              <w:t>coeliac</w:t>
            </w:r>
          </w:p>
          <w:p w:rsidR="00CC3F21" w:rsidRPr="00CC3F21" w:rsidRDefault="00CC3F21" w:rsidP="00CC3F21">
            <w:pPr>
              <w:pStyle w:val="ListParagraph"/>
              <w:numPr>
                <w:ilvl w:val="0"/>
                <w:numId w:val="1"/>
              </w:numPr>
              <w:spacing w:after="0" w:line="240" w:lineRule="auto"/>
              <w:rPr>
                <w:rFonts w:ascii="Arial" w:hAnsi="Arial" w:cs="Arial"/>
                <w:bCs/>
                <w:iCs/>
                <w:lang w:val="en-US"/>
              </w:rPr>
            </w:pPr>
            <w:r w:rsidRPr="00CC3F21">
              <w:rPr>
                <w:rFonts w:ascii="Arial" w:hAnsi="Arial" w:cs="Arial"/>
                <w:bCs/>
                <w:iCs/>
                <w:lang w:val="en-US"/>
              </w:rPr>
              <w:t>Apply knowledge to practical questions</w:t>
            </w:r>
          </w:p>
          <w:p w:rsidR="00CC3F21" w:rsidRPr="00CC3F21" w:rsidRDefault="00CC3F21" w:rsidP="00CC3F21">
            <w:pPr>
              <w:pStyle w:val="ListParagraph"/>
              <w:numPr>
                <w:ilvl w:val="0"/>
                <w:numId w:val="1"/>
              </w:numPr>
              <w:spacing w:after="0" w:line="240" w:lineRule="auto"/>
              <w:rPr>
                <w:rFonts w:ascii="Arial" w:hAnsi="Arial" w:cs="Arial"/>
                <w:iCs/>
              </w:rPr>
            </w:pPr>
            <w:r w:rsidRPr="00CC3F21">
              <w:rPr>
                <w:rFonts w:ascii="Arial" w:hAnsi="Arial" w:cs="Arial"/>
              </w:rPr>
              <w:t xml:space="preserve">Apply knowledge to label a menu task </w:t>
            </w:r>
            <w:r w:rsidRPr="00CC3F21">
              <w:rPr>
                <w:rFonts w:ascii="Arial" w:hAnsi="Arial" w:cs="Arial"/>
                <w:iCs/>
              </w:rPr>
              <w:t>Students are aware of different menus and how they are displayed</w:t>
            </w:r>
            <w:r w:rsidRPr="00CC3F21">
              <w:rPr>
                <w:rFonts w:ascii="Arial" w:hAnsi="Arial" w:cs="Arial"/>
                <w:iCs/>
              </w:rPr>
              <w:t xml:space="preserve"> </w:t>
            </w:r>
            <w:r w:rsidRPr="00CC3F21">
              <w:rPr>
                <w:rFonts w:ascii="Arial" w:hAnsi="Arial" w:cs="Arial"/>
                <w:iCs/>
              </w:rPr>
              <w:t>Create a mood board of menus and explaining what is good/can be improved</w:t>
            </w:r>
          </w:p>
          <w:p w:rsidR="00CC3F21" w:rsidRPr="005705CA" w:rsidRDefault="00CC3F21" w:rsidP="00CC3F21">
            <w:pPr>
              <w:pStyle w:val="ListParagraph"/>
              <w:numPr>
                <w:ilvl w:val="0"/>
                <w:numId w:val="1"/>
              </w:numPr>
              <w:spacing w:after="0" w:line="240" w:lineRule="auto"/>
              <w:rPr>
                <w:rFonts w:ascii="Arial" w:hAnsi="Arial" w:cs="Arial"/>
                <w:iCs/>
              </w:rPr>
            </w:pPr>
            <w:r w:rsidRPr="005705CA">
              <w:rPr>
                <w:rFonts w:ascii="Arial" w:hAnsi="Arial" w:cs="Arial"/>
              </w:rPr>
              <w:t>Apply knowledge to an industry based scenario and menu activity</w:t>
            </w:r>
          </w:p>
          <w:p w:rsidR="00CC3F21" w:rsidRPr="005705CA" w:rsidRDefault="00CC3F21" w:rsidP="00CC3F21">
            <w:pPr>
              <w:pStyle w:val="ListParagraph"/>
              <w:numPr>
                <w:ilvl w:val="0"/>
                <w:numId w:val="1"/>
              </w:numPr>
              <w:spacing w:after="0" w:line="240" w:lineRule="auto"/>
              <w:rPr>
                <w:rFonts w:ascii="Arial" w:hAnsi="Arial" w:cs="Arial"/>
                <w:iCs/>
              </w:rPr>
            </w:pPr>
            <w:r w:rsidRPr="005705CA">
              <w:rPr>
                <w:rFonts w:ascii="Arial" w:hAnsi="Arial" w:cs="Arial"/>
                <w:iCs/>
              </w:rPr>
              <w:t>Apply knowledge and understanding of food production and environmental issues to the home</w:t>
            </w:r>
          </w:p>
          <w:p w:rsidR="00CC3F21" w:rsidRPr="005705CA" w:rsidRDefault="00CC3F21" w:rsidP="00CC3F21">
            <w:pPr>
              <w:pStyle w:val="ListParagraph"/>
              <w:numPr>
                <w:ilvl w:val="0"/>
                <w:numId w:val="1"/>
              </w:numPr>
              <w:spacing w:after="0" w:line="240" w:lineRule="auto"/>
              <w:rPr>
                <w:rFonts w:ascii="Arial" w:hAnsi="Arial" w:cs="Arial"/>
              </w:rPr>
            </w:pPr>
            <w:r w:rsidRPr="005705CA">
              <w:rPr>
                <w:rFonts w:ascii="Arial" w:hAnsi="Arial" w:cs="Arial"/>
                <w:iCs/>
              </w:rPr>
              <w:t>Apply knowledge and understanding of organoleptic properties to food production images.</w:t>
            </w:r>
          </w:p>
          <w:p w:rsidR="00CC3F21" w:rsidRPr="005705CA" w:rsidRDefault="00CC3F21" w:rsidP="00205E78">
            <w:pPr>
              <w:pStyle w:val="ListParagraph"/>
              <w:numPr>
                <w:ilvl w:val="0"/>
                <w:numId w:val="1"/>
              </w:numPr>
              <w:spacing w:after="0" w:line="240" w:lineRule="auto"/>
              <w:rPr>
                <w:rFonts w:ascii="Arial" w:hAnsi="Arial" w:cs="Arial"/>
              </w:rPr>
            </w:pPr>
            <w:r w:rsidRPr="005705CA">
              <w:rPr>
                <w:rFonts w:ascii="Arial" w:hAnsi="Arial" w:cs="Arial"/>
              </w:rPr>
              <w:t xml:space="preserve">Apply knowledge and Understanding to calculating gross and net profit. </w:t>
            </w:r>
          </w:p>
          <w:p w:rsidR="00CC3F21" w:rsidRDefault="00CC3F21" w:rsidP="00D141FE">
            <w:pPr>
              <w:rPr>
                <w:rFonts w:ascii="Arial" w:hAnsi="Arial" w:cs="Arial"/>
              </w:rPr>
            </w:pPr>
          </w:p>
          <w:p w:rsidR="00EF0115" w:rsidRPr="00EF0115" w:rsidRDefault="00EF0115" w:rsidP="00850AFD">
            <w:pPr>
              <w:rPr>
                <w:rFonts w:ascii="Arial" w:hAnsi="Arial" w:cs="Arial"/>
                <w:b/>
                <w:sz w:val="24"/>
                <w:szCs w:val="24"/>
              </w:rPr>
            </w:pPr>
            <w:r w:rsidRPr="00EF0115">
              <w:rPr>
                <w:rFonts w:ascii="Arial" w:hAnsi="Arial" w:cs="Arial"/>
                <w:b/>
                <w:sz w:val="24"/>
                <w:szCs w:val="24"/>
              </w:rPr>
              <w:t>Practical</w:t>
            </w:r>
          </w:p>
          <w:p w:rsidR="00EF0115" w:rsidRPr="00850AFD" w:rsidRDefault="00EF0115" w:rsidP="00EF0115">
            <w:pPr>
              <w:rPr>
                <w:rFonts w:ascii="Arial" w:hAnsi="Arial" w:cs="Arial"/>
                <w:color w:val="000000" w:themeColor="text1"/>
              </w:rPr>
            </w:pPr>
            <w:r w:rsidRPr="00850AFD">
              <w:rPr>
                <w:rFonts w:ascii="Arial" w:hAnsi="Arial" w:cs="Arial"/>
                <w:color w:val="000000" w:themeColor="text1"/>
              </w:rPr>
              <w:t>Apply knowledge and work like a chef, using a range of equipment to work accurately and safely.</w:t>
            </w:r>
          </w:p>
          <w:p w:rsidR="00EF0115" w:rsidRPr="00850AFD" w:rsidRDefault="00EF0115" w:rsidP="00EF0115">
            <w:pPr>
              <w:rPr>
                <w:rFonts w:ascii="Arial" w:hAnsi="Arial" w:cs="Arial"/>
                <w:color w:val="000000" w:themeColor="text1"/>
              </w:rPr>
            </w:pPr>
            <w:r w:rsidRPr="00850AFD">
              <w:rPr>
                <w:rFonts w:ascii="Arial" w:hAnsi="Arial" w:cs="Arial"/>
                <w:color w:val="000000" w:themeColor="text1"/>
              </w:rPr>
              <w:t>To work like a chef by following a recipe, practising hygiene and safety throughout.</w:t>
            </w:r>
          </w:p>
          <w:p w:rsidR="00850AFD" w:rsidRPr="00EF0115" w:rsidRDefault="00EF0115" w:rsidP="00850AFD">
            <w:pPr>
              <w:rPr>
                <w:rFonts w:ascii="Arial" w:hAnsi="Arial" w:cs="Arial"/>
                <w:color w:val="000000" w:themeColor="text1"/>
              </w:rPr>
            </w:pPr>
            <w:r w:rsidRPr="00850AFD">
              <w:rPr>
                <w:rFonts w:ascii="Arial" w:hAnsi="Arial" w:cs="Arial"/>
                <w:color w:val="000000" w:themeColor="text1"/>
              </w:rPr>
              <w:t>To work independently.</w:t>
            </w:r>
          </w:p>
          <w:p w:rsidR="00EF0115" w:rsidRPr="00850AFD" w:rsidRDefault="00850AFD" w:rsidP="00CC3F21">
            <w:pPr>
              <w:rPr>
                <w:rFonts w:ascii="Arial" w:hAnsi="Arial" w:cs="Arial"/>
              </w:rPr>
            </w:pPr>
            <w:r w:rsidRPr="00850AFD">
              <w:rPr>
                <w:rFonts w:ascii="Arial" w:hAnsi="Arial" w:cs="Arial"/>
              </w:rPr>
              <w:t>Lea</w:t>
            </w:r>
            <w:r w:rsidR="00EF0115">
              <w:rPr>
                <w:rFonts w:ascii="Arial" w:hAnsi="Arial" w:cs="Arial"/>
              </w:rPr>
              <w:t xml:space="preserve">rners should </w:t>
            </w:r>
            <w:r w:rsidR="00CC3F21">
              <w:rPr>
                <w:rFonts w:ascii="Arial" w:hAnsi="Arial" w:cs="Arial"/>
              </w:rPr>
              <w:t>apply knowledge and skills of skinning to salsa recipe</w:t>
            </w:r>
          </w:p>
          <w:p w:rsidR="00AC0136" w:rsidRDefault="00CC3F21" w:rsidP="00AC0136">
            <w:pPr>
              <w:rPr>
                <w:rFonts w:ascii="Arial" w:hAnsi="Arial" w:cs="Arial"/>
              </w:rPr>
            </w:pPr>
            <w:r w:rsidRPr="00850AFD">
              <w:rPr>
                <w:rFonts w:ascii="Arial" w:hAnsi="Arial" w:cs="Arial"/>
              </w:rPr>
              <w:t>Lea</w:t>
            </w:r>
            <w:r>
              <w:rPr>
                <w:rFonts w:ascii="Arial" w:hAnsi="Arial" w:cs="Arial"/>
              </w:rPr>
              <w:t>rners should apply knowledge and skills</w:t>
            </w:r>
            <w:r>
              <w:rPr>
                <w:rFonts w:ascii="Arial" w:hAnsi="Arial" w:cs="Arial"/>
              </w:rPr>
              <w:t xml:space="preserve"> </w:t>
            </w:r>
            <w:r w:rsidRPr="00CC3F21">
              <w:rPr>
                <w:rFonts w:ascii="Arial" w:hAnsi="Arial" w:cs="Arial"/>
              </w:rPr>
              <w:t>of melting and pi</w:t>
            </w:r>
            <w:r w:rsidRPr="00CC3F21">
              <w:rPr>
                <w:rFonts w:ascii="Arial" w:hAnsi="Arial" w:cs="Arial"/>
              </w:rPr>
              <w:t>ping to presentation techniques</w:t>
            </w:r>
            <w:r>
              <w:rPr>
                <w:rFonts w:ascii="Arial" w:hAnsi="Arial" w:cs="Arial"/>
                <w:sz w:val="18"/>
                <w:szCs w:val="18"/>
              </w:rPr>
              <w:t xml:space="preserve"> </w:t>
            </w:r>
          </w:p>
          <w:p w:rsidR="005705CA" w:rsidRPr="005705CA" w:rsidRDefault="00CC3F21" w:rsidP="005705CA">
            <w:pPr>
              <w:rPr>
                <w:rFonts w:ascii="Arial" w:hAnsi="Arial" w:cs="Arial"/>
                <w:iCs/>
              </w:rPr>
            </w:pPr>
            <w:r w:rsidRPr="00850AFD">
              <w:rPr>
                <w:rFonts w:ascii="Arial" w:hAnsi="Arial" w:cs="Arial"/>
              </w:rPr>
              <w:t>Lea</w:t>
            </w:r>
            <w:r>
              <w:rPr>
                <w:rFonts w:ascii="Arial" w:hAnsi="Arial" w:cs="Arial"/>
              </w:rPr>
              <w:t xml:space="preserve">rners should </w:t>
            </w:r>
            <w:r>
              <w:rPr>
                <w:rFonts w:ascii="Arial" w:hAnsi="Arial" w:cs="Arial"/>
              </w:rPr>
              <w:t xml:space="preserve">apply knowledge </w:t>
            </w:r>
            <w:r w:rsidRPr="005705CA">
              <w:rPr>
                <w:rFonts w:ascii="Arial" w:hAnsi="Arial" w:cs="Arial"/>
              </w:rPr>
              <w:t>t</w:t>
            </w:r>
            <w:r w:rsidRPr="005705CA">
              <w:rPr>
                <w:rFonts w:ascii="Arial" w:hAnsi="Arial" w:cs="Arial"/>
              </w:rPr>
              <w:t>o a taste test of foods using different herbs/spices.</w:t>
            </w:r>
            <w:r w:rsidR="005705CA" w:rsidRPr="005705CA">
              <w:rPr>
                <w:rFonts w:ascii="Arial" w:hAnsi="Arial" w:cs="Arial"/>
              </w:rPr>
              <w:t xml:space="preserve"> </w:t>
            </w:r>
            <w:r w:rsidR="005705CA" w:rsidRPr="005705CA">
              <w:rPr>
                <w:rFonts w:ascii="Arial" w:hAnsi="Arial" w:cs="Arial"/>
              </w:rPr>
              <w:t>Apply knowledge and work like a chef by adapting a basic recipe to alter its organoleptic properties using herbs/spices.</w:t>
            </w:r>
          </w:p>
          <w:p w:rsidR="00CC3F21" w:rsidRPr="005705CA" w:rsidRDefault="005705CA" w:rsidP="005705CA">
            <w:pPr>
              <w:rPr>
                <w:rFonts w:ascii="Arial" w:hAnsi="Arial" w:cs="Arial"/>
                <w:iCs/>
              </w:rPr>
            </w:pPr>
            <w:r w:rsidRPr="005705CA">
              <w:rPr>
                <w:rFonts w:ascii="Arial" w:hAnsi="Arial" w:cs="Arial"/>
              </w:rPr>
              <w:t>Apply knowledge and work like a chef by adapting a basic recipe to alter its organoleptic properties using herbs/spices.</w:t>
            </w:r>
            <w:r w:rsidRPr="005705CA">
              <w:rPr>
                <w:rFonts w:ascii="Arial" w:hAnsi="Arial" w:cs="Arial"/>
                <w:iCs/>
              </w:rPr>
              <w:t xml:space="preserve"> </w:t>
            </w:r>
            <w:r w:rsidRPr="005705CA">
              <w:rPr>
                <w:rFonts w:ascii="Arial" w:hAnsi="Arial" w:cs="Arial"/>
                <w:iCs/>
              </w:rPr>
              <w:t>Apply knowledge of presentation and present the dish using garnishes, crockery etc.</w:t>
            </w:r>
          </w:p>
          <w:p w:rsidR="005705CA" w:rsidRPr="005705CA" w:rsidRDefault="005705CA" w:rsidP="005705CA">
            <w:pPr>
              <w:rPr>
                <w:rFonts w:ascii="Arial" w:hAnsi="Arial" w:cs="Arial"/>
              </w:rPr>
            </w:pPr>
            <w:r w:rsidRPr="005705CA">
              <w:rPr>
                <w:rFonts w:ascii="Arial" w:hAnsi="Arial" w:cs="Arial"/>
              </w:rPr>
              <w:t>Apply knowledge and work like a chef, t</w:t>
            </w:r>
            <w:r w:rsidRPr="005705CA">
              <w:rPr>
                <w:rFonts w:ascii="Arial" w:hAnsi="Arial" w:cs="Arial"/>
              </w:rPr>
              <w:t>o use a complex knife technique-segmenting an orange</w:t>
            </w:r>
          </w:p>
          <w:p w:rsidR="00CC3F21" w:rsidRPr="005705CA" w:rsidRDefault="005705CA" w:rsidP="00AC0136">
            <w:pPr>
              <w:rPr>
                <w:rFonts w:ascii="Arial" w:hAnsi="Arial" w:cs="Arial"/>
              </w:rPr>
            </w:pPr>
            <w:r w:rsidRPr="005705CA">
              <w:rPr>
                <w:rFonts w:ascii="Arial" w:hAnsi="Arial" w:cs="Arial"/>
                <w:iCs/>
              </w:rPr>
              <w:t>Apply knowledge and understanding and prepare and make a simple puree</w:t>
            </w:r>
          </w:p>
          <w:p w:rsidR="00C033CB" w:rsidRPr="00850AFD" w:rsidRDefault="00C033CB" w:rsidP="00B635A0">
            <w:pPr>
              <w:rPr>
                <w:rFonts w:ascii="Arial" w:hAnsi="Arial" w:cs="Arial"/>
                <w:sz w:val="18"/>
                <w:szCs w:val="18"/>
              </w:rPr>
            </w:pPr>
          </w:p>
        </w:tc>
      </w:tr>
    </w:tbl>
    <w:p w:rsidR="00315BD8" w:rsidRDefault="00315BD8"/>
    <w:p w:rsidR="00086231" w:rsidRDefault="00086231"/>
    <w:p w:rsidR="00086231" w:rsidRDefault="00086231"/>
    <w:tbl>
      <w:tblPr>
        <w:tblStyle w:val="TableGrid"/>
        <w:tblW w:w="15735" w:type="dxa"/>
        <w:tblInd w:w="-289" w:type="dxa"/>
        <w:tblLook w:val="04A0" w:firstRow="1" w:lastRow="0" w:firstColumn="1" w:lastColumn="0" w:noHBand="0" w:noVBand="1"/>
      </w:tblPr>
      <w:tblGrid>
        <w:gridCol w:w="1844"/>
        <w:gridCol w:w="13891"/>
      </w:tblGrid>
      <w:tr w:rsidR="00BA0931" w:rsidRPr="00315BD8" w:rsidTr="004A76AD">
        <w:trPr>
          <w:trHeight w:val="70"/>
        </w:trPr>
        <w:tc>
          <w:tcPr>
            <w:tcW w:w="1844" w:type="dxa"/>
            <w:shd w:val="clear" w:color="auto" w:fill="auto"/>
          </w:tcPr>
          <w:p w:rsidR="00BA0931" w:rsidRPr="00315BD8" w:rsidRDefault="00BA0931" w:rsidP="00BA0931">
            <w:pPr>
              <w:rPr>
                <w:rFonts w:ascii="Arial" w:hAnsi="Arial" w:cs="Arial"/>
                <w:b/>
                <w:sz w:val="24"/>
                <w:szCs w:val="24"/>
              </w:rPr>
            </w:pPr>
            <w:r w:rsidRPr="00315BD8">
              <w:rPr>
                <w:rFonts w:ascii="Arial" w:hAnsi="Arial" w:cs="Arial"/>
                <w:b/>
                <w:sz w:val="24"/>
                <w:szCs w:val="24"/>
              </w:rPr>
              <w:lastRenderedPageBreak/>
              <w:t>Enquiry</w:t>
            </w:r>
          </w:p>
        </w:tc>
        <w:tc>
          <w:tcPr>
            <w:tcW w:w="13891" w:type="dxa"/>
            <w:shd w:val="clear" w:color="auto" w:fill="auto"/>
          </w:tcPr>
          <w:p w:rsidR="00D141FE" w:rsidRDefault="00D141FE" w:rsidP="00D141FE">
            <w:pPr>
              <w:rPr>
                <w:rFonts w:ascii="Arial" w:hAnsi="Arial" w:cs="Arial"/>
                <w:b/>
                <w:sz w:val="24"/>
                <w:szCs w:val="24"/>
              </w:rPr>
            </w:pPr>
            <w:r>
              <w:rPr>
                <w:rFonts w:ascii="Arial" w:hAnsi="Arial" w:cs="Arial"/>
                <w:b/>
                <w:sz w:val="24"/>
                <w:szCs w:val="24"/>
              </w:rPr>
              <w:t>Unit 2 Why is good nutrition important?</w:t>
            </w:r>
          </w:p>
          <w:p w:rsidR="00BA0931" w:rsidRPr="00C67CD3" w:rsidRDefault="00D141FE" w:rsidP="00D141FE">
            <w:pPr>
              <w:rPr>
                <w:rFonts w:ascii="Arial" w:hAnsi="Arial" w:cs="Arial"/>
                <w:b/>
                <w:sz w:val="24"/>
                <w:szCs w:val="24"/>
              </w:rPr>
            </w:pPr>
            <w:r>
              <w:rPr>
                <w:rFonts w:ascii="Arial" w:hAnsi="Arial" w:cs="Arial"/>
                <w:b/>
                <w:sz w:val="24"/>
                <w:szCs w:val="24"/>
              </w:rPr>
              <w:t xml:space="preserve"> </w:t>
            </w:r>
            <w:r w:rsidR="00C67CD3">
              <w:rPr>
                <w:rFonts w:ascii="Arial" w:hAnsi="Arial" w:cs="Arial"/>
                <w:b/>
                <w:sz w:val="24"/>
                <w:szCs w:val="24"/>
              </w:rPr>
              <w:t xml:space="preserve">What practical skills and techniques are used in the industry? </w:t>
            </w:r>
          </w:p>
        </w:tc>
      </w:tr>
      <w:tr w:rsidR="00BA0931" w:rsidRPr="00315BD8" w:rsidTr="004A76AD">
        <w:trPr>
          <w:trHeight w:val="70"/>
        </w:trPr>
        <w:tc>
          <w:tcPr>
            <w:tcW w:w="1844" w:type="dxa"/>
            <w:shd w:val="clear" w:color="auto" w:fill="auto"/>
          </w:tcPr>
          <w:p w:rsidR="00BA0931" w:rsidRPr="00315BD8" w:rsidRDefault="00BA0931" w:rsidP="00BA0931">
            <w:pPr>
              <w:rPr>
                <w:rFonts w:ascii="Arial" w:hAnsi="Arial" w:cs="Arial"/>
                <w:b/>
                <w:sz w:val="24"/>
                <w:szCs w:val="24"/>
              </w:rPr>
            </w:pPr>
            <w:r w:rsidRPr="00315BD8">
              <w:rPr>
                <w:rFonts w:ascii="Arial" w:hAnsi="Arial" w:cs="Arial"/>
                <w:b/>
                <w:sz w:val="24"/>
                <w:szCs w:val="24"/>
              </w:rPr>
              <w:t xml:space="preserve">Rationale </w:t>
            </w:r>
          </w:p>
        </w:tc>
        <w:tc>
          <w:tcPr>
            <w:tcW w:w="13891" w:type="dxa"/>
            <w:shd w:val="clear" w:color="auto" w:fill="auto"/>
          </w:tcPr>
          <w:p w:rsidR="00C67CD3" w:rsidRDefault="00C67CD3" w:rsidP="00C67CD3">
            <w:pPr>
              <w:rPr>
                <w:rFonts w:ascii="Arial" w:hAnsi="Arial" w:cs="Arial"/>
                <w:b/>
                <w:sz w:val="24"/>
                <w:szCs w:val="24"/>
              </w:rPr>
            </w:pPr>
            <w:r>
              <w:rPr>
                <w:rFonts w:ascii="Arial" w:hAnsi="Arial" w:cs="Arial"/>
                <w:b/>
                <w:sz w:val="24"/>
                <w:szCs w:val="24"/>
              </w:rPr>
              <w:t xml:space="preserve">Theory </w:t>
            </w:r>
          </w:p>
          <w:p w:rsidR="00C67CD3" w:rsidRDefault="00D141FE" w:rsidP="00D141FE">
            <w:pPr>
              <w:rPr>
                <w:rFonts w:ascii="Arial" w:hAnsi="Arial" w:cs="Arial"/>
                <w:b/>
                <w:sz w:val="24"/>
                <w:szCs w:val="24"/>
              </w:rPr>
            </w:pPr>
            <w:r>
              <w:rPr>
                <w:rFonts w:ascii="Arial" w:hAnsi="Arial" w:cs="Arial"/>
                <w:b/>
                <w:sz w:val="24"/>
                <w:szCs w:val="24"/>
              </w:rPr>
              <w:t>Unit 2 Understanding the importance of nutrition</w:t>
            </w:r>
          </w:p>
          <w:p w:rsidR="007474E5" w:rsidRDefault="007474E5" w:rsidP="00D141FE">
            <w:pPr>
              <w:rPr>
                <w:rFonts w:ascii="Arial" w:hAnsi="Arial" w:cs="Arial"/>
              </w:rPr>
            </w:pPr>
            <w:r>
              <w:rPr>
                <w:rFonts w:ascii="Arial" w:hAnsi="Arial" w:cs="Arial"/>
              </w:rPr>
              <w:t xml:space="preserve">Students will complete 2.1.1 and 2.1.2 test as these topics form part of the controlled assessment and resources are not permitted. </w:t>
            </w:r>
          </w:p>
          <w:p w:rsidR="007474E5" w:rsidRDefault="007474E5" w:rsidP="00D141FE">
            <w:pPr>
              <w:rPr>
                <w:rFonts w:ascii="Arial" w:hAnsi="Arial" w:cs="Arial"/>
              </w:rPr>
            </w:pPr>
            <w:r>
              <w:rPr>
                <w:rFonts w:ascii="Arial" w:hAnsi="Arial" w:cs="Arial"/>
              </w:rPr>
              <w:t>Students will complete the Unit 2 Assessment. This is an internal controlled assessment which is timed and completed under exam conditions. This is 12 hours lesson time of which 3 ½ hours will be a practical exam.</w:t>
            </w:r>
          </w:p>
          <w:p w:rsidR="007474E5" w:rsidRPr="007474E5" w:rsidRDefault="007474E5" w:rsidP="00D141FE">
            <w:pPr>
              <w:rPr>
                <w:rFonts w:ascii="Arial" w:hAnsi="Arial" w:cs="Arial"/>
              </w:rPr>
            </w:pPr>
            <w:r>
              <w:rPr>
                <w:rFonts w:ascii="Arial" w:hAnsi="Arial" w:cs="Arial"/>
              </w:rPr>
              <w:t>Student will complete dovetailed production plans to follow in the exam.</w:t>
            </w:r>
          </w:p>
          <w:p w:rsidR="00D141FE" w:rsidRPr="00D141FE" w:rsidRDefault="00D141FE" w:rsidP="00D141FE">
            <w:pPr>
              <w:rPr>
                <w:rFonts w:ascii="Arial" w:hAnsi="Arial" w:cs="Arial"/>
                <w:b/>
                <w:sz w:val="24"/>
                <w:szCs w:val="24"/>
              </w:rPr>
            </w:pPr>
          </w:p>
          <w:p w:rsidR="00C67CD3" w:rsidRPr="00FB4755" w:rsidRDefault="00C67CD3" w:rsidP="00C67CD3">
            <w:pPr>
              <w:rPr>
                <w:rFonts w:ascii="Arial" w:hAnsi="Arial" w:cs="Arial"/>
                <w:b/>
                <w:sz w:val="24"/>
                <w:szCs w:val="24"/>
              </w:rPr>
            </w:pPr>
            <w:r w:rsidRPr="00FB4755">
              <w:rPr>
                <w:rFonts w:ascii="Arial" w:hAnsi="Arial" w:cs="Arial"/>
                <w:b/>
                <w:sz w:val="24"/>
                <w:szCs w:val="24"/>
              </w:rPr>
              <w:t xml:space="preserve">Practical </w:t>
            </w:r>
          </w:p>
          <w:p w:rsidR="003572D8" w:rsidRDefault="007474E5" w:rsidP="003572D8">
            <w:pPr>
              <w:rPr>
                <w:rFonts w:ascii="Arial" w:hAnsi="Arial" w:cs="Arial"/>
                <w:szCs w:val="24"/>
              </w:rPr>
            </w:pPr>
            <w:r>
              <w:rPr>
                <w:rFonts w:ascii="Arial" w:hAnsi="Arial" w:cs="Arial"/>
                <w:szCs w:val="24"/>
              </w:rPr>
              <w:t>S</w:t>
            </w:r>
            <w:r w:rsidR="003572D8" w:rsidRPr="00850AFD">
              <w:rPr>
                <w:rFonts w:ascii="Arial" w:hAnsi="Arial" w:cs="Arial"/>
                <w:szCs w:val="24"/>
              </w:rPr>
              <w:t>tudents wil</w:t>
            </w:r>
            <w:r w:rsidR="003572D8">
              <w:rPr>
                <w:rFonts w:ascii="Arial" w:hAnsi="Arial" w:cs="Arial"/>
                <w:szCs w:val="24"/>
              </w:rPr>
              <w:t xml:space="preserve">l </w:t>
            </w:r>
            <w:r>
              <w:rPr>
                <w:rFonts w:ascii="Arial" w:hAnsi="Arial" w:cs="Arial"/>
                <w:szCs w:val="24"/>
              </w:rPr>
              <w:t xml:space="preserve">continue to </w:t>
            </w:r>
            <w:r w:rsidR="003572D8">
              <w:rPr>
                <w:rFonts w:ascii="Arial" w:hAnsi="Arial" w:cs="Arial"/>
                <w:szCs w:val="24"/>
              </w:rPr>
              <w:t>focus on medium/complex skills in preparation of the assessment</w:t>
            </w:r>
            <w:r>
              <w:rPr>
                <w:rFonts w:ascii="Arial" w:hAnsi="Arial" w:cs="Arial"/>
                <w:szCs w:val="24"/>
              </w:rPr>
              <w:t xml:space="preserve"> and presentation of dishes</w:t>
            </w:r>
            <w:r w:rsidR="003572D8">
              <w:rPr>
                <w:rFonts w:ascii="Arial" w:hAnsi="Arial" w:cs="Arial"/>
                <w:szCs w:val="24"/>
              </w:rPr>
              <w:t>, these are interwo</w:t>
            </w:r>
            <w:r>
              <w:rPr>
                <w:rFonts w:ascii="Arial" w:hAnsi="Arial" w:cs="Arial"/>
                <w:szCs w:val="24"/>
              </w:rPr>
              <w:t xml:space="preserve">ven into the practical sessions </w:t>
            </w:r>
            <w:r w:rsidR="003572D8" w:rsidRPr="00850AFD">
              <w:rPr>
                <w:rFonts w:ascii="Arial" w:hAnsi="Arial" w:cs="Arial"/>
                <w:szCs w:val="24"/>
              </w:rPr>
              <w:t>including:</w:t>
            </w:r>
          </w:p>
          <w:p w:rsidR="003572D8" w:rsidRDefault="003572D8" w:rsidP="003572D8">
            <w:pPr>
              <w:rPr>
                <w:rFonts w:ascii="Arial" w:hAnsi="Arial" w:cs="Arial"/>
                <w:szCs w:val="24"/>
              </w:rPr>
            </w:pPr>
            <w:r>
              <w:rPr>
                <w:rFonts w:ascii="Arial" w:hAnsi="Arial" w:cs="Arial"/>
                <w:szCs w:val="24"/>
              </w:rPr>
              <w:t>Preparation techniques</w:t>
            </w:r>
            <w:r>
              <w:rPr>
                <w:rFonts w:ascii="Arial" w:hAnsi="Arial" w:cs="Arial"/>
                <w:szCs w:val="24"/>
              </w:rPr>
              <w:t xml:space="preserve"> &amp; </w:t>
            </w:r>
            <w:r>
              <w:rPr>
                <w:rFonts w:ascii="Arial" w:hAnsi="Arial" w:cs="Arial"/>
                <w:szCs w:val="24"/>
              </w:rPr>
              <w:t xml:space="preserve">Knife techniques </w:t>
            </w:r>
          </w:p>
          <w:p w:rsidR="005E31B4" w:rsidRDefault="003572D8" w:rsidP="003572D8">
            <w:pPr>
              <w:rPr>
                <w:rFonts w:ascii="Arial" w:hAnsi="Arial" w:cs="Arial"/>
                <w:szCs w:val="24"/>
              </w:rPr>
            </w:pPr>
            <w:r>
              <w:rPr>
                <w:rFonts w:ascii="Arial" w:hAnsi="Arial" w:cs="Arial"/>
                <w:szCs w:val="24"/>
              </w:rPr>
              <w:t xml:space="preserve">Cooking methods – </w:t>
            </w:r>
            <w:r>
              <w:rPr>
                <w:rFonts w:ascii="Arial" w:hAnsi="Arial" w:cs="Arial"/>
                <w:szCs w:val="24"/>
              </w:rPr>
              <w:t>Caramelising, poaching, deep fat frying, tempering, steaming</w:t>
            </w:r>
          </w:p>
          <w:p w:rsidR="007474E5" w:rsidRDefault="007474E5" w:rsidP="003572D8">
            <w:pPr>
              <w:rPr>
                <w:rFonts w:ascii="Arial" w:hAnsi="Arial" w:cs="Arial"/>
                <w:szCs w:val="24"/>
              </w:rPr>
            </w:pPr>
          </w:p>
          <w:p w:rsidR="007474E5" w:rsidRDefault="007474E5" w:rsidP="003572D8">
            <w:pPr>
              <w:rPr>
                <w:rFonts w:ascii="Arial" w:hAnsi="Arial" w:cs="Arial"/>
                <w:szCs w:val="24"/>
              </w:rPr>
            </w:pPr>
            <w:r>
              <w:rPr>
                <w:rFonts w:ascii="Arial" w:hAnsi="Arial" w:cs="Arial"/>
                <w:szCs w:val="24"/>
              </w:rPr>
              <w:t>Student will have some scheduled practise sessions cooking dishes they are proposing to make in the exam.</w:t>
            </w:r>
          </w:p>
          <w:p w:rsidR="007474E5" w:rsidRPr="007074C0" w:rsidRDefault="007474E5" w:rsidP="003572D8">
            <w:pPr>
              <w:rPr>
                <w:rFonts w:ascii="Arial" w:hAnsi="Arial" w:cs="Arial"/>
                <w:szCs w:val="24"/>
              </w:rPr>
            </w:pPr>
            <w:r>
              <w:rPr>
                <w:rFonts w:ascii="Arial" w:hAnsi="Arial" w:cs="Arial"/>
                <w:szCs w:val="24"/>
              </w:rPr>
              <w:t>Students will complete a 3 ½ hour practical exam preparing, cooking and serving 2 dishes and accompaniments which satisfy the brief.</w:t>
            </w:r>
          </w:p>
        </w:tc>
      </w:tr>
      <w:tr w:rsidR="00BA0931" w:rsidRPr="00315BD8" w:rsidTr="004A76AD">
        <w:trPr>
          <w:trHeight w:val="70"/>
        </w:trPr>
        <w:tc>
          <w:tcPr>
            <w:tcW w:w="1844" w:type="dxa"/>
            <w:shd w:val="clear" w:color="auto" w:fill="auto"/>
          </w:tcPr>
          <w:p w:rsidR="00BA0931" w:rsidRPr="00315BD8" w:rsidRDefault="002B35E1" w:rsidP="00BA0931">
            <w:pPr>
              <w:rPr>
                <w:rFonts w:ascii="Arial" w:hAnsi="Arial" w:cs="Arial"/>
                <w:b/>
                <w:sz w:val="24"/>
                <w:szCs w:val="24"/>
              </w:rPr>
            </w:pPr>
            <w:r>
              <w:rPr>
                <w:rFonts w:ascii="Arial" w:hAnsi="Arial" w:cs="Arial"/>
                <w:b/>
                <w:sz w:val="24"/>
                <w:szCs w:val="24"/>
              </w:rPr>
              <w:t>Spring 1 &amp; 2</w:t>
            </w:r>
          </w:p>
        </w:tc>
        <w:tc>
          <w:tcPr>
            <w:tcW w:w="13891" w:type="dxa"/>
            <w:shd w:val="clear" w:color="auto" w:fill="auto"/>
          </w:tcPr>
          <w:p w:rsidR="00BA0931" w:rsidRDefault="00BA0931" w:rsidP="00BA0931">
            <w:pPr>
              <w:rPr>
                <w:rFonts w:ascii="Arial" w:hAnsi="Arial" w:cs="Arial"/>
                <w:b/>
                <w:sz w:val="24"/>
                <w:szCs w:val="24"/>
              </w:rPr>
            </w:pPr>
            <w:r w:rsidRPr="00315BD8">
              <w:rPr>
                <w:rFonts w:ascii="Arial" w:hAnsi="Arial" w:cs="Arial"/>
                <w:b/>
                <w:sz w:val="24"/>
                <w:szCs w:val="24"/>
              </w:rPr>
              <w:t xml:space="preserve">Know </w:t>
            </w:r>
          </w:p>
          <w:p w:rsidR="004936E6" w:rsidRPr="00315BD8" w:rsidRDefault="004936E6" w:rsidP="00BA0931">
            <w:pPr>
              <w:rPr>
                <w:rFonts w:ascii="Arial" w:hAnsi="Arial" w:cs="Arial"/>
                <w:b/>
                <w:sz w:val="24"/>
                <w:szCs w:val="24"/>
              </w:rPr>
            </w:pPr>
          </w:p>
          <w:p w:rsidR="00D93CCA" w:rsidRPr="00D93CCA" w:rsidRDefault="00D141FE" w:rsidP="00D141FE">
            <w:pPr>
              <w:rPr>
                <w:rFonts w:ascii="Arial" w:hAnsi="Arial" w:cs="Arial"/>
              </w:rPr>
            </w:pPr>
            <w:r>
              <w:rPr>
                <w:rFonts w:ascii="Arial" w:hAnsi="Arial" w:cs="Arial"/>
                <w:b/>
                <w:bCs/>
                <w:sz w:val="24"/>
                <w:szCs w:val="24"/>
              </w:rPr>
              <w:t xml:space="preserve">Unit 2 </w:t>
            </w:r>
            <w:r>
              <w:rPr>
                <w:rFonts w:ascii="Arial" w:hAnsi="Arial" w:cs="Arial"/>
                <w:b/>
                <w:sz w:val="24"/>
                <w:szCs w:val="24"/>
              </w:rPr>
              <w:t>Understanding the importance of nutrition</w:t>
            </w:r>
          </w:p>
          <w:p w:rsidR="00D93CCA" w:rsidRPr="00440B56" w:rsidRDefault="00440B56" w:rsidP="00440B56">
            <w:pPr>
              <w:pStyle w:val="ListParagraph"/>
              <w:numPr>
                <w:ilvl w:val="0"/>
                <w:numId w:val="4"/>
              </w:numPr>
              <w:spacing w:after="0" w:line="240" w:lineRule="auto"/>
              <w:rPr>
                <w:rFonts w:ascii="Arial" w:hAnsi="Arial" w:cs="Arial"/>
                <w:szCs w:val="24"/>
              </w:rPr>
            </w:pPr>
            <w:r>
              <w:rPr>
                <w:rFonts w:ascii="Arial" w:hAnsi="Arial" w:cs="Arial"/>
                <w:szCs w:val="24"/>
              </w:rPr>
              <w:t>Recall important temperatures in catering</w:t>
            </w:r>
          </w:p>
          <w:p w:rsidR="004936E6" w:rsidRPr="004936E6" w:rsidRDefault="004936E6" w:rsidP="004936E6">
            <w:pPr>
              <w:pStyle w:val="ListParagraph"/>
              <w:numPr>
                <w:ilvl w:val="0"/>
                <w:numId w:val="4"/>
              </w:numPr>
              <w:spacing w:after="0" w:line="240" w:lineRule="auto"/>
              <w:rPr>
                <w:rFonts w:ascii="Arial" w:hAnsi="Arial" w:cs="Arial"/>
              </w:rPr>
            </w:pPr>
            <w:r w:rsidRPr="004936E6">
              <w:rPr>
                <w:rFonts w:ascii="Arial" w:hAnsi="Arial" w:cs="Arial"/>
                <w:iCs/>
              </w:rPr>
              <w:t>Aware of how Unit 2 assessment is structured.</w:t>
            </w:r>
          </w:p>
          <w:p w:rsidR="004936E6" w:rsidRPr="004936E6" w:rsidRDefault="004936E6" w:rsidP="004936E6">
            <w:pPr>
              <w:pStyle w:val="ListParagraph"/>
              <w:numPr>
                <w:ilvl w:val="0"/>
                <w:numId w:val="4"/>
              </w:numPr>
              <w:spacing w:after="0" w:line="240" w:lineRule="auto"/>
              <w:rPr>
                <w:rFonts w:ascii="Arial" w:hAnsi="Arial" w:cs="Arial"/>
              </w:rPr>
            </w:pPr>
            <w:r w:rsidRPr="004936E6">
              <w:rPr>
                <w:rFonts w:ascii="Arial" w:hAnsi="Arial" w:cs="Arial"/>
              </w:rPr>
              <w:t>Recall the importance of nutrition and cooking methods and their effect on nutritional value</w:t>
            </w:r>
          </w:p>
          <w:p w:rsidR="004936E6" w:rsidRPr="00590E10" w:rsidRDefault="004936E6" w:rsidP="004936E6">
            <w:pPr>
              <w:pStyle w:val="ListParagraph"/>
              <w:numPr>
                <w:ilvl w:val="0"/>
                <w:numId w:val="4"/>
              </w:numPr>
              <w:spacing w:after="0" w:line="240" w:lineRule="auto"/>
              <w:rPr>
                <w:rFonts w:ascii="Arial" w:hAnsi="Arial" w:cs="Arial"/>
              </w:rPr>
            </w:pPr>
            <w:r w:rsidRPr="00590E10">
              <w:rPr>
                <w:rFonts w:ascii="Arial" w:hAnsi="Arial" w:cs="Arial"/>
              </w:rPr>
              <w:t xml:space="preserve">NEA </w:t>
            </w:r>
            <w:r w:rsidRPr="00590E10">
              <w:rPr>
                <w:rFonts w:ascii="Arial" w:hAnsi="Arial" w:cs="Arial"/>
              </w:rPr>
              <w:t>Recall importance of nutrition</w:t>
            </w:r>
            <w:r w:rsidRPr="00590E10">
              <w:rPr>
                <w:rFonts w:ascii="Arial" w:hAnsi="Arial" w:cs="Arial"/>
              </w:rPr>
              <w:t xml:space="preserve"> </w:t>
            </w:r>
            <w:r w:rsidRPr="00590E10">
              <w:rPr>
                <w:rFonts w:ascii="Arial" w:hAnsi="Arial" w:cs="Arial"/>
              </w:rPr>
              <w:t>Recall cooking methods and impact on nutrients</w:t>
            </w:r>
          </w:p>
          <w:p w:rsidR="004936E6" w:rsidRPr="00590E10" w:rsidRDefault="004936E6" w:rsidP="004936E6">
            <w:pPr>
              <w:pStyle w:val="ListParagraph"/>
              <w:numPr>
                <w:ilvl w:val="0"/>
                <w:numId w:val="4"/>
              </w:numPr>
              <w:spacing w:after="0" w:line="240" w:lineRule="auto"/>
              <w:rPr>
                <w:rFonts w:ascii="Arial" w:hAnsi="Arial" w:cs="Arial"/>
              </w:rPr>
            </w:pPr>
            <w:r w:rsidRPr="00590E10">
              <w:rPr>
                <w:rFonts w:ascii="Arial" w:hAnsi="Arial" w:cs="Arial"/>
              </w:rPr>
              <w:t>Recall how to construct a production plan</w:t>
            </w:r>
          </w:p>
          <w:p w:rsidR="004936E6" w:rsidRPr="00590E10" w:rsidRDefault="004936E6" w:rsidP="004936E6">
            <w:pPr>
              <w:pStyle w:val="ListParagraph"/>
              <w:numPr>
                <w:ilvl w:val="0"/>
                <w:numId w:val="4"/>
              </w:numPr>
              <w:spacing w:after="0" w:line="240" w:lineRule="auto"/>
              <w:rPr>
                <w:rFonts w:ascii="Arial" w:hAnsi="Arial" w:cs="Arial"/>
              </w:rPr>
            </w:pPr>
            <w:r w:rsidRPr="00590E10">
              <w:rPr>
                <w:rFonts w:ascii="Arial" w:hAnsi="Arial" w:cs="Arial"/>
              </w:rPr>
              <w:t xml:space="preserve">NEA </w:t>
            </w:r>
            <w:r w:rsidRPr="00590E10">
              <w:rPr>
                <w:rFonts w:ascii="Arial" w:hAnsi="Arial" w:cs="Arial"/>
              </w:rPr>
              <w:t>Recall knowledge of factors affecting choice of dishes</w:t>
            </w:r>
          </w:p>
          <w:p w:rsidR="00590E10" w:rsidRPr="00590E10" w:rsidRDefault="00590E10" w:rsidP="00590E10">
            <w:pPr>
              <w:pStyle w:val="ListParagraph"/>
              <w:numPr>
                <w:ilvl w:val="0"/>
                <w:numId w:val="4"/>
              </w:numPr>
              <w:spacing w:after="0" w:line="240" w:lineRule="auto"/>
              <w:rPr>
                <w:rFonts w:ascii="Arial" w:hAnsi="Arial" w:cs="Arial"/>
              </w:rPr>
            </w:pPr>
            <w:r w:rsidRPr="00590E10">
              <w:rPr>
                <w:rFonts w:ascii="Arial" w:hAnsi="Arial" w:cs="Arial"/>
              </w:rPr>
              <w:t>Review dishes</w:t>
            </w:r>
          </w:p>
          <w:p w:rsidR="00590E10" w:rsidRPr="00590E10" w:rsidRDefault="00590E10" w:rsidP="00590E10">
            <w:pPr>
              <w:pStyle w:val="ListParagraph"/>
              <w:numPr>
                <w:ilvl w:val="0"/>
                <w:numId w:val="4"/>
              </w:numPr>
              <w:spacing w:after="0" w:line="240" w:lineRule="auto"/>
              <w:rPr>
                <w:rFonts w:ascii="Arial" w:hAnsi="Arial" w:cs="Arial"/>
              </w:rPr>
            </w:pPr>
            <w:r>
              <w:rPr>
                <w:rFonts w:ascii="Arial" w:hAnsi="Arial" w:cs="Arial"/>
              </w:rPr>
              <w:t>Evaluate own performance</w:t>
            </w:r>
          </w:p>
          <w:p w:rsidR="007474E5" w:rsidRDefault="007474E5" w:rsidP="003572D8">
            <w:pPr>
              <w:rPr>
                <w:rFonts w:ascii="Arial" w:hAnsi="Arial" w:cs="Arial"/>
                <w:szCs w:val="24"/>
              </w:rPr>
            </w:pPr>
          </w:p>
          <w:p w:rsidR="00D93CCA" w:rsidRPr="00850AFD" w:rsidRDefault="00D93CCA" w:rsidP="00D93CCA">
            <w:pPr>
              <w:rPr>
                <w:rFonts w:ascii="Arial" w:hAnsi="Arial" w:cs="Arial"/>
                <w:b/>
                <w:bCs/>
                <w:iCs/>
                <w:color w:val="000000" w:themeColor="text1"/>
                <w:lang w:val="en-US"/>
              </w:rPr>
            </w:pPr>
            <w:r w:rsidRPr="00850AFD">
              <w:rPr>
                <w:rFonts w:ascii="Arial" w:hAnsi="Arial" w:cs="Arial"/>
                <w:b/>
                <w:bCs/>
                <w:iCs/>
                <w:sz w:val="24"/>
                <w:szCs w:val="24"/>
                <w:lang w:val="en-US"/>
              </w:rPr>
              <w:t>Practical</w:t>
            </w:r>
          </w:p>
          <w:p w:rsidR="00D93CCA" w:rsidRDefault="00D93CCA" w:rsidP="004936E6">
            <w:pPr>
              <w:rPr>
                <w:rFonts w:ascii="Arial" w:hAnsi="Arial" w:cs="Arial"/>
                <w:color w:val="000000" w:themeColor="text1"/>
              </w:rPr>
            </w:pPr>
            <w:r w:rsidRPr="00850AFD">
              <w:rPr>
                <w:rFonts w:ascii="Arial" w:hAnsi="Arial" w:cs="Arial"/>
                <w:color w:val="000000" w:themeColor="text1"/>
              </w:rPr>
              <w:t>Learners should acquire knowledge of skills, techniques and food safety and apply to practical sessions</w:t>
            </w:r>
          </w:p>
          <w:p w:rsidR="00590E10" w:rsidRPr="00590E10" w:rsidRDefault="00590E10" w:rsidP="00590E10">
            <w:pPr>
              <w:rPr>
                <w:rFonts w:ascii="Arial" w:hAnsi="Arial" w:cs="Arial"/>
                <w:iCs/>
              </w:rPr>
            </w:pPr>
            <w:r w:rsidRPr="00590E10">
              <w:rPr>
                <w:rFonts w:ascii="Arial" w:hAnsi="Arial" w:cs="Arial"/>
                <w:iCs/>
              </w:rPr>
              <w:t>Recall caramelisation.</w:t>
            </w:r>
            <w:r w:rsidRPr="00590E10">
              <w:rPr>
                <w:rFonts w:ascii="Arial" w:hAnsi="Arial" w:cs="Arial"/>
                <w:iCs/>
              </w:rPr>
              <w:t xml:space="preserve"> </w:t>
            </w:r>
            <w:r w:rsidRPr="00590E10">
              <w:rPr>
                <w:rFonts w:ascii="Arial" w:hAnsi="Arial" w:cs="Arial"/>
                <w:iCs/>
              </w:rPr>
              <w:t>Use spun sugar as a presentation technique</w:t>
            </w:r>
          </w:p>
          <w:p w:rsidR="00590E10" w:rsidRPr="00590E10" w:rsidRDefault="00590E10" w:rsidP="00590E10">
            <w:pPr>
              <w:rPr>
                <w:rFonts w:ascii="Arial" w:hAnsi="Arial" w:cs="Arial"/>
                <w:iCs/>
              </w:rPr>
            </w:pPr>
            <w:r w:rsidRPr="00590E10">
              <w:rPr>
                <w:rFonts w:ascii="Arial" w:hAnsi="Arial" w:cs="Arial"/>
                <w:iCs/>
              </w:rPr>
              <w:t>Acquire knowledge and gain understanding on how to use poaching as a complex cooking method</w:t>
            </w:r>
          </w:p>
          <w:p w:rsidR="00590E10" w:rsidRPr="00590E10" w:rsidRDefault="00590E10" w:rsidP="00590E10">
            <w:pPr>
              <w:rPr>
                <w:rFonts w:ascii="Arial" w:hAnsi="Arial" w:cs="Arial"/>
                <w:iCs/>
              </w:rPr>
            </w:pPr>
            <w:r w:rsidRPr="00590E10">
              <w:rPr>
                <w:rFonts w:ascii="Arial" w:hAnsi="Arial" w:cs="Arial"/>
                <w:iCs/>
              </w:rPr>
              <w:t>Acquire knowledge and gain understanding on how to use deep fat fryi</w:t>
            </w:r>
            <w:r w:rsidRPr="00590E10">
              <w:rPr>
                <w:rFonts w:ascii="Arial" w:hAnsi="Arial" w:cs="Arial"/>
                <w:iCs/>
              </w:rPr>
              <w:t xml:space="preserve">ng as a complex cooking method. </w:t>
            </w:r>
            <w:r w:rsidRPr="00590E10">
              <w:rPr>
                <w:rFonts w:ascii="Arial" w:hAnsi="Arial" w:cs="Arial"/>
                <w:iCs/>
              </w:rPr>
              <w:t>How to use a deep fat fryer safely.</w:t>
            </w:r>
          </w:p>
          <w:p w:rsidR="00590E10" w:rsidRPr="00590E10" w:rsidRDefault="00590E10" w:rsidP="00590E10">
            <w:pPr>
              <w:rPr>
                <w:rFonts w:ascii="Arial" w:hAnsi="Arial" w:cs="Arial"/>
                <w:iCs/>
              </w:rPr>
            </w:pPr>
            <w:r w:rsidRPr="00590E10">
              <w:rPr>
                <w:rFonts w:ascii="Arial" w:hAnsi="Arial" w:cs="Arial"/>
                <w:iCs/>
              </w:rPr>
              <w:t>Acquire knowledge and gain understanding on how to use tempering as a complex cooking method.</w:t>
            </w:r>
          </w:p>
          <w:p w:rsidR="00590E10" w:rsidRPr="00590E10" w:rsidRDefault="00590E10" w:rsidP="00590E10">
            <w:pPr>
              <w:rPr>
                <w:rFonts w:ascii="Arial" w:hAnsi="Arial" w:cs="Arial"/>
                <w:iCs/>
              </w:rPr>
            </w:pPr>
            <w:r w:rsidRPr="00590E10">
              <w:rPr>
                <w:rFonts w:ascii="Arial" w:hAnsi="Arial" w:cs="Arial"/>
                <w:iCs/>
              </w:rPr>
              <w:t>Acquire knowledge and gain understanding on how to use steaming as a complex cooking method.</w:t>
            </w:r>
          </w:p>
          <w:p w:rsidR="004936E6" w:rsidRDefault="00590E10" w:rsidP="005E31B4">
            <w:pPr>
              <w:rPr>
                <w:rFonts w:ascii="Arial" w:hAnsi="Arial" w:cs="Arial"/>
                <w:color w:val="000000" w:themeColor="text1"/>
              </w:rPr>
            </w:pPr>
            <w:r>
              <w:rPr>
                <w:rFonts w:ascii="Arial" w:hAnsi="Arial" w:cs="Arial"/>
                <w:color w:val="000000" w:themeColor="text1"/>
              </w:rPr>
              <w:t>Students practise and exam dish</w:t>
            </w:r>
          </w:p>
          <w:p w:rsidR="00590E10" w:rsidRPr="005E31B4" w:rsidRDefault="00590E10" w:rsidP="005E31B4">
            <w:pPr>
              <w:rPr>
                <w:rFonts w:ascii="Arial" w:hAnsi="Arial" w:cs="Arial"/>
                <w:szCs w:val="24"/>
              </w:rPr>
            </w:pPr>
          </w:p>
          <w:p w:rsidR="00BA0931" w:rsidRDefault="00D141FE" w:rsidP="00D141FE">
            <w:pPr>
              <w:rPr>
                <w:rFonts w:ascii="Arial" w:hAnsi="Arial" w:cs="Arial"/>
                <w:b/>
                <w:i/>
                <w:sz w:val="24"/>
                <w:szCs w:val="24"/>
              </w:rPr>
            </w:pPr>
            <w:r>
              <w:rPr>
                <w:rFonts w:ascii="Arial" w:hAnsi="Arial" w:cs="Arial"/>
                <w:b/>
                <w:i/>
                <w:sz w:val="24"/>
                <w:szCs w:val="24"/>
              </w:rPr>
              <w:t>Know how</w:t>
            </w:r>
          </w:p>
          <w:p w:rsidR="00D141FE" w:rsidRDefault="00D141FE" w:rsidP="00D141FE">
            <w:pPr>
              <w:rPr>
                <w:rFonts w:ascii="Arial" w:hAnsi="Arial" w:cs="Arial"/>
                <w:b/>
                <w:sz w:val="24"/>
                <w:szCs w:val="24"/>
              </w:rPr>
            </w:pPr>
            <w:r w:rsidRPr="00D141FE">
              <w:rPr>
                <w:rFonts w:ascii="Arial" w:hAnsi="Arial" w:cs="Arial"/>
                <w:b/>
                <w:sz w:val="24"/>
                <w:szCs w:val="24"/>
              </w:rPr>
              <w:lastRenderedPageBreak/>
              <w:t>Unit 2</w:t>
            </w:r>
            <w:r w:rsidR="004936E6">
              <w:rPr>
                <w:rFonts w:ascii="Arial" w:hAnsi="Arial" w:cs="Arial"/>
                <w:b/>
                <w:sz w:val="24"/>
                <w:szCs w:val="24"/>
              </w:rPr>
              <w:t xml:space="preserve"> </w:t>
            </w:r>
            <w:r w:rsidR="004936E6">
              <w:rPr>
                <w:rFonts w:ascii="Arial" w:hAnsi="Arial" w:cs="Arial"/>
                <w:b/>
                <w:sz w:val="24"/>
                <w:szCs w:val="24"/>
              </w:rPr>
              <w:t>Understanding the importance of nutrition</w:t>
            </w:r>
          </w:p>
          <w:p w:rsidR="004936E6" w:rsidRPr="004936E6" w:rsidRDefault="004936E6" w:rsidP="004936E6">
            <w:pPr>
              <w:pStyle w:val="ListParagraph"/>
              <w:numPr>
                <w:ilvl w:val="0"/>
                <w:numId w:val="5"/>
              </w:numPr>
              <w:spacing w:after="0" w:line="240" w:lineRule="auto"/>
              <w:rPr>
                <w:rFonts w:ascii="Arial" w:hAnsi="Arial" w:cs="Arial"/>
                <w:b/>
              </w:rPr>
            </w:pPr>
            <w:r w:rsidRPr="004936E6">
              <w:rPr>
                <w:rFonts w:ascii="Arial" w:hAnsi="Arial" w:cs="Arial"/>
                <w:iCs/>
              </w:rPr>
              <w:t>Apply knowledge and understanding to planning a menu activity – cooking methods and key temperatures</w:t>
            </w:r>
          </w:p>
          <w:p w:rsidR="004936E6" w:rsidRPr="004936E6" w:rsidRDefault="004936E6" w:rsidP="004936E6">
            <w:pPr>
              <w:pStyle w:val="ListParagraph"/>
              <w:numPr>
                <w:ilvl w:val="0"/>
                <w:numId w:val="5"/>
              </w:numPr>
              <w:spacing w:after="0" w:line="240" w:lineRule="auto"/>
              <w:rPr>
                <w:rFonts w:ascii="Arial" w:hAnsi="Arial" w:cs="Arial"/>
                <w:b/>
              </w:rPr>
            </w:pPr>
            <w:r w:rsidRPr="004936E6">
              <w:rPr>
                <w:rFonts w:ascii="Arial" w:hAnsi="Arial" w:cs="Arial"/>
                <w:iCs/>
              </w:rPr>
              <w:t>Students are aware of requirements and how to structure the assessment.</w:t>
            </w:r>
          </w:p>
          <w:p w:rsidR="004936E6" w:rsidRPr="004936E6" w:rsidRDefault="004936E6" w:rsidP="004936E6">
            <w:pPr>
              <w:pStyle w:val="ListParagraph"/>
              <w:numPr>
                <w:ilvl w:val="0"/>
                <w:numId w:val="5"/>
              </w:numPr>
              <w:spacing w:after="0" w:line="240" w:lineRule="auto"/>
              <w:rPr>
                <w:rFonts w:ascii="Arial" w:hAnsi="Arial" w:cs="Arial"/>
                <w:b/>
              </w:rPr>
            </w:pPr>
            <w:r w:rsidRPr="004936E6">
              <w:rPr>
                <w:rFonts w:ascii="Arial" w:hAnsi="Arial" w:cs="Arial"/>
                <w:iCs/>
              </w:rPr>
              <w:t xml:space="preserve">Apply knowledge and understanding </w:t>
            </w:r>
            <w:r w:rsidRPr="004936E6">
              <w:rPr>
                <w:rFonts w:ascii="Arial" w:hAnsi="Arial" w:cs="Arial"/>
                <w:iCs/>
              </w:rPr>
              <w:t>to 2.1.1</w:t>
            </w:r>
            <w:r w:rsidRPr="004936E6">
              <w:rPr>
                <w:rFonts w:ascii="Arial" w:hAnsi="Arial" w:cs="Arial"/>
                <w:iCs/>
              </w:rPr>
              <w:t xml:space="preserve"> and 2.1.2 test in preparation for NEA</w:t>
            </w:r>
          </w:p>
          <w:p w:rsidR="004936E6" w:rsidRPr="004936E6" w:rsidRDefault="004936E6" w:rsidP="004936E6">
            <w:pPr>
              <w:pStyle w:val="ListParagraph"/>
              <w:numPr>
                <w:ilvl w:val="0"/>
                <w:numId w:val="5"/>
              </w:numPr>
              <w:spacing w:after="0" w:line="240" w:lineRule="auto"/>
              <w:rPr>
                <w:rFonts w:ascii="Arial" w:hAnsi="Arial" w:cs="Arial"/>
                <w:b/>
              </w:rPr>
            </w:pPr>
            <w:r w:rsidRPr="004936E6">
              <w:rPr>
                <w:rFonts w:ascii="Arial" w:hAnsi="Arial" w:cs="Arial"/>
                <w:iCs/>
              </w:rPr>
              <w:t xml:space="preserve">NEA – Apply </w:t>
            </w:r>
            <w:r>
              <w:rPr>
                <w:rFonts w:ascii="Arial" w:hAnsi="Arial" w:cs="Arial"/>
                <w:iCs/>
              </w:rPr>
              <w:t xml:space="preserve">knowledge </w:t>
            </w:r>
            <w:r w:rsidRPr="004936E6">
              <w:rPr>
                <w:rFonts w:ascii="Arial" w:hAnsi="Arial" w:cs="Arial"/>
                <w:iCs/>
              </w:rPr>
              <w:t>to assessment</w:t>
            </w:r>
          </w:p>
          <w:p w:rsidR="004936E6" w:rsidRPr="00590E10" w:rsidRDefault="004936E6" w:rsidP="004936E6">
            <w:pPr>
              <w:pStyle w:val="ListParagraph"/>
              <w:numPr>
                <w:ilvl w:val="0"/>
                <w:numId w:val="5"/>
              </w:numPr>
              <w:spacing w:after="0" w:line="240" w:lineRule="auto"/>
              <w:rPr>
                <w:rFonts w:ascii="Arial" w:hAnsi="Arial" w:cs="Arial"/>
                <w:bCs/>
                <w:iCs/>
                <w:lang w:val="en-US"/>
              </w:rPr>
            </w:pPr>
            <w:r w:rsidRPr="00590E10">
              <w:rPr>
                <w:rFonts w:ascii="Arial" w:hAnsi="Arial" w:cs="Arial"/>
                <w:iCs/>
              </w:rPr>
              <w:t>Apply knowledge of production plans to own chosen dishes – using sequencing/timings/health &amp; safety</w:t>
            </w:r>
          </w:p>
          <w:p w:rsidR="004936E6" w:rsidRPr="00590E10" w:rsidRDefault="00590E10" w:rsidP="004936E6">
            <w:pPr>
              <w:pStyle w:val="ListParagraph"/>
              <w:numPr>
                <w:ilvl w:val="0"/>
                <w:numId w:val="5"/>
              </w:numPr>
              <w:spacing w:after="0" w:line="240" w:lineRule="auto"/>
              <w:rPr>
                <w:rFonts w:ascii="Arial" w:hAnsi="Arial" w:cs="Arial"/>
              </w:rPr>
            </w:pPr>
            <w:r w:rsidRPr="00590E10">
              <w:rPr>
                <w:rFonts w:ascii="Arial" w:hAnsi="Arial" w:cs="Arial"/>
              </w:rPr>
              <w:t xml:space="preserve">Apply review </w:t>
            </w:r>
            <w:r w:rsidR="00086231">
              <w:rPr>
                <w:rFonts w:ascii="Arial" w:hAnsi="Arial" w:cs="Arial"/>
              </w:rPr>
              <w:t xml:space="preserve">of dishes </w:t>
            </w:r>
            <w:r w:rsidRPr="00590E10">
              <w:rPr>
                <w:rFonts w:ascii="Arial" w:hAnsi="Arial" w:cs="Arial"/>
              </w:rPr>
              <w:t>to assessment</w:t>
            </w:r>
          </w:p>
          <w:p w:rsidR="00590E10" w:rsidRPr="00590E10" w:rsidRDefault="00590E10" w:rsidP="004936E6">
            <w:pPr>
              <w:pStyle w:val="ListParagraph"/>
              <w:numPr>
                <w:ilvl w:val="0"/>
                <w:numId w:val="5"/>
              </w:numPr>
              <w:spacing w:after="0" w:line="240" w:lineRule="auto"/>
              <w:rPr>
                <w:rFonts w:ascii="Arial" w:hAnsi="Arial" w:cs="Arial"/>
              </w:rPr>
            </w:pPr>
            <w:r w:rsidRPr="00590E10">
              <w:rPr>
                <w:rFonts w:ascii="Arial" w:hAnsi="Arial" w:cs="Arial"/>
              </w:rPr>
              <w:t>Apply evaluation</w:t>
            </w:r>
            <w:r>
              <w:rPr>
                <w:rFonts w:ascii="Arial" w:hAnsi="Arial" w:cs="Arial"/>
              </w:rPr>
              <w:t xml:space="preserve"> of own performance</w:t>
            </w:r>
            <w:r w:rsidRPr="00590E10">
              <w:rPr>
                <w:rFonts w:ascii="Arial" w:hAnsi="Arial" w:cs="Arial"/>
              </w:rPr>
              <w:t xml:space="preserve"> to assessment</w:t>
            </w:r>
          </w:p>
          <w:p w:rsidR="004936E6" w:rsidRDefault="004936E6" w:rsidP="00D141FE">
            <w:pPr>
              <w:rPr>
                <w:rFonts w:ascii="Arial" w:hAnsi="Arial" w:cs="Arial"/>
                <w:b/>
                <w:sz w:val="24"/>
                <w:szCs w:val="24"/>
              </w:rPr>
            </w:pPr>
          </w:p>
          <w:p w:rsidR="004936E6" w:rsidRPr="00850AFD" w:rsidRDefault="004936E6" w:rsidP="004936E6">
            <w:pPr>
              <w:rPr>
                <w:rFonts w:ascii="Arial" w:hAnsi="Arial" w:cs="Arial"/>
                <w:b/>
                <w:bCs/>
                <w:iCs/>
                <w:color w:val="000000" w:themeColor="text1"/>
                <w:lang w:val="en-US"/>
              </w:rPr>
            </w:pPr>
            <w:r w:rsidRPr="00850AFD">
              <w:rPr>
                <w:rFonts w:ascii="Arial" w:hAnsi="Arial" w:cs="Arial"/>
                <w:b/>
                <w:bCs/>
                <w:iCs/>
                <w:sz w:val="24"/>
                <w:szCs w:val="24"/>
                <w:lang w:val="en-US"/>
              </w:rPr>
              <w:t>Practical</w:t>
            </w:r>
          </w:p>
          <w:p w:rsidR="00590E10" w:rsidRPr="00590E10" w:rsidRDefault="00590E10" w:rsidP="00590E10">
            <w:pPr>
              <w:rPr>
                <w:rFonts w:ascii="Arial" w:hAnsi="Arial" w:cs="Arial"/>
                <w:iCs/>
              </w:rPr>
            </w:pPr>
            <w:r w:rsidRPr="00590E10">
              <w:rPr>
                <w:rFonts w:ascii="Arial" w:hAnsi="Arial" w:cs="Arial"/>
                <w:iCs/>
              </w:rPr>
              <w:t>Apply knowledge of caramel</w:t>
            </w:r>
            <w:r w:rsidR="00086231">
              <w:rPr>
                <w:rFonts w:ascii="Arial" w:hAnsi="Arial" w:cs="Arial"/>
                <w:iCs/>
              </w:rPr>
              <w:t>isation to a different commodites</w:t>
            </w:r>
            <w:r w:rsidRPr="00590E10">
              <w:rPr>
                <w:rFonts w:ascii="Arial" w:hAnsi="Arial" w:cs="Arial"/>
                <w:iCs/>
              </w:rPr>
              <w:t>.</w:t>
            </w:r>
            <w:r w:rsidRPr="00590E10">
              <w:rPr>
                <w:rFonts w:ascii="Arial" w:hAnsi="Arial" w:cs="Arial"/>
                <w:iCs/>
              </w:rPr>
              <w:t xml:space="preserve"> </w:t>
            </w:r>
            <w:r w:rsidRPr="00590E10">
              <w:rPr>
                <w:rFonts w:ascii="Arial" w:hAnsi="Arial" w:cs="Arial"/>
                <w:iCs/>
              </w:rPr>
              <w:t>Know how to make spun sugar, practising different ways of presentation e.g. basics, shapes, strands</w:t>
            </w:r>
          </w:p>
          <w:p w:rsidR="00590E10" w:rsidRPr="00590E10" w:rsidRDefault="00590E10" w:rsidP="00590E10">
            <w:pPr>
              <w:rPr>
                <w:rFonts w:ascii="Arial" w:hAnsi="Arial" w:cs="Arial"/>
                <w:iCs/>
              </w:rPr>
            </w:pPr>
            <w:r w:rsidRPr="00590E10">
              <w:rPr>
                <w:rFonts w:ascii="Arial" w:hAnsi="Arial" w:cs="Arial"/>
                <w:iCs/>
              </w:rPr>
              <w:t>Know how to make candied fruit as a presentation technique.</w:t>
            </w:r>
          </w:p>
          <w:p w:rsidR="00590E10" w:rsidRPr="00590E10" w:rsidRDefault="00590E10" w:rsidP="00590E10">
            <w:pPr>
              <w:rPr>
                <w:rFonts w:ascii="Arial" w:hAnsi="Arial" w:cs="Arial"/>
                <w:iCs/>
              </w:rPr>
            </w:pPr>
            <w:r w:rsidRPr="00590E10">
              <w:rPr>
                <w:rFonts w:ascii="Arial" w:hAnsi="Arial" w:cs="Arial"/>
                <w:iCs/>
              </w:rPr>
              <w:t>Apply knowledge of poaching to a recipe.</w:t>
            </w:r>
          </w:p>
          <w:p w:rsidR="00590E10" w:rsidRPr="00590E10" w:rsidRDefault="00590E10" w:rsidP="00590E10">
            <w:pPr>
              <w:rPr>
                <w:rFonts w:ascii="Arial" w:hAnsi="Arial" w:cs="Arial"/>
                <w:iCs/>
              </w:rPr>
            </w:pPr>
            <w:r w:rsidRPr="00590E10">
              <w:rPr>
                <w:rFonts w:ascii="Arial" w:hAnsi="Arial" w:cs="Arial"/>
                <w:iCs/>
              </w:rPr>
              <w:t>Apply knowledge of deep fat frying to a</w:t>
            </w:r>
            <w:r w:rsidRPr="00590E10">
              <w:rPr>
                <w:rFonts w:ascii="Arial" w:hAnsi="Arial" w:cs="Arial"/>
                <w:iCs/>
              </w:rPr>
              <w:t xml:space="preserve"> recipe working safely – chips and bhaji</w:t>
            </w:r>
          </w:p>
          <w:p w:rsidR="004936E6" w:rsidRPr="00590E10" w:rsidRDefault="00590E10" w:rsidP="00D141FE">
            <w:pPr>
              <w:rPr>
                <w:rFonts w:ascii="Arial" w:hAnsi="Arial" w:cs="Arial"/>
              </w:rPr>
            </w:pPr>
            <w:r w:rsidRPr="00590E10">
              <w:rPr>
                <w:rFonts w:ascii="Arial" w:hAnsi="Arial" w:cs="Arial"/>
                <w:iCs/>
              </w:rPr>
              <w:t>Apply knowledge of tempering to a recipe</w:t>
            </w:r>
            <w:r w:rsidRPr="00590E10">
              <w:rPr>
                <w:rFonts w:ascii="Arial" w:hAnsi="Arial" w:cs="Arial"/>
                <w:iCs/>
              </w:rPr>
              <w:t xml:space="preserve"> – chocolate, crème patisserie, ice-cream</w:t>
            </w:r>
          </w:p>
          <w:p w:rsidR="004936E6" w:rsidRPr="00590E10" w:rsidRDefault="00590E10" w:rsidP="00D141FE">
            <w:pPr>
              <w:rPr>
                <w:rFonts w:ascii="Arial" w:hAnsi="Arial" w:cs="Arial"/>
              </w:rPr>
            </w:pPr>
            <w:r w:rsidRPr="00590E10">
              <w:rPr>
                <w:rFonts w:ascii="Arial" w:hAnsi="Arial" w:cs="Arial"/>
                <w:iCs/>
              </w:rPr>
              <w:t xml:space="preserve">Apply knowledge of steaming to </w:t>
            </w:r>
            <w:r w:rsidRPr="00590E10">
              <w:rPr>
                <w:rFonts w:ascii="Arial" w:hAnsi="Arial" w:cs="Arial"/>
                <w:iCs/>
              </w:rPr>
              <w:t>a recipe – vegetable won tons</w:t>
            </w:r>
          </w:p>
          <w:p w:rsidR="004936E6" w:rsidRPr="00D141FE" w:rsidRDefault="00590E10" w:rsidP="00D141FE">
            <w:pPr>
              <w:rPr>
                <w:rFonts w:ascii="Arial" w:hAnsi="Arial" w:cs="Arial"/>
                <w:b/>
                <w:sz w:val="24"/>
                <w:szCs w:val="24"/>
              </w:rPr>
            </w:pPr>
            <w:r w:rsidRPr="00590E10">
              <w:rPr>
                <w:rFonts w:ascii="Arial" w:hAnsi="Arial" w:cs="Arial"/>
              </w:rPr>
              <w:t>Apply knowledge and understanding to chosen exam dishes.</w:t>
            </w:r>
          </w:p>
        </w:tc>
      </w:tr>
    </w:tbl>
    <w:p w:rsidR="00DF1770" w:rsidRDefault="00DF1770"/>
    <w:p w:rsidR="00220E15" w:rsidRDefault="00220E15"/>
    <w:p w:rsidR="00086231" w:rsidRDefault="00086231"/>
    <w:p w:rsidR="00086231" w:rsidRDefault="00086231"/>
    <w:p w:rsidR="00086231" w:rsidRDefault="00086231"/>
    <w:p w:rsidR="00086231" w:rsidRDefault="00086231"/>
    <w:p w:rsidR="00086231" w:rsidRDefault="00086231"/>
    <w:p w:rsidR="00086231" w:rsidRDefault="00086231"/>
    <w:p w:rsidR="00086231" w:rsidRDefault="00086231"/>
    <w:p w:rsidR="00086231" w:rsidRDefault="00086231"/>
    <w:p w:rsidR="00086231" w:rsidRDefault="00086231"/>
    <w:p w:rsidR="00086231" w:rsidRDefault="00086231"/>
    <w:tbl>
      <w:tblPr>
        <w:tblStyle w:val="TableGrid"/>
        <w:tblW w:w="15735" w:type="dxa"/>
        <w:tblInd w:w="-289" w:type="dxa"/>
        <w:tblLook w:val="04A0" w:firstRow="1" w:lastRow="0" w:firstColumn="1" w:lastColumn="0" w:noHBand="0" w:noVBand="1"/>
      </w:tblPr>
      <w:tblGrid>
        <w:gridCol w:w="1844"/>
        <w:gridCol w:w="13891"/>
      </w:tblGrid>
      <w:tr w:rsidR="00BA0931" w:rsidRPr="00315BD8" w:rsidTr="004A76AD">
        <w:trPr>
          <w:trHeight w:val="70"/>
        </w:trPr>
        <w:tc>
          <w:tcPr>
            <w:tcW w:w="1844" w:type="dxa"/>
            <w:shd w:val="clear" w:color="auto" w:fill="auto"/>
          </w:tcPr>
          <w:p w:rsidR="00BA0931" w:rsidRPr="00315BD8" w:rsidRDefault="00BA0931" w:rsidP="00BA0931">
            <w:pPr>
              <w:rPr>
                <w:rFonts w:ascii="Arial" w:hAnsi="Arial" w:cs="Arial"/>
                <w:b/>
                <w:sz w:val="24"/>
                <w:szCs w:val="24"/>
              </w:rPr>
            </w:pPr>
            <w:r w:rsidRPr="00315BD8">
              <w:rPr>
                <w:rFonts w:ascii="Arial" w:hAnsi="Arial" w:cs="Arial"/>
                <w:b/>
                <w:sz w:val="24"/>
                <w:szCs w:val="24"/>
              </w:rPr>
              <w:lastRenderedPageBreak/>
              <w:t>Enquiry</w:t>
            </w:r>
          </w:p>
        </w:tc>
        <w:tc>
          <w:tcPr>
            <w:tcW w:w="13891" w:type="dxa"/>
            <w:shd w:val="clear" w:color="auto" w:fill="auto"/>
          </w:tcPr>
          <w:p w:rsidR="000A1EE4" w:rsidRPr="00C67CD3" w:rsidRDefault="00590E10" w:rsidP="00590E10">
            <w:pPr>
              <w:rPr>
                <w:rFonts w:ascii="Arial" w:hAnsi="Arial" w:cs="Arial"/>
                <w:b/>
                <w:sz w:val="24"/>
                <w:szCs w:val="24"/>
              </w:rPr>
            </w:pPr>
            <w:r>
              <w:rPr>
                <w:rFonts w:ascii="Arial" w:hAnsi="Arial" w:cs="Arial"/>
                <w:b/>
                <w:sz w:val="24"/>
                <w:szCs w:val="24"/>
              </w:rPr>
              <w:t>REVISION Unit 1</w:t>
            </w:r>
            <w:r w:rsidR="000A1EE4">
              <w:rPr>
                <w:rFonts w:ascii="Arial" w:hAnsi="Arial" w:cs="Arial"/>
                <w:b/>
                <w:sz w:val="24"/>
                <w:szCs w:val="24"/>
              </w:rPr>
              <w:t xml:space="preserve"> </w:t>
            </w:r>
          </w:p>
        </w:tc>
      </w:tr>
      <w:tr w:rsidR="00BA0931" w:rsidRPr="00315BD8" w:rsidTr="004A76AD">
        <w:trPr>
          <w:trHeight w:val="70"/>
        </w:trPr>
        <w:tc>
          <w:tcPr>
            <w:tcW w:w="1844" w:type="dxa"/>
            <w:shd w:val="clear" w:color="auto" w:fill="auto"/>
          </w:tcPr>
          <w:p w:rsidR="00BA0931" w:rsidRPr="00315BD8" w:rsidRDefault="00BA0931" w:rsidP="00BA0931">
            <w:pPr>
              <w:rPr>
                <w:rFonts w:ascii="Arial" w:hAnsi="Arial" w:cs="Arial"/>
                <w:b/>
                <w:sz w:val="24"/>
                <w:szCs w:val="24"/>
              </w:rPr>
            </w:pPr>
            <w:r w:rsidRPr="00315BD8">
              <w:rPr>
                <w:rFonts w:ascii="Arial" w:hAnsi="Arial" w:cs="Arial"/>
                <w:b/>
                <w:sz w:val="24"/>
                <w:szCs w:val="24"/>
              </w:rPr>
              <w:t xml:space="preserve">Rationale </w:t>
            </w:r>
          </w:p>
        </w:tc>
        <w:tc>
          <w:tcPr>
            <w:tcW w:w="13891" w:type="dxa"/>
            <w:shd w:val="clear" w:color="auto" w:fill="auto"/>
          </w:tcPr>
          <w:p w:rsidR="000A1EE4" w:rsidRDefault="00590E10" w:rsidP="00C67CD3">
            <w:pPr>
              <w:rPr>
                <w:rFonts w:ascii="Arial" w:hAnsi="Arial" w:cs="Arial"/>
                <w:b/>
                <w:sz w:val="24"/>
                <w:szCs w:val="24"/>
              </w:rPr>
            </w:pPr>
            <w:r>
              <w:rPr>
                <w:rFonts w:ascii="Arial" w:hAnsi="Arial" w:cs="Arial"/>
                <w:b/>
                <w:sz w:val="24"/>
                <w:szCs w:val="24"/>
              </w:rPr>
              <w:t>Unit 1 Revision</w:t>
            </w:r>
          </w:p>
          <w:p w:rsidR="00334CBE" w:rsidRDefault="00334CBE" w:rsidP="00C67CD3">
            <w:pPr>
              <w:rPr>
                <w:rFonts w:ascii="Arial" w:hAnsi="Arial" w:cs="Arial"/>
                <w:sz w:val="24"/>
                <w:szCs w:val="24"/>
              </w:rPr>
            </w:pPr>
            <w:r w:rsidRPr="00334CBE">
              <w:rPr>
                <w:rFonts w:ascii="Arial" w:hAnsi="Arial" w:cs="Arial"/>
                <w:sz w:val="24"/>
                <w:szCs w:val="24"/>
              </w:rPr>
              <w:t>Students revisit</w:t>
            </w:r>
            <w:r>
              <w:rPr>
                <w:rFonts w:ascii="Arial" w:hAnsi="Arial" w:cs="Arial"/>
                <w:sz w:val="24"/>
                <w:szCs w:val="24"/>
              </w:rPr>
              <w:t xml:space="preserve"> Unit 1 and spend the final weeks revising topics. </w:t>
            </w:r>
          </w:p>
          <w:p w:rsidR="00590E10" w:rsidRDefault="00334CBE" w:rsidP="00C67CD3">
            <w:pPr>
              <w:rPr>
                <w:rFonts w:ascii="Arial" w:hAnsi="Arial" w:cs="Arial"/>
                <w:sz w:val="24"/>
                <w:szCs w:val="24"/>
              </w:rPr>
            </w:pPr>
            <w:r>
              <w:rPr>
                <w:rFonts w:ascii="Arial" w:hAnsi="Arial" w:cs="Arial"/>
                <w:sz w:val="24"/>
                <w:szCs w:val="24"/>
              </w:rPr>
              <w:t>How to revise</w:t>
            </w:r>
            <w:r w:rsidR="00E86022">
              <w:rPr>
                <w:rFonts w:ascii="Arial" w:hAnsi="Arial" w:cs="Arial"/>
                <w:sz w:val="24"/>
                <w:szCs w:val="24"/>
              </w:rPr>
              <w:t xml:space="preserve"> strategies - </w:t>
            </w:r>
            <w:r>
              <w:rPr>
                <w:rFonts w:ascii="Arial" w:hAnsi="Arial" w:cs="Arial"/>
                <w:sz w:val="24"/>
                <w:szCs w:val="24"/>
              </w:rPr>
              <w:t xml:space="preserve">using knowledge organisers, </w:t>
            </w:r>
            <w:r w:rsidR="00E86022">
              <w:rPr>
                <w:rFonts w:ascii="Arial" w:hAnsi="Arial" w:cs="Arial"/>
                <w:sz w:val="24"/>
                <w:szCs w:val="24"/>
              </w:rPr>
              <w:t xml:space="preserve">flash cards, brainstorms, posters, </w:t>
            </w:r>
            <w:r>
              <w:rPr>
                <w:rFonts w:ascii="Arial" w:hAnsi="Arial" w:cs="Arial"/>
                <w:sz w:val="24"/>
                <w:szCs w:val="24"/>
              </w:rPr>
              <w:t>exam questions and papers, quizzes, games and resources which are topic lead.</w:t>
            </w:r>
          </w:p>
          <w:p w:rsidR="00C06705" w:rsidRPr="001D09AF" w:rsidRDefault="00C06705" w:rsidP="00334CBE">
            <w:pPr>
              <w:rPr>
                <w:rFonts w:ascii="Arial" w:hAnsi="Arial" w:cs="Arial"/>
                <w:sz w:val="24"/>
                <w:szCs w:val="24"/>
              </w:rPr>
            </w:pPr>
          </w:p>
        </w:tc>
      </w:tr>
      <w:tr w:rsidR="00BA0931" w:rsidRPr="00315BD8" w:rsidTr="004A76AD">
        <w:trPr>
          <w:trHeight w:val="70"/>
        </w:trPr>
        <w:tc>
          <w:tcPr>
            <w:tcW w:w="1844" w:type="dxa"/>
            <w:shd w:val="clear" w:color="auto" w:fill="auto"/>
          </w:tcPr>
          <w:p w:rsidR="00BA0931" w:rsidRPr="00315BD8" w:rsidRDefault="00334CBE" w:rsidP="00BA0931">
            <w:pPr>
              <w:rPr>
                <w:rFonts w:ascii="Arial" w:hAnsi="Arial" w:cs="Arial"/>
                <w:b/>
                <w:sz w:val="24"/>
                <w:szCs w:val="24"/>
              </w:rPr>
            </w:pPr>
            <w:r>
              <w:rPr>
                <w:rFonts w:ascii="Arial" w:hAnsi="Arial" w:cs="Arial"/>
                <w:b/>
                <w:sz w:val="24"/>
                <w:szCs w:val="24"/>
              </w:rPr>
              <w:t xml:space="preserve">Summer 1 </w:t>
            </w:r>
          </w:p>
        </w:tc>
        <w:tc>
          <w:tcPr>
            <w:tcW w:w="13891" w:type="dxa"/>
            <w:shd w:val="clear" w:color="auto" w:fill="auto"/>
          </w:tcPr>
          <w:p w:rsidR="00E86022" w:rsidRPr="00E86022" w:rsidRDefault="00E86022" w:rsidP="00E86022">
            <w:pPr>
              <w:rPr>
                <w:rFonts w:ascii="Arial" w:hAnsi="Arial" w:cs="Arial"/>
                <w:b/>
                <w:bCs/>
                <w:i/>
                <w:color w:val="000000" w:themeColor="text1"/>
                <w:sz w:val="24"/>
                <w:szCs w:val="24"/>
                <w:lang w:val="en-US"/>
              </w:rPr>
            </w:pPr>
            <w:r w:rsidRPr="00E86022">
              <w:rPr>
                <w:rFonts w:ascii="Arial" w:hAnsi="Arial" w:cs="Arial"/>
                <w:b/>
                <w:bCs/>
                <w:i/>
                <w:color w:val="000000" w:themeColor="text1"/>
                <w:sz w:val="24"/>
                <w:szCs w:val="24"/>
                <w:lang w:val="en-US"/>
              </w:rPr>
              <w:t xml:space="preserve">Know </w:t>
            </w:r>
          </w:p>
          <w:p w:rsidR="00E86022" w:rsidRDefault="00E86022" w:rsidP="00E86022">
            <w:pPr>
              <w:rPr>
                <w:rFonts w:ascii="Arial" w:hAnsi="Arial" w:cs="Arial"/>
                <w:bCs/>
                <w:color w:val="000000" w:themeColor="text1"/>
                <w:sz w:val="20"/>
                <w:szCs w:val="18"/>
                <w:lang w:val="en-US"/>
              </w:rPr>
            </w:pPr>
            <w:r>
              <w:rPr>
                <w:rFonts w:ascii="Arial" w:hAnsi="Arial" w:cs="Arial"/>
                <w:bCs/>
                <w:color w:val="000000" w:themeColor="text1"/>
                <w:sz w:val="20"/>
                <w:szCs w:val="18"/>
                <w:lang w:val="en-US"/>
              </w:rPr>
              <w:t>Recall following topic areas</w:t>
            </w:r>
          </w:p>
          <w:p w:rsidR="00E86022" w:rsidRDefault="00E86022" w:rsidP="00E86022">
            <w:pPr>
              <w:rPr>
                <w:rFonts w:ascii="Arial" w:hAnsi="Arial" w:cs="Arial"/>
                <w:bCs/>
                <w:color w:val="000000" w:themeColor="text1"/>
                <w:sz w:val="20"/>
                <w:szCs w:val="18"/>
                <w:lang w:val="en-US"/>
              </w:rPr>
            </w:pPr>
          </w:p>
          <w:p w:rsidR="00E86022" w:rsidRPr="00E86022" w:rsidRDefault="00E86022" w:rsidP="00E86022">
            <w:pPr>
              <w:rPr>
                <w:rFonts w:ascii="Arial" w:hAnsi="Arial" w:cs="Arial"/>
                <w:bCs/>
                <w:color w:val="000000" w:themeColor="text1"/>
                <w:sz w:val="20"/>
                <w:szCs w:val="18"/>
                <w:lang w:val="en-US"/>
              </w:rPr>
            </w:pPr>
            <w:r>
              <w:rPr>
                <w:rFonts w:ascii="Arial" w:hAnsi="Arial" w:cs="Arial"/>
                <w:bCs/>
                <w:color w:val="000000" w:themeColor="text1"/>
                <w:sz w:val="20"/>
                <w:szCs w:val="18"/>
                <w:lang w:val="en-US"/>
              </w:rPr>
              <w:t xml:space="preserve">1.1.1 </w:t>
            </w:r>
            <w:r w:rsidRPr="00E86022">
              <w:rPr>
                <w:rFonts w:ascii="Arial" w:hAnsi="Arial" w:cs="Arial"/>
                <w:bCs/>
                <w:color w:val="000000" w:themeColor="text1"/>
                <w:sz w:val="20"/>
                <w:szCs w:val="18"/>
                <w:lang w:val="en-US"/>
              </w:rPr>
              <w:t>Standards and ratings</w:t>
            </w:r>
          </w:p>
          <w:p w:rsidR="00E86022" w:rsidRPr="00E86022" w:rsidRDefault="00E86022" w:rsidP="00E86022">
            <w:pPr>
              <w:pStyle w:val="ListParagraph"/>
              <w:numPr>
                <w:ilvl w:val="2"/>
                <w:numId w:val="7"/>
              </w:numPr>
              <w:spacing w:after="0" w:line="240" w:lineRule="auto"/>
              <w:rPr>
                <w:rFonts w:ascii="Arial" w:hAnsi="Arial" w:cs="Arial"/>
                <w:color w:val="000000" w:themeColor="text1"/>
                <w:sz w:val="20"/>
                <w:szCs w:val="20"/>
              </w:rPr>
            </w:pPr>
            <w:r w:rsidRPr="00E86022">
              <w:rPr>
                <w:rFonts w:ascii="Arial" w:hAnsi="Arial" w:cs="Arial"/>
                <w:color w:val="000000" w:themeColor="text1"/>
                <w:sz w:val="20"/>
                <w:szCs w:val="20"/>
              </w:rPr>
              <w:t>Types of hospitality and catering provisions</w:t>
            </w:r>
          </w:p>
          <w:p w:rsidR="00E86022" w:rsidRPr="00E86022" w:rsidRDefault="00E86022" w:rsidP="00E86022">
            <w:pPr>
              <w:pStyle w:val="ListParagraph"/>
              <w:numPr>
                <w:ilvl w:val="2"/>
                <w:numId w:val="8"/>
              </w:numPr>
              <w:spacing w:after="0" w:line="240" w:lineRule="auto"/>
              <w:rPr>
                <w:rFonts w:ascii="Arial" w:hAnsi="Arial" w:cs="Arial"/>
                <w:color w:val="000000" w:themeColor="text1"/>
                <w:sz w:val="20"/>
                <w:szCs w:val="20"/>
              </w:rPr>
            </w:pPr>
            <w:r w:rsidRPr="00E86022">
              <w:rPr>
                <w:rFonts w:ascii="Arial" w:hAnsi="Arial" w:cs="Arial"/>
                <w:color w:val="000000" w:themeColor="text1"/>
                <w:sz w:val="20"/>
                <w:szCs w:val="20"/>
              </w:rPr>
              <w:t>Types of commercial and non-commercial provisions</w:t>
            </w:r>
          </w:p>
          <w:p w:rsidR="00E86022" w:rsidRPr="00E86022" w:rsidRDefault="00E86022" w:rsidP="00E86022">
            <w:pPr>
              <w:pStyle w:val="ListParagraph"/>
              <w:numPr>
                <w:ilvl w:val="2"/>
                <w:numId w:val="8"/>
              </w:numPr>
              <w:spacing w:after="0" w:line="240" w:lineRule="auto"/>
              <w:rPr>
                <w:rFonts w:ascii="Arial" w:hAnsi="Arial" w:cs="Arial"/>
                <w:bCs/>
                <w:color w:val="000000" w:themeColor="text1"/>
                <w:sz w:val="20"/>
                <w:szCs w:val="18"/>
                <w:lang w:val="en-US"/>
              </w:rPr>
            </w:pPr>
            <w:r w:rsidRPr="00E86022">
              <w:rPr>
                <w:rFonts w:ascii="Arial" w:hAnsi="Arial" w:cs="Arial"/>
                <w:bCs/>
                <w:color w:val="000000" w:themeColor="text1"/>
                <w:sz w:val="20"/>
                <w:szCs w:val="18"/>
                <w:lang w:val="en-US"/>
              </w:rPr>
              <w:t>Types of employment roles and responsibilities</w:t>
            </w:r>
          </w:p>
          <w:p w:rsidR="00E86022" w:rsidRPr="00E86022" w:rsidRDefault="00E86022" w:rsidP="00E86022">
            <w:pPr>
              <w:pStyle w:val="ListParagraph"/>
              <w:numPr>
                <w:ilvl w:val="2"/>
                <w:numId w:val="8"/>
              </w:numPr>
              <w:spacing w:after="0" w:line="240" w:lineRule="auto"/>
              <w:rPr>
                <w:rFonts w:ascii="Arial" w:hAnsi="Arial" w:cs="Arial"/>
                <w:color w:val="000000" w:themeColor="text1"/>
                <w:sz w:val="20"/>
                <w:szCs w:val="20"/>
              </w:rPr>
            </w:pPr>
            <w:r w:rsidRPr="00E86022">
              <w:rPr>
                <w:rFonts w:ascii="Arial" w:hAnsi="Arial" w:cs="Arial"/>
                <w:color w:val="000000" w:themeColor="text1"/>
                <w:sz w:val="20"/>
                <w:szCs w:val="20"/>
              </w:rPr>
              <w:t>Working conditions in the industry</w:t>
            </w:r>
          </w:p>
          <w:p w:rsidR="00E86022" w:rsidRPr="00E86022" w:rsidRDefault="00E86022" w:rsidP="00E86022">
            <w:pPr>
              <w:pStyle w:val="ListParagraph"/>
              <w:numPr>
                <w:ilvl w:val="2"/>
                <w:numId w:val="8"/>
              </w:numPr>
              <w:spacing w:after="0" w:line="240" w:lineRule="auto"/>
              <w:rPr>
                <w:rFonts w:ascii="Arial" w:hAnsi="Arial" w:cs="Arial"/>
                <w:color w:val="000000" w:themeColor="text1"/>
                <w:sz w:val="20"/>
                <w:szCs w:val="20"/>
              </w:rPr>
            </w:pPr>
            <w:r w:rsidRPr="00E86022">
              <w:rPr>
                <w:rFonts w:ascii="Arial" w:hAnsi="Arial" w:cs="Arial"/>
                <w:color w:val="000000" w:themeColor="text1"/>
                <w:sz w:val="20"/>
                <w:szCs w:val="20"/>
              </w:rPr>
              <w:t>Contributing factors to the success of hospitality and catering provision</w:t>
            </w:r>
          </w:p>
          <w:p w:rsidR="00E86022" w:rsidRPr="00E86022" w:rsidRDefault="00E86022" w:rsidP="00E86022">
            <w:pPr>
              <w:rPr>
                <w:rFonts w:ascii="Arial" w:hAnsi="Arial" w:cs="Arial"/>
                <w:bCs/>
                <w:color w:val="000000" w:themeColor="text1"/>
                <w:sz w:val="20"/>
                <w:szCs w:val="18"/>
                <w:lang w:val="en-US"/>
              </w:rPr>
            </w:pPr>
            <w:r w:rsidRPr="00E86022">
              <w:rPr>
                <w:rFonts w:ascii="Arial" w:hAnsi="Arial" w:cs="Arial"/>
                <w:bCs/>
                <w:color w:val="000000" w:themeColor="text1"/>
                <w:sz w:val="20"/>
                <w:szCs w:val="18"/>
                <w:lang w:val="en-US"/>
              </w:rPr>
              <w:t>1.2.1 The operation of the kitchen</w:t>
            </w:r>
          </w:p>
          <w:p w:rsidR="00E86022" w:rsidRPr="00E86022" w:rsidRDefault="00E86022" w:rsidP="00E86022">
            <w:pPr>
              <w:rPr>
                <w:rFonts w:ascii="Arial" w:eastAsia="+mn-ea" w:hAnsi="Arial" w:cs="Arial"/>
                <w:bCs/>
                <w:color w:val="000000" w:themeColor="text1"/>
                <w:kern w:val="24"/>
                <w:sz w:val="18"/>
                <w:szCs w:val="18"/>
              </w:rPr>
            </w:pPr>
            <w:r w:rsidRPr="00E86022">
              <w:rPr>
                <w:rFonts w:ascii="Arial" w:hAnsi="Arial" w:cs="Arial"/>
                <w:bCs/>
                <w:color w:val="000000" w:themeColor="text1"/>
                <w:sz w:val="20"/>
                <w:szCs w:val="18"/>
                <w:lang w:val="en-US"/>
              </w:rPr>
              <w:t>1.2.2 The operation of front of house</w:t>
            </w:r>
          </w:p>
          <w:p w:rsidR="00E86022" w:rsidRPr="00E86022" w:rsidRDefault="00E86022" w:rsidP="00E86022">
            <w:pPr>
              <w:rPr>
                <w:rFonts w:ascii="Arial" w:hAnsi="Arial" w:cs="Arial"/>
                <w:bCs/>
                <w:color w:val="000000" w:themeColor="text1"/>
                <w:sz w:val="20"/>
                <w:szCs w:val="18"/>
                <w:lang w:val="en-US"/>
              </w:rPr>
            </w:pPr>
            <w:r w:rsidRPr="00E86022">
              <w:rPr>
                <w:rFonts w:ascii="Arial" w:hAnsi="Arial" w:cs="Arial"/>
                <w:bCs/>
                <w:color w:val="000000" w:themeColor="text1"/>
                <w:sz w:val="20"/>
                <w:szCs w:val="18"/>
                <w:lang w:val="en-US"/>
              </w:rPr>
              <w:t>1.3.2 Food safety</w:t>
            </w:r>
          </w:p>
          <w:p w:rsidR="00E86022" w:rsidRPr="00E86022" w:rsidRDefault="00E86022" w:rsidP="00E86022">
            <w:pPr>
              <w:rPr>
                <w:rFonts w:ascii="Arial" w:hAnsi="Arial" w:cs="Arial"/>
                <w:bCs/>
                <w:color w:val="000000" w:themeColor="text1"/>
                <w:sz w:val="20"/>
                <w:szCs w:val="18"/>
              </w:rPr>
            </w:pPr>
            <w:r w:rsidRPr="00E86022">
              <w:rPr>
                <w:rFonts w:ascii="Arial" w:hAnsi="Arial" w:cs="Arial"/>
                <w:bCs/>
                <w:color w:val="000000" w:themeColor="text1"/>
                <w:sz w:val="20"/>
                <w:szCs w:val="18"/>
                <w:lang w:val="en-US"/>
              </w:rPr>
              <w:t>1.3.1 Safety documents</w:t>
            </w:r>
          </w:p>
          <w:p w:rsidR="00E86022" w:rsidRPr="00E86022" w:rsidRDefault="00E86022" w:rsidP="00E86022">
            <w:pPr>
              <w:rPr>
                <w:rFonts w:ascii="Arial" w:hAnsi="Arial" w:cs="Arial"/>
                <w:color w:val="000000" w:themeColor="text1"/>
                <w:sz w:val="20"/>
                <w:szCs w:val="20"/>
                <w:lang w:val="en-US"/>
              </w:rPr>
            </w:pPr>
            <w:r w:rsidRPr="00E86022">
              <w:rPr>
                <w:rFonts w:ascii="Arial" w:hAnsi="Arial" w:cs="Arial"/>
                <w:color w:val="000000" w:themeColor="text1"/>
                <w:sz w:val="20"/>
                <w:szCs w:val="20"/>
                <w:lang w:val="en-US"/>
              </w:rPr>
              <w:t>1.4.1 Food related causes of ill health</w:t>
            </w:r>
          </w:p>
          <w:p w:rsidR="00E86022" w:rsidRPr="00E86022" w:rsidRDefault="00E86022" w:rsidP="00E86022">
            <w:pPr>
              <w:rPr>
                <w:rFonts w:ascii="Arial" w:hAnsi="Arial" w:cs="Arial"/>
                <w:color w:val="000000" w:themeColor="text1"/>
                <w:sz w:val="20"/>
                <w:szCs w:val="20"/>
                <w:lang w:val="en-US"/>
              </w:rPr>
            </w:pPr>
            <w:r w:rsidRPr="00E86022">
              <w:rPr>
                <w:rFonts w:ascii="Arial" w:hAnsi="Arial" w:cs="Arial"/>
                <w:color w:val="000000" w:themeColor="text1"/>
                <w:sz w:val="20"/>
                <w:szCs w:val="20"/>
                <w:lang w:val="en-US"/>
              </w:rPr>
              <w:t>1.4.1 Hospitality and catering and the law</w:t>
            </w:r>
          </w:p>
          <w:p w:rsidR="00E86022" w:rsidRPr="00E86022" w:rsidRDefault="00E86022" w:rsidP="00E86022">
            <w:pPr>
              <w:rPr>
                <w:rFonts w:ascii="Arial" w:hAnsi="Arial" w:cs="Arial"/>
                <w:bCs/>
                <w:color w:val="000000" w:themeColor="text1"/>
                <w:sz w:val="20"/>
                <w:szCs w:val="18"/>
                <w:lang w:val="en-US"/>
              </w:rPr>
            </w:pPr>
            <w:r w:rsidRPr="00E86022">
              <w:rPr>
                <w:rFonts w:ascii="Arial" w:hAnsi="Arial" w:cs="Arial"/>
                <w:bCs/>
                <w:color w:val="000000" w:themeColor="text1"/>
                <w:sz w:val="20"/>
                <w:szCs w:val="18"/>
                <w:lang w:val="en-US"/>
              </w:rPr>
              <w:t>1.4.2 Symptoms and signs of ill-health</w:t>
            </w:r>
          </w:p>
          <w:p w:rsidR="00E86022" w:rsidRPr="00E86022" w:rsidRDefault="00E86022" w:rsidP="00E86022">
            <w:pPr>
              <w:rPr>
                <w:rFonts w:ascii="Arial" w:hAnsi="Arial" w:cs="Arial"/>
                <w:bCs/>
                <w:color w:val="000000" w:themeColor="text1"/>
                <w:sz w:val="20"/>
                <w:szCs w:val="18"/>
              </w:rPr>
            </w:pPr>
            <w:r w:rsidRPr="00E86022">
              <w:rPr>
                <w:rFonts w:ascii="Arial" w:hAnsi="Arial" w:cs="Arial"/>
                <w:bCs/>
                <w:color w:val="000000" w:themeColor="text1"/>
                <w:sz w:val="20"/>
                <w:szCs w:val="18"/>
                <w:lang w:val="en-US"/>
              </w:rPr>
              <w:t xml:space="preserve">1.4.3 Preventative control measures of food induced ill health </w:t>
            </w:r>
          </w:p>
          <w:p w:rsidR="00E86022" w:rsidRPr="00E86022" w:rsidRDefault="00E86022" w:rsidP="00E86022">
            <w:pPr>
              <w:rPr>
                <w:rFonts w:ascii="Arial" w:hAnsi="Arial" w:cs="Arial"/>
                <w:color w:val="000000" w:themeColor="text1"/>
                <w:sz w:val="20"/>
                <w:szCs w:val="20"/>
              </w:rPr>
            </w:pPr>
            <w:r w:rsidRPr="00E86022">
              <w:rPr>
                <w:rFonts w:ascii="Arial" w:hAnsi="Arial" w:cs="Arial"/>
                <w:bCs/>
                <w:color w:val="000000" w:themeColor="text1"/>
                <w:sz w:val="20"/>
                <w:szCs w:val="18"/>
                <w:lang w:val="en-US"/>
              </w:rPr>
              <w:t>1.4.4 The Environmental Health Officer</w:t>
            </w:r>
          </w:p>
          <w:p w:rsidR="00E86022" w:rsidRPr="00E86022" w:rsidRDefault="00E86022" w:rsidP="00E86022">
            <w:pPr>
              <w:rPr>
                <w:rFonts w:ascii="Arial" w:eastAsia="+mn-ea" w:hAnsi="Arial" w:cs="Arial"/>
                <w:bCs/>
                <w:color w:val="000000" w:themeColor="text1"/>
                <w:kern w:val="24"/>
                <w:sz w:val="18"/>
                <w:szCs w:val="18"/>
              </w:rPr>
            </w:pPr>
            <w:r w:rsidRPr="00E86022">
              <w:rPr>
                <w:rFonts w:ascii="Arial" w:hAnsi="Arial" w:cs="Arial"/>
                <w:bCs/>
                <w:color w:val="000000" w:themeColor="text1"/>
                <w:sz w:val="20"/>
                <w:szCs w:val="18"/>
                <w:lang w:val="en-US"/>
              </w:rPr>
              <w:t>1.1.2 Personal attributes, qualification and experiences</w:t>
            </w:r>
          </w:p>
          <w:p w:rsidR="00E86022" w:rsidRPr="00E86022" w:rsidRDefault="00E86022" w:rsidP="00E86022">
            <w:pPr>
              <w:rPr>
                <w:rFonts w:ascii="Arial" w:hAnsi="Arial" w:cs="Arial"/>
                <w:color w:val="000000" w:themeColor="text1"/>
                <w:sz w:val="20"/>
                <w:szCs w:val="20"/>
              </w:rPr>
            </w:pPr>
            <w:r w:rsidRPr="00E86022">
              <w:rPr>
                <w:rFonts w:ascii="Arial" w:hAnsi="Arial" w:cs="Arial"/>
                <w:bCs/>
                <w:color w:val="000000" w:themeColor="text1"/>
                <w:sz w:val="20"/>
                <w:szCs w:val="18"/>
                <w:lang w:val="en-US"/>
              </w:rPr>
              <w:t>1.1.4 Positive and negative uses of media</w:t>
            </w:r>
          </w:p>
          <w:p w:rsidR="00E86022" w:rsidRPr="00E86022" w:rsidRDefault="00E86022" w:rsidP="00E86022">
            <w:pPr>
              <w:rPr>
                <w:rFonts w:ascii="Arial" w:hAnsi="Arial" w:cs="Arial"/>
                <w:bCs/>
                <w:color w:val="000000" w:themeColor="text1"/>
                <w:sz w:val="20"/>
                <w:szCs w:val="18"/>
                <w:lang w:val="en-US"/>
              </w:rPr>
            </w:pPr>
            <w:r w:rsidRPr="00E86022">
              <w:rPr>
                <w:rFonts w:ascii="Arial" w:hAnsi="Arial" w:cs="Arial"/>
                <w:bCs/>
                <w:color w:val="000000" w:themeColor="text1"/>
                <w:sz w:val="20"/>
                <w:szCs w:val="18"/>
                <w:lang w:val="en-US"/>
              </w:rPr>
              <w:t>1.2.2 Customer requirements</w:t>
            </w:r>
          </w:p>
          <w:p w:rsidR="00E86022" w:rsidRDefault="00E86022" w:rsidP="00E86022">
            <w:pPr>
              <w:rPr>
                <w:rFonts w:ascii="Arial" w:hAnsi="Arial" w:cs="Arial"/>
                <w:bCs/>
                <w:color w:val="000000" w:themeColor="text1"/>
                <w:sz w:val="20"/>
                <w:szCs w:val="18"/>
                <w:lang w:val="en-US"/>
              </w:rPr>
            </w:pPr>
            <w:r w:rsidRPr="00E86022">
              <w:rPr>
                <w:rFonts w:ascii="Arial" w:hAnsi="Arial" w:cs="Arial"/>
                <w:bCs/>
                <w:color w:val="000000" w:themeColor="text1"/>
                <w:sz w:val="20"/>
                <w:szCs w:val="18"/>
                <w:lang w:val="en-US"/>
              </w:rPr>
              <w:t>1.2.3 Hospitality and catering provision to meet specific requirements</w:t>
            </w:r>
          </w:p>
          <w:p w:rsidR="00E86022" w:rsidRDefault="00E86022" w:rsidP="00E86022">
            <w:pPr>
              <w:rPr>
                <w:rFonts w:ascii="Arial" w:hAnsi="Arial" w:cs="Arial"/>
                <w:bCs/>
                <w:color w:val="000000" w:themeColor="text1"/>
                <w:sz w:val="20"/>
                <w:szCs w:val="18"/>
                <w:lang w:val="en-US"/>
              </w:rPr>
            </w:pPr>
          </w:p>
          <w:p w:rsidR="00E86022" w:rsidRDefault="00E86022" w:rsidP="00E86022">
            <w:pPr>
              <w:rPr>
                <w:rFonts w:ascii="Arial" w:hAnsi="Arial" w:cs="Arial"/>
                <w:b/>
                <w:i/>
                <w:color w:val="000000" w:themeColor="text1"/>
                <w:sz w:val="24"/>
                <w:szCs w:val="24"/>
              </w:rPr>
            </w:pPr>
            <w:r>
              <w:rPr>
                <w:rFonts w:ascii="Arial" w:hAnsi="Arial" w:cs="Arial"/>
                <w:b/>
                <w:i/>
                <w:color w:val="000000" w:themeColor="text1"/>
                <w:sz w:val="24"/>
                <w:szCs w:val="24"/>
              </w:rPr>
              <w:t>Know how</w:t>
            </w:r>
          </w:p>
          <w:p w:rsidR="00E86022" w:rsidRPr="00E86022" w:rsidRDefault="00E86022" w:rsidP="00E86022">
            <w:pPr>
              <w:rPr>
                <w:rFonts w:ascii="Arial" w:hAnsi="Arial" w:cs="Arial"/>
                <w:color w:val="000000" w:themeColor="text1"/>
                <w:sz w:val="20"/>
                <w:szCs w:val="20"/>
              </w:rPr>
            </w:pPr>
          </w:p>
          <w:p w:rsidR="00BA0931" w:rsidRPr="00E86022" w:rsidRDefault="00E86022" w:rsidP="00334CBE">
            <w:pPr>
              <w:rPr>
                <w:rFonts w:ascii="Arial" w:hAnsi="Arial" w:cs="Arial"/>
                <w:sz w:val="20"/>
                <w:szCs w:val="20"/>
              </w:rPr>
            </w:pPr>
            <w:r w:rsidRPr="00E86022">
              <w:rPr>
                <w:rFonts w:ascii="Arial" w:hAnsi="Arial" w:cs="Arial"/>
                <w:sz w:val="20"/>
                <w:szCs w:val="20"/>
              </w:rPr>
              <w:t>Recall facts and apply to exam questions, scenarios, quizzes,</w:t>
            </w:r>
            <w:r>
              <w:rPr>
                <w:rFonts w:ascii="Arial" w:hAnsi="Arial" w:cs="Arial"/>
                <w:sz w:val="20"/>
                <w:szCs w:val="20"/>
              </w:rPr>
              <w:t xml:space="preserve"> activities, completing industry forms (HACCP, COSHH and accident forms</w:t>
            </w:r>
            <w:r w:rsidR="00086231">
              <w:rPr>
                <w:rFonts w:ascii="Arial" w:hAnsi="Arial" w:cs="Arial"/>
                <w:sz w:val="20"/>
                <w:szCs w:val="20"/>
              </w:rPr>
              <w:t>)</w:t>
            </w:r>
            <w:bookmarkStart w:id="0" w:name="_GoBack"/>
            <w:bookmarkEnd w:id="0"/>
            <w:r>
              <w:rPr>
                <w:rFonts w:ascii="Arial" w:hAnsi="Arial" w:cs="Arial"/>
                <w:sz w:val="20"/>
                <w:szCs w:val="20"/>
              </w:rPr>
              <w:t xml:space="preserve"> and practical sessions which are focused on food safety and allergens.</w:t>
            </w:r>
          </w:p>
        </w:tc>
      </w:tr>
    </w:tbl>
    <w:p w:rsidR="00925152" w:rsidRPr="002B35E1" w:rsidRDefault="00925152" w:rsidP="00DF1770"/>
    <w:sectPr w:rsidR="00925152" w:rsidRPr="002B35E1" w:rsidSect="000D5D2C">
      <w:headerReference w:type="default" r:id="rId9"/>
      <w:footerReference w:type="default" r:id="rId10"/>
      <w:pgSz w:w="16838" w:h="11906" w:orient="landscape"/>
      <w:pgMar w:top="720" w:right="720" w:bottom="720" w:left="720" w:header="0" w:footer="0"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5518" w:rsidRDefault="00CE5518" w:rsidP="00BF2A97">
      <w:pPr>
        <w:spacing w:after="0" w:line="240" w:lineRule="auto"/>
      </w:pPr>
      <w:r>
        <w:separator/>
      </w:r>
    </w:p>
  </w:endnote>
  <w:endnote w:type="continuationSeparator" w:id="0">
    <w:p w:rsidR="00CE5518" w:rsidRDefault="00CE5518"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7317453"/>
      <w:docPartObj>
        <w:docPartGallery w:val="Page Numbers (Bottom of Page)"/>
        <w:docPartUnique/>
      </w:docPartObj>
    </w:sdtPr>
    <w:sdtEndPr>
      <w:rPr>
        <w:noProof/>
      </w:rPr>
    </w:sdtEndPr>
    <w:sdtContent>
      <w:p w:rsidR="000E0666" w:rsidRDefault="000E0666">
        <w:pPr>
          <w:pStyle w:val="Footer"/>
          <w:jc w:val="center"/>
        </w:pPr>
        <w:r>
          <w:fldChar w:fldCharType="begin"/>
        </w:r>
        <w:r>
          <w:instrText xml:space="preserve"> PAGE   \* MERGEFORMAT </w:instrText>
        </w:r>
        <w:r>
          <w:fldChar w:fldCharType="separate"/>
        </w:r>
        <w:r w:rsidR="00086231">
          <w:rPr>
            <w:noProof/>
          </w:rPr>
          <w:t>5</w:t>
        </w:r>
        <w:r>
          <w:rPr>
            <w:noProof/>
          </w:rPr>
          <w:fldChar w:fldCharType="end"/>
        </w:r>
      </w:p>
    </w:sdtContent>
  </w:sdt>
  <w:p w:rsidR="009B46FF" w:rsidRDefault="009B46F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5518" w:rsidRDefault="00CE5518" w:rsidP="00BF2A97">
      <w:pPr>
        <w:spacing w:after="0" w:line="240" w:lineRule="auto"/>
      </w:pPr>
      <w:r>
        <w:separator/>
      </w:r>
    </w:p>
  </w:footnote>
  <w:footnote w:type="continuationSeparator" w:id="0">
    <w:p w:rsidR="00CE5518" w:rsidRDefault="00CE5518"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C93" w:rsidRDefault="00860C93" w:rsidP="005B427F">
    <w:pPr>
      <w:jc w:val="center"/>
    </w:pPr>
    <w:r>
      <w:rPr>
        <w:noProof/>
        <w:lang w:eastAsia="en-GB"/>
      </w:rPr>
      <w:drawing>
        <wp:anchor distT="0" distB="0" distL="114300" distR="114300" simplePos="0" relativeHeight="251660288" behindDoc="1" locked="0" layoutInCell="1" allowOverlap="1" wp14:anchorId="6BA4B695" wp14:editId="28FD6AC4">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2B3A48"/>
    <w:multiLevelType w:val="hybridMultilevel"/>
    <w:tmpl w:val="1CBA5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C15896"/>
    <w:multiLevelType w:val="hybridMultilevel"/>
    <w:tmpl w:val="623AA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007CCA"/>
    <w:multiLevelType w:val="hybridMultilevel"/>
    <w:tmpl w:val="45926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427C45"/>
    <w:multiLevelType w:val="multilevel"/>
    <w:tmpl w:val="6E2E6D4C"/>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4AC6BC2"/>
    <w:multiLevelType w:val="multilevel"/>
    <w:tmpl w:val="805A9C2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1372BCA"/>
    <w:multiLevelType w:val="hybridMultilevel"/>
    <w:tmpl w:val="22D4A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9F645C"/>
    <w:multiLevelType w:val="multilevel"/>
    <w:tmpl w:val="B0E85A1E"/>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7F6B76CF"/>
    <w:multiLevelType w:val="hybridMultilevel"/>
    <w:tmpl w:val="EEDAB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5"/>
  </w:num>
  <w:num w:numId="4">
    <w:abstractNumId w:val="0"/>
  </w:num>
  <w:num w:numId="5">
    <w:abstractNumId w:val="1"/>
  </w:num>
  <w:num w:numId="6">
    <w:abstractNumId w:val="6"/>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isplayBackgroundShape/>
  <w:activeWritingStyle w:appName="MSWord" w:lang="en-GB" w:vendorID="64" w:dllVersion="131078" w:nlCheck="1" w:checkStyle="0"/>
  <w:activeWritingStyle w:appName="MSWord" w:lang="en-US" w:vendorID="64" w:dllVersion="131078" w:nlCheck="1" w:checkStyle="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00ED8"/>
    <w:rsid w:val="000039B8"/>
    <w:rsid w:val="0000541F"/>
    <w:rsid w:val="000117C5"/>
    <w:rsid w:val="000255FB"/>
    <w:rsid w:val="00040E2E"/>
    <w:rsid w:val="000527BB"/>
    <w:rsid w:val="00061F81"/>
    <w:rsid w:val="00061F86"/>
    <w:rsid w:val="000737AF"/>
    <w:rsid w:val="00085465"/>
    <w:rsid w:val="00085A79"/>
    <w:rsid w:val="00086231"/>
    <w:rsid w:val="000911B0"/>
    <w:rsid w:val="000956E2"/>
    <w:rsid w:val="000A1EE4"/>
    <w:rsid w:val="000D5D2C"/>
    <w:rsid w:val="000E0666"/>
    <w:rsid w:val="000E3E35"/>
    <w:rsid w:val="00126AE4"/>
    <w:rsid w:val="001562D8"/>
    <w:rsid w:val="00172004"/>
    <w:rsid w:val="001767E1"/>
    <w:rsid w:val="001872A1"/>
    <w:rsid w:val="001D09AF"/>
    <w:rsid w:val="00201C2D"/>
    <w:rsid w:val="00205595"/>
    <w:rsid w:val="00205E78"/>
    <w:rsid w:val="00220E15"/>
    <w:rsid w:val="00274446"/>
    <w:rsid w:val="002857B9"/>
    <w:rsid w:val="00294565"/>
    <w:rsid w:val="002B35E1"/>
    <w:rsid w:val="00315BD8"/>
    <w:rsid w:val="00321A8C"/>
    <w:rsid w:val="00334CBE"/>
    <w:rsid w:val="00350427"/>
    <w:rsid w:val="003572D8"/>
    <w:rsid w:val="0036179D"/>
    <w:rsid w:val="00367AAE"/>
    <w:rsid w:val="0038339F"/>
    <w:rsid w:val="003C284D"/>
    <w:rsid w:val="003C5ADA"/>
    <w:rsid w:val="003C6945"/>
    <w:rsid w:val="00404C7A"/>
    <w:rsid w:val="004155F9"/>
    <w:rsid w:val="00415886"/>
    <w:rsid w:val="00432A89"/>
    <w:rsid w:val="004377F7"/>
    <w:rsid w:val="00440B56"/>
    <w:rsid w:val="00453403"/>
    <w:rsid w:val="004878AB"/>
    <w:rsid w:val="004936E6"/>
    <w:rsid w:val="004A58CB"/>
    <w:rsid w:val="004A76AD"/>
    <w:rsid w:val="004B0EF8"/>
    <w:rsid w:val="004D238E"/>
    <w:rsid w:val="004D6E40"/>
    <w:rsid w:val="00506E0B"/>
    <w:rsid w:val="00517497"/>
    <w:rsid w:val="005705CA"/>
    <w:rsid w:val="00573268"/>
    <w:rsid w:val="00590801"/>
    <w:rsid w:val="00590E10"/>
    <w:rsid w:val="005B3302"/>
    <w:rsid w:val="005B427F"/>
    <w:rsid w:val="005C529B"/>
    <w:rsid w:val="005E31B4"/>
    <w:rsid w:val="005E5FEA"/>
    <w:rsid w:val="005F2ACB"/>
    <w:rsid w:val="00601445"/>
    <w:rsid w:val="00624B1D"/>
    <w:rsid w:val="00645FDA"/>
    <w:rsid w:val="006700AC"/>
    <w:rsid w:val="00674C20"/>
    <w:rsid w:val="00674C6D"/>
    <w:rsid w:val="00687778"/>
    <w:rsid w:val="006915E0"/>
    <w:rsid w:val="006D16B9"/>
    <w:rsid w:val="006D20DE"/>
    <w:rsid w:val="006E6A19"/>
    <w:rsid w:val="007024AE"/>
    <w:rsid w:val="007074C0"/>
    <w:rsid w:val="00712734"/>
    <w:rsid w:val="007140A2"/>
    <w:rsid w:val="00722FF7"/>
    <w:rsid w:val="007474E5"/>
    <w:rsid w:val="00756B8A"/>
    <w:rsid w:val="007C0B95"/>
    <w:rsid w:val="007D2207"/>
    <w:rsid w:val="007F0780"/>
    <w:rsid w:val="00803661"/>
    <w:rsid w:val="008342F4"/>
    <w:rsid w:val="00850AFD"/>
    <w:rsid w:val="00852A08"/>
    <w:rsid w:val="00860C93"/>
    <w:rsid w:val="008728F9"/>
    <w:rsid w:val="0087761A"/>
    <w:rsid w:val="008F51AF"/>
    <w:rsid w:val="008F71DB"/>
    <w:rsid w:val="0090774C"/>
    <w:rsid w:val="00911894"/>
    <w:rsid w:val="0091480C"/>
    <w:rsid w:val="009204F4"/>
    <w:rsid w:val="00925152"/>
    <w:rsid w:val="009368FC"/>
    <w:rsid w:val="009709F0"/>
    <w:rsid w:val="00983D54"/>
    <w:rsid w:val="00992E96"/>
    <w:rsid w:val="0099743F"/>
    <w:rsid w:val="009B418D"/>
    <w:rsid w:val="009B46FF"/>
    <w:rsid w:val="009D00B2"/>
    <w:rsid w:val="009D1B5E"/>
    <w:rsid w:val="009D5F51"/>
    <w:rsid w:val="009F5D87"/>
    <w:rsid w:val="00A05A38"/>
    <w:rsid w:val="00A243FF"/>
    <w:rsid w:val="00A277E5"/>
    <w:rsid w:val="00A34ABA"/>
    <w:rsid w:val="00A40B53"/>
    <w:rsid w:val="00A54C84"/>
    <w:rsid w:val="00AB2B30"/>
    <w:rsid w:val="00AC0136"/>
    <w:rsid w:val="00AD55AE"/>
    <w:rsid w:val="00AE6AD2"/>
    <w:rsid w:val="00AF03C5"/>
    <w:rsid w:val="00AF77AB"/>
    <w:rsid w:val="00B269FD"/>
    <w:rsid w:val="00B5029E"/>
    <w:rsid w:val="00B635A0"/>
    <w:rsid w:val="00B66DE0"/>
    <w:rsid w:val="00BA0931"/>
    <w:rsid w:val="00BA50E8"/>
    <w:rsid w:val="00BC327C"/>
    <w:rsid w:val="00BE1679"/>
    <w:rsid w:val="00BE34A1"/>
    <w:rsid w:val="00BF2A97"/>
    <w:rsid w:val="00BF3313"/>
    <w:rsid w:val="00BF71F5"/>
    <w:rsid w:val="00C033CB"/>
    <w:rsid w:val="00C06705"/>
    <w:rsid w:val="00C1093C"/>
    <w:rsid w:val="00C445FA"/>
    <w:rsid w:val="00C5092D"/>
    <w:rsid w:val="00C5575E"/>
    <w:rsid w:val="00C62461"/>
    <w:rsid w:val="00C63FCF"/>
    <w:rsid w:val="00C67CD3"/>
    <w:rsid w:val="00C72047"/>
    <w:rsid w:val="00CA065A"/>
    <w:rsid w:val="00CB4ABD"/>
    <w:rsid w:val="00CC3F21"/>
    <w:rsid w:val="00CC6237"/>
    <w:rsid w:val="00CE5518"/>
    <w:rsid w:val="00D06AA2"/>
    <w:rsid w:val="00D141FE"/>
    <w:rsid w:val="00D32E9C"/>
    <w:rsid w:val="00D557E0"/>
    <w:rsid w:val="00D83CF4"/>
    <w:rsid w:val="00D93CCA"/>
    <w:rsid w:val="00DA7324"/>
    <w:rsid w:val="00DF1770"/>
    <w:rsid w:val="00DF1BFA"/>
    <w:rsid w:val="00E11D68"/>
    <w:rsid w:val="00E178ED"/>
    <w:rsid w:val="00E84BFB"/>
    <w:rsid w:val="00E86022"/>
    <w:rsid w:val="00EA27B4"/>
    <w:rsid w:val="00EA73DA"/>
    <w:rsid w:val="00EC2083"/>
    <w:rsid w:val="00EF0115"/>
    <w:rsid w:val="00EF61FF"/>
    <w:rsid w:val="00F235BA"/>
    <w:rsid w:val="00F36CDA"/>
    <w:rsid w:val="00F4161B"/>
    <w:rsid w:val="00F46A19"/>
    <w:rsid w:val="00F5539E"/>
    <w:rsid w:val="00F616CC"/>
    <w:rsid w:val="00FA4ADF"/>
    <w:rsid w:val="00FB4755"/>
    <w:rsid w:val="00FD2E83"/>
    <w:rsid w:val="00FF0A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985328"/>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Calibri Light"/>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character" w:customStyle="1" w:styleId="subjectheading">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5B427F"/>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427F"/>
    <w:pPr>
      <w:spacing w:after="200" w:line="276" w:lineRule="auto"/>
      <w:ind w:left="720"/>
      <w:contextualSpacing/>
    </w:pPr>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58859">
      <w:bodyDiv w:val="1"/>
      <w:marLeft w:val="0"/>
      <w:marRight w:val="0"/>
      <w:marTop w:val="0"/>
      <w:marBottom w:val="0"/>
      <w:divBdr>
        <w:top w:val="none" w:sz="0" w:space="0" w:color="auto"/>
        <w:left w:val="none" w:sz="0" w:space="0" w:color="auto"/>
        <w:bottom w:val="none" w:sz="0" w:space="0" w:color="auto"/>
        <w:right w:val="none" w:sz="0" w:space="0" w:color="auto"/>
      </w:divBdr>
    </w:div>
    <w:div w:id="61029036">
      <w:bodyDiv w:val="1"/>
      <w:marLeft w:val="0"/>
      <w:marRight w:val="0"/>
      <w:marTop w:val="0"/>
      <w:marBottom w:val="0"/>
      <w:divBdr>
        <w:top w:val="none" w:sz="0" w:space="0" w:color="auto"/>
        <w:left w:val="none" w:sz="0" w:space="0" w:color="auto"/>
        <w:bottom w:val="none" w:sz="0" w:space="0" w:color="auto"/>
        <w:right w:val="none" w:sz="0" w:space="0" w:color="auto"/>
      </w:divBdr>
    </w:div>
    <w:div w:id="77605984">
      <w:bodyDiv w:val="1"/>
      <w:marLeft w:val="0"/>
      <w:marRight w:val="0"/>
      <w:marTop w:val="0"/>
      <w:marBottom w:val="0"/>
      <w:divBdr>
        <w:top w:val="none" w:sz="0" w:space="0" w:color="auto"/>
        <w:left w:val="none" w:sz="0" w:space="0" w:color="auto"/>
        <w:bottom w:val="none" w:sz="0" w:space="0" w:color="auto"/>
        <w:right w:val="none" w:sz="0" w:space="0" w:color="auto"/>
      </w:divBdr>
      <w:divsChild>
        <w:div w:id="122846579">
          <w:marLeft w:val="274"/>
          <w:marRight w:val="0"/>
          <w:marTop w:val="0"/>
          <w:marBottom w:val="0"/>
          <w:divBdr>
            <w:top w:val="none" w:sz="0" w:space="0" w:color="auto"/>
            <w:left w:val="none" w:sz="0" w:space="0" w:color="auto"/>
            <w:bottom w:val="none" w:sz="0" w:space="0" w:color="auto"/>
            <w:right w:val="none" w:sz="0" w:space="0" w:color="auto"/>
          </w:divBdr>
        </w:div>
        <w:div w:id="247884081">
          <w:marLeft w:val="274"/>
          <w:marRight w:val="0"/>
          <w:marTop w:val="0"/>
          <w:marBottom w:val="0"/>
          <w:divBdr>
            <w:top w:val="none" w:sz="0" w:space="0" w:color="auto"/>
            <w:left w:val="none" w:sz="0" w:space="0" w:color="auto"/>
            <w:bottom w:val="none" w:sz="0" w:space="0" w:color="auto"/>
            <w:right w:val="none" w:sz="0" w:space="0" w:color="auto"/>
          </w:divBdr>
        </w:div>
        <w:div w:id="152259215">
          <w:marLeft w:val="274"/>
          <w:marRight w:val="0"/>
          <w:marTop w:val="0"/>
          <w:marBottom w:val="0"/>
          <w:divBdr>
            <w:top w:val="none" w:sz="0" w:space="0" w:color="auto"/>
            <w:left w:val="none" w:sz="0" w:space="0" w:color="auto"/>
            <w:bottom w:val="none" w:sz="0" w:space="0" w:color="auto"/>
            <w:right w:val="none" w:sz="0" w:space="0" w:color="auto"/>
          </w:divBdr>
        </w:div>
        <w:div w:id="83961729">
          <w:marLeft w:val="274"/>
          <w:marRight w:val="0"/>
          <w:marTop w:val="0"/>
          <w:marBottom w:val="0"/>
          <w:divBdr>
            <w:top w:val="none" w:sz="0" w:space="0" w:color="auto"/>
            <w:left w:val="none" w:sz="0" w:space="0" w:color="auto"/>
            <w:bottom w:val="none" w:sz="0" w:space="0" w:color="auto"/>
            <w:right w:val="none" w:sz="0" w:space="0" w:color="auto"/>
          </w:divBdr>
        </w:div>
        <w:div w:id="234441649">
          <w:marLeft w:val="274"/>
          <w:marRight w:val="0"/>
          <w:marTop w:val="0"/>
          <w:marBottom w:val="0"/>
          <w:divBdr>
            <w:top w:val="none" w:sz="0" w:space="0" w:color="auto"/>
            <w:left w:val="none" w:sz="0" w:space="0" w:color="auto"/>
            <w:bottom w:val="none" w:sz="0" w:space="0" w:color="auto"/>
            <w:right w:val="none" w:sz="0" w:space="0" w:color="auto"/>
          </w:divBdr>
        </w:div>
        <w:div w:id="1396775477">
          <w:marLeft w:val="274"/>
          <w:marRight w:val="0"/>
          <w:marTop w:val="0"/>
          <w:marBottom w:val="0"/>
          <w:divBdr>
            <w:top w:val="none" w:sz="0" w:space="0" w:color="auto"/>
            <w:left w:val="none" w:sz="0" w:space="0" w:color="auto"/>
            <w:bottom w:val="none" w:sz="0" w:space="0" w:color="auto"/>
            <w:right w:val="none" w:sz="0" w:space="0" w:color="auto"/>
          </w:divBdr>
        </w:div>
        <w:div w:id="677931402">
          <w:marLeft w:val="274"/>
          <w:marRight w:val="0"/>
          <w:marTop w:val="0"/>
          <w:marBottom w:val="0"/>
          <w:divBdr>
            <w:top w:val="none" w:sz="0" w:space="0" w:color="auto"/>
            <w:left w:val="none" w:sz="0" w:space="0" w:color="auto"/>
            <w:bottom w:val="none" w:sz="0" w:space="0" w:color="auto"/>
            <w:right w:val="none" w:sz="0" w:space="0" w:color="auto"/>
          </w:divBdr>
        </w:div>
      </w:divsChild>
    </w:div>
    <w:div w:id="128016736">
      <w:bodyDiv w:val="1"/>
      <w:marLeft w:val="0"/>
      <w:marRight w:val="0"/>
      <w:marTop w:val="0"/>
      <w:marBottom w:val="0"/>
      <w:divBdr>
        <w:top w:val="none" w:sz="0" w:space="0" w:color="auto"/>
        <w:left w:val="none" w:sz="0" w:space="0" w:color="auto"/>
        <w:bottom w:val="none" w:sz="0" w:space="0" w:color="auto"/>
        <w:right w:val="none" w:sz="0" w:space="0" w:color="auto"/>
      </w:divBdr>
      <w:divsChild>
        <w:div w:id="1958290832">
          <w:marLeft w:val="274"/>
          <w:marRight w:val="0"/>
          <w:marTop w:val="0"/>
          <w:marBottom w:val="0"/>
          <w:divBdr>
            <w:top w:val="none" w:sz="0" w:space="0" w:color="auto"/>
            <w:left w:val="none" w:sz="0" w:space="0" w:color="auto"/>
            <w:bottom w:val="none" w:sz="0" w:space="0" w:color="auto"/>
            <w:right w:val="none" w:sz="0" w:space="0" w:color="auto"/>
          </w:divBdr>
        </w:div>
        <w:div w:id="1607077693">
          <w:marLeft w:val="274"/>
          <w:marRight w:val="0"/>
          <w:marTop w:val="0"/>
          <w:marBottom w:val="0"/>
          <w:divBdr>
            <w:top w:val="none" w:sz="0" w:space="0" w:color="auto"/>
            <w:left w:val="none" w:sz="0" w:space="0" w:color="auto"/>
            <w:bottom w:val="none" w:sz="0" w:space="0" w:color="auto"/>
            <w:right w:val="none" w:sz="0" w:space="0" w:color="auto"/>
          </w:divBdr>
        </w:div>
        <w:div w:id="2559337">
          <w:marLeft w:val="274"/>
          <w:marRight w:val="0"/>
          <w:marTop w:val="0"/>
          <w:marBottom w:val="0"/>
          <w:divBdr>
            <w:top w:val="none" w:sz="0" w:space="0" w:color="auto"/>
            <w:left w:val="none" w:sz="0" w:space="0" w:color="auto"/>
            <w:bottom w:val="none" w:sz="0" w:space="0" w:color="auto"/>
            <w:right w:val="none" w:sz="0" w:space="0" w:color="auto"/>
          </w:divBdr>
        </w:div>
      </w:divsChild>
    </w:div>
    <w:div w:id="151409400">
      <w:bodyDiv w:val="1"/>
      <w:marLeft w:val="0"/>
      <w:marRight w:val="0"/>
      <w:marTop w:val="0"/>
      <w:marBottom w:val="0"/>
      <w:divBdr>
        <w:top w:val="none" w:sz="0" w:space="0" w:color="auto"/>
        <w:left w:val="none" w:sz="0" w:space="0" w:color="auto"/>
        <w:bottom w:val="none" w:sz="0" w:space="0" w:color="auto"/>
        <w:right w:val="none" w:sz="0" w:space="0" w:color="auto"/>
      </w:divBdr>
    </w:div>
    <w:div w:id="379326752">
      <w:bodyDiv w:val="1"/>
      <w:marLeft w:val="0"/>
      <w:marRight w:val="0"/>
      <w:marTop w:val="0"/>
      <w:marBottom w:val="0"/>
      <w:divBdr>
        <w:top w:val="none" w:sz="0" w:space="0" w:color="auto"/>
        <w:left w:val="none" w:sz="0" w:space="0" w:color="auto"/>
        <w:bottom w:val="none" w:sz="0" w:space="0" w:color="auto"/>
        <w:right w:val="none" w:sz="0" w:space="0" w:color="auto"/>
      </w:divBdr>
    </w:div>
    <w:div w:id="388694787">
      <w:bodyDiv w:val="1"/>
      <w:marLeft w:val="0"/>
      <w:marRight w:val="0"/>
      <w:marTop w:val="0"/>
      <w:marBottom w:val="0"/>
      <w:divBdr>
        <w:top w:val="none" w:sz="0" w:space="0" w:color="auto"/>
        <w:left w:val="none" w:sz="0" w:space="0" w:color="auto"/>
        <w:bottom w:val="none" w:sz="0" w:space="0" w:color="auto"/>
        <w:right w:val="none" w:sz="0" w:space="0" w:color="auto"/>
      </w:divBdr>
    </w:div>
    <w:div w:id="453906499">
      <w:bodyDiv w:val="1"/>
      <w:marLeft w:val="0"/>
      <w:marRight w:val="0"/>
      <w:marTop w:val="0"/>
      <w:marBottom w:val="0"/>
      <w:divBdr>
        <w:top w:val="none" w:sz="0" w:space="0" w:color="auto"/>
        <w:left w:val="none" w:sz="0" w:space="0" w:color="auto"/>
        <w:bottom w:val="none" w:sz="0" w:space="0" w:color="auto"/>
        <w:right w:val="none" w:sz="0" w:space="0" w:color="auto"/>
      </w:divBdr>
    </w:div>
    <w:div w:id="509414226">
      <w:bodyDiv w:val="1"/>
      <w:marLeft w:val="0"/>
      <w:marRight w:val="0"/>
      <w:marTop w:val="0"/>
      <w:marBottom w:val="0"/>
      <w:divBdr>
        <w:top w:val="none" w:sz="0" w:space="0" w:color="auto"/>
        <w:left w:val="none" w:sz="0" w:space="0" w:color="auto"/>
        <w:bottom w:val="none" w:sz="0" w:space="0" w:color="auto"/>
        <w:right w:val="none" w:sz="0" w:space="0" w:color="auto"/>
      </w:divBdr>
      <w:divsChild>
        <w:div w:id="64187159">
          <w:marLeft w:val="274"/>
          <w:marRight w:val="0"/>
          <w:marTop w:val="0"/>
          <w:marBottom w:val="0"/>
          <w:divBdr>
            <w:top w:val="none" w:sz="0" w:space="0" w:color="auto"/>
            <w:left w:val="none" w:sz="0" w:space="0" w:color="auto"/>
            <w:bottom w:val="none" w:sz="0" w:space="0" w:color="auto"/>
            <w:right w:val="none" w:sz="0" w:space="0" w:color="auto"/>
          </w:divBdr>
        </w:div>
        <w:div w:id="641347849">
          <w:marLeft w:val="274"/>
          <w:marRight w:val="0"/>
          <w:marTop w:val="0"/>
          <w:marBottom w:val="0"/>
          <w:divBdr>
            <w:top w:val="none" w:sz="0" w:space="0" w:color="auto"/>
            <w:left w:val="none" w:sz="0" w:space="0" w:color="auto"/>
            <w:bottom w:val="none" w:sz="0" w:space="0" w:color="auto"/>
            <w:right w:val="none" w:sz="0" w:space="0" w:color="auto"/>
          </w:divBdr>
        </w:div>
        <w:div w:id="1586838550">
          <w:marLeft w:val="274"/>
          <w:marRight w:val="0"/>
          <w:marTop w:val="0"/>
          <w:marBottom w:val="0"/>
          <w:divBdr>
            <w:top w:val="none" w:sz="0" w:space="0" w:color="auto"/>
            <w:left w:val="none" w:sz="0" w:space="0" w:color="auto"/>
            <w:bottom w:val="none" w:sz="0" w:space="0" w:color="auto"/>
            <w:right w:val="none" w:sz="0" w:space="0" w:color="auto"/>
          </w:divBdr>
        </w:div>
        <w:div w:id="915945101">
          <w:marLeft w:val="274"/>
          <w:marRight w:val="0"/>
          <w:marTop w:val="0"/>
          <w:marBottom w:val="0"/>
          <w:divBdr>
            <w:top w:val="none" w:sz="0" w:space="0" w:color="auto"/>
            <w:left w:val="none" w:sz="0" w:space="0" w:color="auto"/>
            <w:bottom w:val="none" w:sz="0" w:space="0" w:color="auto"/>
            <w:right w:val="none" w:sz="0" w:space="0" w:color="auto"/>
          </w:divBdr>
        </w:div>
        <w:div w:id="1457019138">
          <w:marLeft w:val="274"/>
          <w:marRight w:val="0"/>
          <w:marTop w:val="0"/>
          <w:marBottom w:val="0"/>
          <w:divBdr>
            <w:top w:val="none" w:sz="0" w:space="0" w:color="auto"/>
            <w:left w:val="none" w:sz="0" w:space="0" w:color="auto"/>
            <w:bottom w:val="none" w:sz="0" w:space="0" w:color="auto"/>
            <w:right w:val="none" w:sz="0" w:space="0" w:color="auto"/>
          </w:divBdr>
        </w:div>
        <w:div w:id="15885735">
          <w:marLeft w:val="274"/>
          <w:marRight w:val="0"/>
          <w:marTop w:val="0"/>
          <w:marBottom w:val="0"/>
          <w:divBdr>
            <w:top w:val="none" w:sz="0" w:space="0" w:color="auto"/>
            <w:left w:val="none" w:sz="0" w:space="0" w:color="auto"/>
            <w:bottom w:val="none" w:sz="0" w:space="0" w:color="auto"/>
            <w:right w:val="none" w:sz="0" w:space="0" w:color="auto"/>
          </w:divBdr>
        </w:div>
        <w:div w:id="1157693900">
          <w:marLeft w:val="274"/>
          <w:marRight w:val="0"/>
          <w:marTop w:val="0"/>
          <w:marBottom w:val="0"/>
          <w:divBdr>
            <w:top w:val="none" w:sz="0" w:space="0" w:color="auto"/>
            <w:left w:val="none" w:sz="0" w:space="0" w:color="auto"/>
            <w:bottom w:val="none" w:sz="0" w:space="0" w:color="auto"/>
            <w:right w:val="none" w:sz="0" w:space="0" w:color="auto"/>
          </w:divBdr>
        </w:div>
        <w:div w:id="1727414367">
          <w:marLeft w:val="274"/>
          <w:marRight w:val="0"/>
          <w:marTop w:val="0"/>
          <w:marBottom w:val="0"/>
          <w:divBdr>
            <w:top w:val="none" w:sz="0" w:space="0" w:color="auto"/>
            <w:left w:val="none" w:sz="0" w:space="0" w:color="auto"/>
            <w:bottom w:val="none" w:sz="0" w:space="0" w:color="auto"/>
            <w:right w:val="none" w:sz="0" w:space="0" w:color="auto"/>
          </w:divBdr>
        </w:div>
      </w:divsChild>
    </w:div>
    <w:div w:id="527451117">
      <w:bodyDiv w:val="1"/>
      <w:marLeft w:val="0"/>
      <w:marRight w:val="0"/>
      <w:marTop w:val="0"/>
      <w:marBottom w:val="0"/>
      <w:divBdr>
        <w:top w:val="none" w:sz="0" w:space="0" w:color="auto"/>
        <w:left w:val="none" w:sz="0" w:space="0" w:color="auto"/>
        <w:bottom w:val="none" w:sz="0" w:space="0" w:color="auto"/>
        <w:right w:val="none" w:sz="0" w:space="0" w:color="auto"/>
      </w:divBdr>
    </w:div>
    <w:div w:id="558592177">
      <w:bodyDiv w:val="1"/>
      <w:marLeft w:val="0"/>
      <w:marRight w:val="0"/>
      <w:marTop w:val="0"/>
      <w:marBottom w:val="0"/>
      <w:divBdr>
        <w:top w:val="none" w:sz="0" w:space="0" w:color="auto"/>
        <w:left w:val="none" w:sz="0" w:space="0" w:color="auto"/>
        <w:bottom w:val="none" w:sz="0" w:space="0" w:color="auto"/>
        <w:right w:val="none" w:sz="0" w:space="0" w:color="auto"/>
      </w:divBdr>
      <w:divsChild>
        <w:div w:id="1199317549">
          <w:marLeft w:val="274"/>
          <w:marRight w:val="0"/>
          <w:marTop w:val="0"/>
          <w:marBottom w:val="0"/>
          <w:divBdr>
            <w:top w:val="none" w:sz="0" w:space="0" w:color="auto"/>
            <w:left w:val="none" w:sz="0" w:space="0" w:color="auto"/>
            <w:bottom w:val="none" w:sz="0" w:space="0" w:color="auto"/>
            <w:right w:val="none" w:sz="0" w:space="0" w:color="auto"/>
          </w:divBdr>
        </w:div>
        <w:div w:id="325937006">
          <w:marLeft w:val="274"/>
          <w:marRight w:val="0"/>
          <w:marTop w:val="0"/>
          <w:marBottom w:val="0"/>
          <w:divBdr>
            <w:top w:val="none" w:sz="0" w:space="0" w:color="auto"/>
            <w:left w:val="none" w:sz="0" w:space="0" w:color="auto"/>
            <w:bottom w:val="none" w:sz="0" w:space="0" w:color="auto"/>
            <w:right w:val="none" w:sz="0" w:space="0" w:color="auto"/>
          </w:divBdr>
        </w:div>
        <w:div w:id="315377062">
          <w:marLeft w:val="274"/>
          <w:marRight w:val="0"/>
          <w:marTop w:val="0"/>
          <w:marBottom w:val="0"/>
          <w:divBdr>
            <w:top w:val="none" w:sz="0" w:space="0" w:color="auto"/>
            <w:left w:val="none" w:sz="0" w:space="0" w:color="auto"/>
            <w:bottom w:val="none" w:sz="0" w:space="0" w:color="auto"/>
            <w:right w:val="none" w:sz="0" w:space="0" w:color="auto"/>
          </w:divBdr>
        </w:div>
        <w:div w:id="432939044">
          <w:marLeft w:val="274"/>
          <w:marRight w:val="0"/>
          <w:marTop w:val="0"/>
          <w:marBottom w:val="0"/>
          <w:divBdr>
            <w:top w:val="none" w:sz="0" w:space="0" w:color="auto"/>
            <w:left w:val="none" w:sz="0" w:space="0" w:color="auto"/>
            <w:bottom w:val="none" w:sz="0" w:space="0" w:color="auto"/>
            <w:right w:val="none" w:sz="0" w:space="0" w:color="auto"/>
          </w:divBdr>
        </w:div>
      </w:divsChild>
    </w:div>
    <w:div w:id="599262904">
      <w:bodyDiv w:val="1"/>
      <w:marLeft w:val="0"/>
      <w:marRight w:val="0"/>
      <w:marTop w:val="0"/>
      <w:marBottom w:val="0"/>
      <w:divBdr>
        <w:top w:val="none" w:sz="0" w:space="0" w:color="auto"/>
        <w:left w:val="none" w:sz="0" w:space="0" w:color="auto"/>
        <w:bottom w:val="none" w:sz="0" w:space="0" w:color="auto"/>
        <w:right w:val="none" w:sz="0" w:space="0" w:color="auto"/>
      </w:divBdr>
      <w:divsChild>
        <w:div w:id="455491170">
          <w:marLeft w:val="274"/>
          <w:marRight w:val="0"/>
          <w:marTop w:val="0"/>
          <w:marBottom w:val="0"/>
          <w:divBdr>
            <w:top w:val="none" w:sz="0" w:space="0" w:color="auto"/>
            <w:left w:val="none" w:sz="0" w:space="0" w:color="auto"/>
            <w:bottom w:val="none" w:sz="0" w:space="0" w:color="auto"/>
            <w:right w:val="none" w:sz="0" w:space="0" w:color="auto"/>
          </w:divBdr>
        </w:div>
        <w:div w:id="1328946251">
          <w:marLeft w:val="274"/>
          <w:marRight w:val="0"/>
          <w:marTop w:val="0"/>
          <w:marBottom w:val="0"/>
          <w:divBdr>
            <w:top w:val="none" w:sz="0" w:space="0" w:color="auto"/>
            <w:left w:val="none" w:sz="0" w:space="0" w:color="auto"/>
            <w:bottom w:val="none" w:sz="0" w:space="0" w:color="auto"/>
            <w:right w:val="none" w:sz="0" w:space="0" w:color="auto"/>
          </w:divBdr>
        </w:div>
        <w:div w:id="1799569230">
          <w:marLeft w:val="274"/>
          <w:marRight w:val="0"/>
          <w:marTop w:val="0"/>
          <w:marBottom w:val="0"/>
          <w:divBdr>
            <w:top w:val="none" w:sz="0" w:space="0" w:color="auto"/>
            <w:left w:val="none" w:sz="0" w:space="0" w:color="auto"/>
            <w:bottom w:val="none" w:sz="0" w:space="0" w:color="auto"/>
            <w:right w:val="none" w:sz="0" w:space="0" w:color="auto"/>
          </w:divBdr>
        </w:div>
      </w:divsChild>
    </w:div>
    <w:div w:id="605649940">
      <w:bodyDiv w:val="1"/>
      <w:marLeft w:val="0"/>
      <w:marRight w:val="0"/>
      <w:marTop w:val="0"/>
      <w:marBottom w:val="0"/>
      <w:divBdr>
        <w:top w:val="none" w:sz="0" w:space="0" w:color="auto"/>
        <w:left w:val="none" w:sz="0" w:space="0" w:color="auto"/>
        <w:bottom w:val="none" w:sz="0" w:space="0" w:color="auto"/>
        <w:right w:val="none" w:sz="0" w:space="0" w:color="auto"/>
      </w:divBdr>
    </w:div>
    <w:div w:id="751118861">
      <w:bodyDiv w:val="1"/>
      <w:marLeft w:val="0"/>
      <w:marRight w:val="0"/>
      <w:marTop w:val="0"/>
      <w:marBottom w:val="0"/>
      <w:divBdr>
        <w:top w:val="none" w:sz="0" w:space="0" w:color="auto"/>
        <w:left w:val="none" w:sz="0" w:space="0" w:color="auto"/>
        <w:bottom w:val="none" w:sz="0" w:space="0" w:color="auto"/>
        <w:right w:val="none" w:sz="0" w:space="0" w:color="auto"/>
      </w:divBdr>
    </w:div>
    <w:div w:id="805662565">
      <w:bodyDiv w:val="1"/>
      <w:marLeft w:val="0"/>
      <w:marRight w:val="0"/>
      <w:marTop w:val="0"/>
      <w:marBottom w:val="0"/>
      <w:divBdr>
        <w:top w:val="none" w:sz="0" w:space="0" w:color="auto"/>
        <w:left w:val="none" w:sz="0" w:space="0" w:color="auto"/>
        <w:bottom w:val="none" w:sz="0" w:space="0" w:color="auto"/>
        <w:right w:val="none" w:sz="0" w:space="0" w:color="auto"/>
      </w:divBdr>
      <w:divsChild>
        <w:div w:id="1698581859">
          <w:marLeft w:val="274"/>
          <w:marRight w:val="0"/>
          <w:marTop w:val="0"/>
          <w:marBottom w:val="0"/>
          <w:divBdr>
            <w:top w:val="none" w:sz="0" w:space="0" w:color="auto"/>
            <w:left w:val="none" w:sz="0" w:space="0" w:color="auto"/>
            <w:bottom w:val="none" w:sz="0" w:space="0" w:color="auto"/>
            <w:right w:val="none" w:sz="0" w:space="0" w:color="auto"/>
          </w:divBdr>
        </w:div>
        <w:div w:id="11300864">
          <w:marLeft w:val="274"/>
          <w:marRight w:val="0"/>
          <w:marTop w:val="0"/>
          <w:marBottom w:val="0"/>
          <w:divBdr>
            <w:top w:val="none" w:sz="0" w:space="0" w:color="auto"/>
            <w:left w:val="none" w:sz="0" w:space="0" w:color="auto"/>
            <w:bottom w:val="none" w:sz="0" w:space="0" w:color="auto"/>
            <w:right w:val="none" w:sz="0" w:space="0" w:color="auto"/>
          </w:divBdr>
        </w:div>
        <w:div w:id="1711804228">
          <w:marLeft w:val="274"/>
          <w:marRight w:val="0"/>
          <w:marTop w:val="0"/>
          <w:marBottom w:val="0"/>
          <w:divBdr>
            <w:top w:val="none" w:sz="0" w:space="0" w:color="auto"/>
            <w:left w:val="none" w:sz="0" w:space="0" w:color="auto"/>
            <w:bottom w:val="none" w:sz="0" w:space="0" w:color="auto"/>
            <w:right w:val="none" w:sz="0" w:space="0" w:color="auto"/>
          </w:divBdr>
        </w:div>
      </w:divsChild>
    </w:div>
    <w:div w:id="823619027">
      <w:bodyDiv w:val="1"/>
      <w:marLeft w:val="0"/>
      <w:marRight w:val="0"/>
      <w:marTop w:val="0"/>
      <w:marBottom w:val="0"/>
      <w:divBdr>
        <w:top w:val="none" w:sz="0" w:space="0" w:color="auto"/>
        <w:left w:val="none" w:sz="0" w:space="0" w:color="auto"/>
        <w:bottom w:val="none" w:sz="0" w:space="0" w:color="auto"/>
        <w:right w:val="none" w:sz="0" w:space="0" w:color="auto"/>
      </w:divBdr>
      <w:divsChild>
        <w:div w:id="885457053">
          <w:marLeft w:val="274"/>
          <w:marRight w:val="0"/>
          <w:marTop w:val="0"/>
          <w:marBottom w:val="0"/>
          <w:divBdr>
            <w:top w:val="none" w:sz="0" w:space="0" w:color="auto"/>
            <w:left w:val="none" w:sz="0" w:space="0" w:color="auto"/>
            <w:bottom w:val="none" w:sz="0" w:space="0" w:color="auto"/>
            <w:right w:val="none" w:sz="0" w:space="0" w:color="auto"/>
          </w:divBdr>
        </w:div>
        <w:div w:id="1632514740">
          <w:marLeft w:val="274"/>
          <w:marRight w:val="0"/>
          <w:marTop w:val="0"/>
          <w:marBottom w:val="0"/>
          <w:divBdr>
            <w:top w:val="none" w:sz="0" w:space="0" w:color="auto"/>
            <w:left w:val="none" w:sz="0" w:space="0" w:color="auto"/>
            <w:bottom w:val="none" w:sz="0" w:space="0" w:color="auto"/>
            <w:right w:val="none" w:sz="0" w:space="0" w:color="auto"/>
          </w:divBdr>
        </w:div>
      </w:divsChild>
    </w:div>
    <w:div w:id="868449395">
      <w:bodyDiv w:val="1"/>
      <w:marLeft w:val="0"/>
      <w:marRight w:val="0"/>
      <w:marTop w:val="0"/>
      <w:marBottom w:val="0"/>
      <w:divBdr>
        <w:top w:val="none" w:sz="0" w:space="0" w:color="auto"/>
        <w:left w:val="none" w:sz="0" w:space="0" w:color="auto"/>
        <w:bottom w:val="none" w:sz="0" w:space="0" w:color="auto"/>
        <w:right w:val="none" w:sz="0" w:space="0" w:color="auto"/>
      </w:divBdr>
      <w:divsChild>
        <w:div w:id="290209347">
          <w:marLeft w:val="274"/>
          <w:marRight w:val="0"/>
          <w:marTop w:val="0"/>
          <w:marBottom w:val="0"/>
          <w:divBdr>
            <w:top w:val="none" w:sz="0" w:space="0" w:color="auto"/>
            <w:left w:val="none" w:sz="0" w:space="0" w:color="auto"/>
            <w:bottom w:val="none" w:sz="0" w:space="0" w:color="auto"/>
            <w:right w:val="none" w:sz="0" w:space="0" w:color="auto"/>
          </w:divBdr>
        </w:div>
        <w:div w:id="2115512511">
          <w:marLeft w:val="274"/>
          <w:marRight w:val="0"/>
          <w:marTop w:val="0"/>
          <w:marBottom w:val="0"/>
          <w:divBdr>
            <w:top w:val="none" w:sz="0" w:space="0" w:color="auto"/>
            <w:left w:val="none" w:sz="0" w:space="0" w:color="auto"/>
            <w:bottom w:val="none" w:sz="0" w:space="0" w:color="auto"/>
            <w:right w:val="none" w:sz="0" w:space="0" w:color="auto"/>
          </w:divBdr>
        </w:div>
        <w:div w:id="1948346220">
          <w:marLeft w:val="274"/>
          <w:marRight w:val="0"/>
          <w:marTop w:val="0"/>
          <w:marBottom w:val="0"/>
          <w:divBdr>
            <w:top w:val="none" w:sz="0" w:space="0" w:color="auto"/>
            <w:left w:val="none" w:sz="0" w:space="0" w:color="auto"/>
            <w:bottom w:val="none" w:sz="0" w:space="0" w:color="auto"/>
            <w:right w:val="none" w:sz="0" w:space="0" w:color="auto"/>
          </w:divBdr>
        </w:div>
      </w:divsChild>
    </w:div>
    <w:div w:id="1114057972">
      <w:bodyDiv w:val="1"/>
      <w:marLeft w:val="0"/>
      <w:marRight w:val="0"/>
      <w:marTop w:val="0"/>
      <w:marBottom w:val="0"/>
      <w:divBdr>
        <w:top w:val="none" w:sz="0" w:space="0" w:color="auto"/>
        <w:left w:val="none" w:sz="0" w:space="0" w:color="auto"/>
        <w:bottom w:val="none" w:sz="0" w:space="0" w:color="auto"/>
        <w:right w:val="none" w:sz="0" w:space="0" w:color="auto"/>
      </w:divBdr>
    </w:div>
    <w:div w:id="1177621575">
      <w:bodyDiv w:val="1"/>
      <w:marLeft w:val="0"/>
      <w:marRight w:val="0"/>
      <w:marTop w:val="0"/>
      <w:marBottom w:val="0"/>
      <w:divBdr>
        <w:top w:val="none" w:sz="0" w:space="0" w:color="auto"/>
        <w:left w:val="none" w:sz="0" w:space="0" w:color="auto"/>
        <w:bottom w:val="none" w:sz="0" w:space="0" w:color="auto"/>
        <w:right w:val="none" w:sz="0" w:space="0" w:color="auto"/>
      </w:divBdr>
      <w:divsChild>
        <w:div w:id="1623458071">
          <w:marLeft w:val="274"/>
          <w:marRight w:val="0"/>
          <w:marTop w:val="0"/>
          <w:marBottom w:val="0"/>
          <w:divBdr>
            <w:top w:val="none" w:sz="0" w:space="0" w:color="auto"/>
            <w:left w:val="none" w:sz="0" w:space="0" w:color="auto"/>
            <w:bottom w:val="none" w:sz="0" w:space="0" w:color="auto"/>
            <w:right w:val="none" w:sz="0" w:space="0" w:color="auto"/>
          </w:divBdr>
        </w:div>
        <w:div w:id="50229331">
          <w:marLeft w:val="274"/>
          <w:marRight w:val="0"/>
          <w:marTop w:val="0"/>
          <w:marBottom w:val="0"/>
          <w:divBdr>
            <w:top w:val="none" w:sz="0" w:space="0" w:color="auto"/>
            <w:left w:val="none" w:sz="0" w:space="0" w:color="auto"/>
            <w:bottom w:val="none" w:sz="0" w:space="0" w:color="auto"/>
            <w:right w:val="none" w:sz="0" w:space="0" w:color="auto"/>
          </w:divBdr>
        </w:div>
      </w:divsChild>
    </w:div>
    <w:div w:id="1181578941">
      <w:bodyDiv w:val="1"/>
      <w:marLeft w:val="0"/>
      <w:marRight w:val="0"/>
      <w:marTop w:val="0"/>
      <w:marBottom w:val="0"/>
      <w:divBdr>
        <w:top w:val="none" w:sz="0" w:space="0" w:color="auto"/>
        <w:left w:val="none" w:sz="0" w:space="0" w:color="auto"/>
        <w:bottom w:val="none" w:sz="0" w:space="0" w:color="auto"/>
        <w:right w:val="none" w:sz="0" w:space="0" w:color="auto"/>
      </w:divBdr>
      <w:divsChild>
        <w:div w:id="1187211321">
          <w:marLeft w:val="274"/>
          <w:marRight w:val="0"/>
          <w:marTop w:val="0"/>
          <w:marBottom w:val="0"/>
          <w:divBdr>
            <w:top w:val="none" w:sz="0" w:space="0" w:color="auto"/>
            <w:left w:val="none" w:sz="0" w:space="0" w:color="auto"/>
            <w:bottom w:val="none" w:sz="0" w:space="0" w:color="auto"/>
            <w:right w:val="none" w:sz="0" w:space="0" w:color="auto"/>
          </w:divBdr>
        </w:div>
        <w:div w:id="1442531896">
          <w:marLeft w:val="274"/>
          <w:marRight w:val="0"/>
          <w:marTop w:val="0"/>
          <w:marBottom w:val="0"/>
          <w:divBdr>
            <w:top w:val="none" w:sz="0" w:space="0" w:color="auto"/>
            <w:left w:val="none" w:sz="0" w:space="0" w:color="auto"/>
            <w:bottom w:val="none" w:sz="0" w:space="0" w:color="auto"/>
            <w:right w:val="none" w:sz="0" w:space="0" w:color="auto"/>
          </w:divBdr>
        </w:div>
        <w:div w:id="1287735434">
          <w:marLeft w:val="274"/>
          <w:marRight w:val="0"/>
          <w:marTop w:val="0"/>
          <w:marBottom w:val="0"/>
          <w:divBdr>
            <w:top w:val="none" w:sz="0" w:space="0" w:color="auto"/>
            <w:left w:val="none" w:sz="0" w:space="0" w:color="auto"/>
            <w:bottom w:val="none" w:sz="0" w:space="0" w:color="auto"/>
            <w:right w:val="none" w:sz="0" w:space="0" w:color="auto"/>
          </w:divBdr>
        </w:div>
        <w:div w:id="1403718358">
          <w:marLeft w:val="274"/>
          <w:marRight w:val="0"/>
          <w:marTop w:val="0"/>
          <w:marBottom w:val="0"/>
          <w:divBdr>
            <w:top w:val="none" w:sz="0" w:space="0" w:color="auto"/>
            <w:left w:val="none" w:sz="0" w:space="0" w:color="auto"/>
            <w:bottom w:val="none" w:sz="0" w:space="0" w:color="auto"/>
            <w:right w:val="none" w:sz="0" w:space="0" w:color="auto"/>
          </w:divBdr>
        </w:div>
      </w:divsChild>
    </w:div>
    <w:div w:id="1219707030">
      <w:bodyDiv w:val="1"/>
      <w:marLeft w:val="0"/>
      <w:marRight w:val="0"/>
      <w:marTop w:val="0"/>
      <w:marBottom w:val="0"/>
      <w:divBdr>
        <w:top w:val="none" w:sz="0" w:space="0" w:color="auto"/>
        <w:left w:val="none" w:sz="0" w:space="0" w:color="auto"/>
        <w:bottom w:val="none" w:sz="0" w:space="0" w:color="auto"/>
        <w:right w:val="none" w:sz="0" w:space="0" w:color="auto"/>
      </w:divBdr>
      <w:divsChild>
        <w:div w:id="201023542">
          <w:marLeft w:val="274"/>
          <w:marRight w:val="0"/>
          <w:marTop w:val="0"/>
          <w:marBottom w:val="0"/>
          <w:divBdr>
            <w:top w:val="none" w:sz="0" w:space="0" w:color="auto"/>
            <w:left w:val="none" w:sz="0" w:space="0" w:color="auto"/>
            <w:bottom w:val="none" w:sz="0" w:space="0" w:color="auto"/>
            <w:right w:val="none" w:sz="0" w:space="0" w:color="auto"/>
          </w:divBdr>
        </w:div>
        <w:div w:id="508494963">
          <w:marLeft w:val="274"/>
          <w:marRight w:val="0"/>
          <w:marTop w:val="0"/>
          <w:marBottom w:val="0"/>
          <w:divBdr>
            <w:top w:val="none" w:sz="0" w:space="0" w:color="auto"/>
            <w:left w:val="none" w:sz="0" w:space="0" w:color="auto"/>
            <w:bottom w:val="none" w:sz="0" w:space="0" w:color="auto"/>
            <w:right w:val="none" w:sz="0" w:space="0" w:color="auto"/>
          </w:divBdr>
        </w:div>
        <w:div w:id="1999647590">
          <w:marLeft w:val="274"/>
          <w:marRight w:val="0"/>
          <w:marTop w:val="0"/>
          <w:marBottom w:val="0"/>
          <w:divBdr>
            <w:top w:val="none" w:sz="0" w:space="0" w:color="auto"/>
            <w:left w:val="none" w:sz="0" w:space="0" w:color="auto"/>
            <w:bottom w:val="none" w:sz="0" w:space="0" w:color="auto"/>
            <w:right w:val="none" w:sz="0" w:space="0" w:color="auto"/>
          </w:divBdr>
        </w:div>
        <w:div w:id="303435052">
          <w:marLeft w:val="274"/>
          <w:marRight w:val="0"/>
          <w:marTop w:val="0"/>
          <w:marBottom w:val="0"/>
          <w:divBdr>
            <w:top w:val="none" w:sz="0" w:space="0" w:color="auto"/>
            <w:left w:val="none" w:sz="0" w:space="0" w:color="auto"/>
            <w:bottom w:val="none" w:sz="0" w:space="0" w:color="auto"/>
            <w:right w:val="none" w:sz="0" w:space="0" w:color="auto"/>
          </w:divBdr>
        </w:div>
        <w:div w:id="1787692652">
          <w:marLeft w:val="274"/>
          <w:marRight w:val="0"/>
          <w:marTop w:val="0"/>
          <w:marBottom w:val="0"/>
          <w:divBdr>
            <w:top w:val="none" w:sz="0" w:space="0" w:color="auto"/>
            <w:left w:val="none" w:sz="0" w:space="0" w:color="auto"/>
            <w:bottom w:val="none" w:sz="0" w:space="0" w:color="auto"/>
            <w:right w:val="none" w:sz="0" w:space="0" w:color="auto"/>
          </w:divBdr>
        </w:div>
        <w:div w:id="774713744">
          <w:marLeft w:val="274"/>
          <w:marRight w:val="0"/>
          <w:marTop w:val="0"/>
          <w:marBottom w:val="0"/>
          <w:divBdr>
            <w:top w:val="none" w:sz="0" w:space="0" w:color="auto"/>
            <w:left w:val="none" w:sz="0" w:space="0" w:color="auto"/>
            <w:bottom w:val="none" w:sz="0" w:space="0" w:color="auto"/>
            <w:right w:val="none" w:sz="0" w:space="0" w:color="auto"/>
          </w:divBdr>
        </w:div>
        <w:div w:id="2137604679">
          <w:marLeft w:val="274"/>
          <w:marRight w:val="0"/>
          <w:marTop w:val="0"/>
          <w:marBottom w:val="0"/>
          <w:divBdr>
            <w:top w:val="none" w:sz="0" w:space="0" w:color="auto"/>
            <w:left w:val="none" w:sz="0" w:space="0" w:color="auto"/>
            <w:bottom w:val="none" w:sz="0" w:space="0" w:color="auto"/>
            <w:right w:val="none" w:sz="0" w:space="0" w:color="auto"/>
          </w:divBdr>
        </w:div>
      </w:divsChild>
    </w:div>
    <w:div w:id="1366715779">
      <w:bodyDiv w:val="1"/>
      <w:marLeft w:val="0"/>
      <w:marRight w:val="0"/>
      <w:marTop w:val="0"/>
      <w:marBottom w:val="0"/>
      <w:divBdr>
        <w:top w:val="none" w:sz="0" w:space="0" w:color="auto"/>
        <w:left w:val="none" w:sz="0" w:space="0" w:color="auto"/>
        <w:bottom w:val="none" w:sz="0" w:space="0" w:color="auto"/>
        <w:right w:val="none" w:sz="0" w:space="0" w:color="auto"/>
      </w:divBdr>
      <w:divsChild>
        <w:div w:id="966354804">
          <w:marLeft w:val="274"/>
          <w:marRight w:val="0"/>
          <w:marTop w:val="0"/>
          <w:marBottom w:val="0"/>
          <w:divBdr>
            <w:top w:val="none" w:sz="0" w:space="0" w:color="auto"/>
            <w:left w:val="none" w:sz="0" w:space="0" w:color="auto"/>
            <w:bottom w:val="none" w:sz="0" w:space="0" w:color="auto"/>
            <w:right w:val="none" w:sz="0" w:space="0" w:color="auto"/>
          </w:divBdr>
        </w:div>
        <w:div w:id="1533766074">
          <w:marLeft w:val="274"/>
          <w:marRight w:val="0"/>
          <w:marTop w:val="0"/>
          <w:marBottom w:val="0"/>
          <w:divBdr>
            <w:top w:val="none" w:sz="0" w:space="0" w:color="auto"/>
            <w:left w:val="none" w:sz="0" w:space="0" w:color="auto"/>
            <w:bottom w:val="none" w:sz="0" w:space="0" w:color="auto"/>
            <w:right w:val="none" w:sz="0" w:space="0" w:color="auto"/>
          </w:divBdr>
        </w:div>
        <w:div w:id="493566198">
          <w:marLeft w:val="274"/>
          <w:marRight w:val="0"/>
          <w:marTop w:val="0"/>
          <w:marBottom w:val="0"/>
          <w:divBdr>
            <w:top w:val="none" w:sz="0" w:space="0" w:color="auto"/>
            <w:left w:val="none" w:sz="0" w:space="0" w:color="auto"/>
            <w:bottom w:val="none" w:sz="0" w:space="0" w:color="auto"/>
            <w:right w:val="none" w:sz="0" w:space="0" w:color="auto"/>
          </w:divBdr>
        </w:div>
      </w:divsChild>
    </w:div>
    <w:div w:id="1434983225">
      <w:bodyDiv w:val="1"/>
      <w:marLeft w:val="0"/>
      <w:marRight w:val="0"/>
      <w:marTop w:val="0"/>
      <w:marBottom w:val="0"/>
      <w:divBdr>
        <w:top w:val="none" w:sz="0" w:space="0" w:color="auto"/>
        <w:left w:val="none" w:sz="0" w:space="0" w:color="auto"/>
        <w:bottom w:val="none" w:sz="0" w:space="0" w:color="auto"/>
        <w:right w:val="none" w:sz="0" w:space="0" w:color="auto"/>
      </w:divBdr>
    </w:div>
    <w:div w:id="1563712749">
      <w:bodyDiv w:val="1"/>
      <w:marLeft w:val="0"/>
      <w:marRight w:val="0"/>
      <w:marTop w:val="0"/>
      <w:marBottom w:val="0"/>
      <w:divBdr>
        <w:top w:val="none" w:sz="0" w:space="0" w:color="auto"/>
        <w:left w:val="none" w:sz="0" w:space="0" w:color="auto"/>
        <w:bottom w:val="none" w:sz="0" w:space="0" w:color="auto"/>
        <w:right w:val="none" w:sz="0" w:space="0" w:color="auto"/>
      </w:divBdr>
    </w:div>
    <w:div w:id="1744909653">
      <w:bodyDiv w:val="1"/>
      <w:marLeft w:val="0"/>
      <w:marRight w:val="0"/>
      <w:marTop w:val="0"/>
      <w:marBottom w:val="0"/>
      <w:divBdr>
        <w:top w:val="none" w:sz="0" w:space="0" w:color="auto"/>
        <w:left w:val="none" w:sz="0" w:space="0" w:color="auto"/>
        <w:bottom w:val="none" w:sz="0" w:space="0" w:color="auto"/>
        <w:right w:val="none" w:sz="0" w:space="0" w:color="auto"/>
      </w:divBdr>
      <w:divsChild>
        <w:div w:id="1098871491">
          <w:marLeft w:val="274"/>
          <w:marRight w:val="0"/>
          <w:marTop w:val="0"/>
          <w:marBottom w:val="0"/>
          <w:divBdr>
            <w:top w:val="none" w:sz="0" w:space="0" w:color="auto"/>
            <w:left w:val="none" w:sz="0" w:space="0" w:color="auto"/>
            <w:bottom w:val="none" w:sz="0" w:space="0" w:color="auto"/>
            <w:right w:val="none" w:sz="0" w:space="0" w:color="auto"/>
          </w:divBdr>
        </w:div>
        <w:div w:id="2028822059">
          <w:marLeft w:val="274"/>
          <w:marRight w:val="0"/>
          <w:marTop w:val="0"/>
          <w:marBottom w:val="0"/>
          <w:divBdr>
            <w:top w:val="none" w:sz="0" w:space="0" w:color="auto"/>
            <w:left w:val="none" w:sz="0" w:space="0" w:color="auto"/>
            <w:bottom w:val="none" w:sz="0" w:space="0" w:color="auto"/>
            <w:right w:val="none" w:sz="0" w:space="0" w:color="auto"/>
          </w:divBdr>
        </w:div>
        <w:div w:id="518541837">
          <w:marLeft w:val="274"/>
          <w:marRight w:val="0"/>
          <w:marTop w:val="0"/>
          <w:marBottom w:val="0"/>
          <w:divBdr>
            <w:top w:val="none" w:sz="0" w:space="0" w:color="auto"/>
            <w:left w:val="none" w:sz="0" w:space="0" w:color="auto"/>
            <w:bottom w:val="none" w:sz="0" w:space="0" w:color="auto"/>
            <w:right w:val="none" w:sz="0" w:space="0" w:color="auto"/>
          </w:divBdr>
        </w:div>
        <w:div w:id="667828745">
          <w:marLeft w:val="274"/>
          <w:marRight w:val="0"/>
          <w:marTop w:val="0"/>
          <w:marBottom w:val="0"/>
          <w:divBdr>
            <w:top w:val="none" w:sz="0" w:space="0" w:color="auto"/>
            <w:left w:val="none" w:sz="0" w:space="0" w:color="auto"/>
            <w:bottom w:val="none" w:sz="0" w:space="0" w:color="auto"/>
            <w:right w:val="none" w:sz="0" w:space="0" w:color="auto"/>
          </w:divBdr>
        </w:div>
      </w:divsChild>
    </w:div>
    <w:div w:id="1754858507">
      <w:bodyDiv w:val="1"/>
      <w:marLeft w:val="0"/>
      <w:marRight w:val="0"/>
      <w:marTop w:val="0"/>
      <w:marBottom w:val="0"/>
      <w:divBdr>
        <w:top w:val="none" w:sz="0" w:space="0" w:color="auto"/>
        <w:left w:val="none" w:sz="0" w:space="0" w:color="auto"/>
        <w:bottom w:val="none" w:sz="0" w:space="0" w:color="auto"/>
        <w:right w:val="none" w:sz="0" w:space="0" w:color="auto"/>
      </w:divBdr>
    </w:div>
    <w:div w:id="1976135029">
      <w:bodyDiv w:val="1"/>
      <w:marLeft w:val="0"/>
      <w:marRight w:val="0"/>
      <w:marTop w:val="0"/>
      <w:marBottom w:val="0"/>
      <w:divBdr>
        <w:top w:val="none" w:sz="0" w:space="0" w:color="auto"/>
        <w:left w:val="none" w:sz="0" w:space="0" w:color="auto"/>
        <w:bottom w:val="none" w:sz="0" w:space="0" w:color="auto"/>
        <w:right w:val="none" w:sz="0" w:space="0" w:color="auto"/>
      </w:divBdr>
    </w:div>
    <w:div w:id="2019500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 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9C9C83B-985D-4B84-9E5A-D2A9082A8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6</Pages>
  <Words>1891</Words>
  <Characters>10780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Learn, live, love together in a caring catholic community</dc:subject>
  <dc:creator>Deborah Cliff</dc:creator>
  <cp:keywords/>
  <dc:description/>
  <cp:lastModifiedBy>student</cp:lastModifiedBy>
  <cp:revision>9</cp:revision>
  <cp:lastPrinted>2023-07-31T13:39:00Z</cp:lastPrinted>
  <dcterms:created xsi:type="dcterms:W3CDTF">2023-07-31T13:49:00Z</dcterms:created>
  <dcterms:modified xsi:type="dcterms:W3CDTF">2023-08-09T16:12:00Z</dcterms:modified>
</cp:coreProperties>
</file>