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eastAsiaTheme="minorHAnsi"/>
          <w:color w:val="5B9BD5" w:themeColor="accent1"/>
          <w:lang w:val="en-GB"/>
        </w:rPr>
        <w:id w:val="1652332990"/>
        <w:docPartObj>
          <w:docPartGallery w:val="Cover Pages"/>
          <w:docPartUnique/>
        </w:docPartObj>
      </w:sdtPr>
      <w:sdtEndPr>
        <w:rPr>
          <w:color w:val="auto"/>
        </w:rPr>
      </w:sdtEndPr>
      <w:sdtContent>
        <w:p w14:paraId="672A6659" w14:textId="77777777" w:rsidR="001767E1" w:rsidRPr="00590801" w:rsidRDefault="001767E1" w:rsidP="001767E1">
          <w:pPr>
            <w:pStyle w:val="NoSpacing"/>
            <w:spacing w:before="1540" w:after="240"/>
            <w:jc w:val="center"/>
            <w:rPr>
              <w:rFonts w:eastAsiaTheme="minorHAnsi"/>
              <w:color w:val="5B9BD5" w:themeColor="accent1"/>
              <w:sz w:val="16"/>
              <w:szCs w:val="16"/>
              <w:lang w:val="en-GB"/>
            </w:rPr>
          </w:pPr>
          <w:r>
            <w:rPr>
              <w:rFonts w:eastAsiaTheme="minorHAnsi"/>
              <w:color w:val="5B9BD5" w:themeColor="accent1"/>
              <w:lang w:val="en-GB"/>
            </w:rPr>
            <w:br/>
          </w:r>
        </w:p>
        <w:sdt>
          <w:sdtPr>
            <w:alias w:val="Title"/>
            <w:tag w:val=""/>
            <w:id w:val="1735040861"/>
            <w:placeholder>
              <w:docPart w:val="E54E7D21D5C840F7AB73C07B95B1BE0A"/>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150D86E4" w14:textId="77777777" w:rsidR="00BF2A97" w:rsidRPr="0091480C" w:rsidRDefault="00D32E9C" w:rsidP="00674C20">
              <w:pPr>
                <w:pStyle w:val="Style2"/>
                <w:rPr>
                  <w:caps/>
                  <w:sz w:val="80"/>
                  <w:szCs w:val="80"/>
                </w:rPr>
              </w:pPr>
              <w:r w:rsidRPr="0091480C">
                <w:t>Our Lady’s Catholic College</w:t>
              </w:r>
            </w:p>
          </w:sdtContent>
        </w:sdt>
        <w:p w14:paraId="09B39306" w14:textId="77777777" w:rsidR="009204F4" w:rsidRDefault="00590801" w:rsidP="008F71DB">
          <w:pPr>
            <w:tabs>
              <w:tab w:val="left" w:pos="1937"/>
            </w:tabs>
          </w:pPr>
          <w:r>
            <w:rPr>
              <w:noProof/>
              <w:color w:val="5B9BD5" w:themeColor="accent1"/>
              <w:lang w:eastAsia="en-GB"/>
            </w:rPr>
            <mc:AlternateContent>
              <mc:Choice Requires="wps">
                <w:drawing>
                  <wp:anchor distT="0" distB="0" distL="114300" distR="114300" simplePos="0" relativeHeight="251659264" behindDoc="0" locked="0" layoutInCell="1" allowOverlap="1" wp14:anchorId="4020CD35" wp14:editId="456D5002">
                    <wp:simplePos x="0" y="0"/>
                    <wp:positionH relativeFrom="margin">
                      <wp:posOffset>-161925</wp:posOffset>
                    </wp:positionH>
                    <wp:positionV relativeFrom="bottomMargin">
                      <wp:posOffset>-149225</wp:posOffset>
                    </wp:positionV>
                    <wp:extent cx="6553200" cy="685800"/>
                    <wp:effectExtent l="0" t="0" r="13970" b="0"/>
                    <wp:wrapNone/>
                    <wp:docPr id="142" name="Text Box 142"/>
                    <wp:cNvGraphicFramePr/>
                    <a:graphic xmlns:a="http://schemas.openxmlformats.org/drawingml/2006/main">
                      <a:graphicData uri="http://schemas.microsoft.com/office/word/2010/wordprocessingShape">
                        <wps:wsp>
                          <wps:cNvSpPr txBox="1"/>
                          <wps:spPr>
                            <a:xfrm>
                              <a:off x="0" y="0"/>
                              <a:ext cx="6553200" cy="685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6979F28" w14:textId="77777777" w:rsidR="00BF2A97" w:rsidRPr="00A243FF" w:rsidRDefault="00A243FF">
                                <w:pPr>
                                  <w:pStyle w:val="NoSpacing"/>
                                  <w:spacing w:after="40"/>
                                  <w:jc w:val="center"/>
                                  <w:rPr>
                                    <w:caps/>
                                    <w:color w:val="5B9BD5" w:themeColor="accent1"/>
                                    <w:sz w:val="28"/>
                                  </w:rPr>
                                </w:pPr>
                                <w:r>
                                  <w:rPr>
                                    <w:caps/>
                                    <w:color w:val="5B9BD5" w:themeColor="accent1"/>
                                    <w:sz w:val="28"/>
                                  </w:rPr>
                                  <w:softHyphen/>
                                </w:r>
                                <w:sdt>
                                  <w:sdtPr>
                                    <w:rPr>
                                      <w:rStyle w:val="subjectheading"/>
                                    </w:rPr>
                                    <w:alias w:val="Subject"/>
                                    <w:tag w:val="Subject"/>
                                    <w:id w:val="846835561"/>
                                  </w:sdtPr>
                                  <w:sdtEndPr>
                                    <w:rPr>
                                      <w:rStyle w:val="subjectheading"/>
                                    </w:rPr>
                                  </w:sdtEndPr>
                                  <w:sdtContent>
                                    <w:r w:rsidR="00A4522E">
                                      <w:rPr>
                                        <w:rStyle w:val="subjectheading"/>
                                      </w:rPr>
                                      <w:t>Art</w:t>
                                    </w:r>
                                  </w:sdtContent>
                                </w:sdt>
                              </w:p>
                              <w:p w14:paraId="4B3FD267" w14:textId="77777777" w:rsidR="00BF2A97" w:rsidRPr="005F2ACB" w:rsidRDefault="00771218">
                                <w:pPr>
                                  <w:pStyle w:val="NoSpacing"/>
                                  <w:jc w:val="center"/>
                                  <w:rPr>
                                    <w:color w:val="538135" w:themeColor="accent6" w:themeShade="BF"/>
                                    <w:sz w:val="18"/>
                                    <w:szCs w:val="18"/>
                                  </w:rPr>
                                </w:pPr>
                                <w:sdt>
                                  <w:sdtPr>
                                    <w:rPr>
                                      <w:color w:val="538135" w:themeColor="accent6" w:themeShade="BF"/>
                                      <w:sz w:val="18"/>
                                      <w:szCs w:val="18"/>
                                    </w:rPr>
                                    <w:alias w:val="Address"/>
                                    <w:tag w:val=""/>
                                    <w:id w:val="-1910918378"/>
                                    <w:dataBinding w:prefixMappings="xmlns:ns0='http://schemas.microsoft.com/office/2006/coverPageProps' " w:xpath="/ns0:CoverPageProperties[1]/ns0:CompanyAddress[1]" w:storeItemID="{55AF091B-3C7A-41E3-B477-F2FDAA23CFDA}"/>
                                    <w:text/>
                                  </w:sdtPr>
                                  <w:sdtEndPr/>
                                  <w:sdtContent>
                                    <w:r w:rsidR="00415886" w:rsidRPr="00590801">
                                      <w:rPr>
                                        <w:color w:val="595959" w:themeColor="text1" w:themeTint="A6"/>
                                        <w:sz w:val="18"/>
                                        <w:szCs w:val="18"/>
                                      </w:rPr>
                                      <w:t xml:space="preserve">Our Lady’s Catholic College, </w:t>
                                    </w:r>
                                    <w:proofErr w:type="spellStart"/>
                                    <w:r w:rsidR="00415886" w:rsidRPr="00590801">
                                      <w:rPr>
                                        <w:color w:val="595959" w:themeColor="text1" w:themeTint="A6"/>
                                        <w:sz w:val="18"/>
                                        <w:szCs w:val="18"/>
                                      </w:rPr>
                                      <w:t>Morecambe</w:t>
                                    </w:r>
                                    <w:proofErr w:type="spellEnd"/>
                                    <w:r w:rsidR="00415886" w:rsidRPr="00590801">
                                      <w:rPr>
                                        <w:color w:val="595959" w:themeColor="text1" w:themeTint="A6"/>
                                        <w:sz w:val="18"/>
                                        <w:szCs w:val="18"/>
                                      </w:rPr>
                                      <w:t xml:space="preserve"> road, Lancaster, La12rx</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w:pict>
                  <v:shapetype w14:anchorId="4020CD35" id="_x0000_t202" coordsize="21600,21600" o:spt="202" path="m,l,21600r21600,l21600,xe">
                    <v:stroke joinstyle="miter"/>
                    <v:path gradientshapeok="t" o:connecttype="rect"/>
                  </v:shapetype>
                  <v:shape id="Text Box 142" o:spid="_x0000_s1026" type="#_x0000_t202" style="position:absolute;margin-left:-12.75pt;margin-top:-11.75pt;width:516pt;height:54pt;z-index:251659264;visibility:visible;mso-wrap-style:square;mso-width-percent:1000;mso-height-percent:0;mso-wrap-distance-left:9pt;mso-wrap-distance-top:0;mso-wrap-distance-right:9pt;mso-wrap-distance-bottom:0;mso-position-horizontal:absolute;mso-position-horizontal-relative:margin;mso-position-vertical:absolute;mso-position-vertical-relative:bottom-margin-area;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" filled="f" stroked="f" strokeweight=".5pt">
                    <v:textbox inset="0,0,0,0">
                      <w:txbxContent>
                        <w:p w14:paraId="56979F28" w14:textId="77777777" w:rsidR="00BF2A97" w:rsidRPr="00A243FF" w:rsidRDefault="00A243FF">
                          <w:pPr>
                            <w:pStyle w:val="NoSpacing"/>
                            <w:spacing w:after="40"/>
                            <w:jc w:val="center"/>
                            <w:rPr>
                              <w:caps/>
                              <w:color w:val="5B9BD5" w:themeColor="accent1"/>
                              <w:sz w:val="28"/>
                            </w:rPr>
                          </w:pPr>
                          <w:r>
                            <w:rPr>
                              <w:caps/>
                              <w:color w:val="5B9BD5" w:themeColor="accent1"/>
                              <w:sz w:val="28"/>
                            </w:rPr>
                            <w:softHyphen/>
                          </w:r>
                          <w:sdt>
                            <w:sdtPr>
                              <w:rPr>
                                <w:rStyle w:val="subjectheading"/>
                              </w:rPr>
                              <w:alias w:val="Subject"/>
                              <w:tag w:val="Subject"/>
                              <w:id w:val="846835561"/>
                            </w:sdtPr>
                            <w:sdtEndPr>
                              <w:rPr>
                                <w:rStyle w:val="subjectheading"/>
                              </w:rPr>
                            </w:sdtEndPr>
                            <w:sdtContent>
                              <w:r w:rsidR="00A4522E">
                                <w:rPr>
                                  <w:rStyle w:val="subjectheading"/>
                                </w:rPr>
                                <w:t>Art</w:t>
                              </w:r>
                            </w:sdtContent>
                          </w:sdt>
                        </w:p>
                        <w:p w14:paraId="4B3FD267" w14:textId="77777777" w:rsidR="00BF2A97" w:rsidRPr="005F2ACB" w:rsidRDefault="00771218">
                          <w:pPr>
                            <w:pStyle w:val="NoSpacing"/>
                            <w:jc w:val="center"/>
                            <w:rPr>
                              <w:color w:val="538135" w:themeColor="accent6" w:themeShade="BF"/>
                              <w:sz w:val="18"/>
                              <w:szCs w:val="18"/>
                            </w:rPr>
                          </w:pPr>
                          <w:sdt>
                            <w:sdtPr>
                              <w:rPr>
                                <w:color w:val="538135" w:themeColor="accent6" w:themeShade="BF"/>
                                <w:sz w:val="18"/>
                                <w:szCs w:val="18"/>
                              </w:rPr>
                              <w:alias w:val="Address"/>
                              <w:tag w:val=""/>
                              <w:id w:val="-1910918378"/>
                              <w:dataBinding w:prefixMappings="xmlns:ns0='http://schemas.microsoft.com/office/2006/coverPageProps' " w:xpath="/ns0:CoverPageProperties[1]/ns0:CompanyAddress[1]" w:storeItemID="{55AF091B-3C7A-41E3-B477-F2FDAA23CFDA}"/>
                              <w:text/>
                            </w:sdtPr>
                            <w:sdtEndPr/>
                            <w:sdtContent>
                              <w:r w:rsidR="00415886" w:rsidRPr="00590801">
                                <w:rPr>
                                  <w:color w:val="595959" w:themeColor="text1" w:themeTint="A6"/>
                                  <w:sz w:val="18"/>
                                  <w:szCs w:val="18"/>
                                </w:rPr>
                                <w:t xml:space="preserve">Our Lady’s Catholic College, </w:t>
                              </w:r>
                              <w:proofErr w:type="spellStart"/>
                              <w:r w:rsidR="00415886" w:rsidRPr="00590801">
                                <w:rPr>
                                  <w:color w:val="595959" w:themeColor="text1" w:themeTint="A6"/>
                                  <w:sz w:val="18"/>
                                  <w:szCs w:val="18"/>
                                </w:rPr>
                                <w:t>Morecambe</w:t>
                              </w:r>
                              <w:proofErr w:type="spellEnd"/>
                              <w:r w:rsidR="00415886" w:rsidRPr="00590801">
                                <w:rPr>
                                  <w:color w:val="595959" w:themeColor="text1" w:themeTint="A6"/>
                                  <w:sz w:val="18"/>
                                  <w:szCs w:val="18"/>
                                </w:rPr>
                                <w:t xml:space="preserve"> road, Lancaster, La12rx</w:t>
                              </w:r>
                            </w:sdtContent>
                          </w:sdt>
                        </w:p>
                      </w:txbxContent>
                    </v:textbox>
                    <w10:wrap anchorx="margin" anchory="margin"/>
                  </v:shape>
                </w:pict>
              </mc:Fallback>
            </mc:AlternateContent>
          </w:r>
          <w:r w:rsidR="001767E1">
            <w:tab/>
          </w:r>
        </w:p>
      </w:sdtContent>
    </w:sdt>
    <w:p w14:paraId="0A37501D" w14:textId="77777777" w:rsidR="00FA4ADF" w:rsidRDefault="00FA4ADF"/>
    <w:p w14:paraId="5DAB6C7B" w14:textId="77777777" w:rsidR="00FA4ADF" w:rsidRDefault="00FA4ADF"/>
    <w:p w14:paraId="02EB378F" w14:textId="77777777" w:rsidR="00FA4ADF" w:rsidRDefault="00FA4ADF"/>
    <w:p w14:paraId="6A05A809" w14:textId="77777777" w:rsidR="00FA4ADF" w:rsidRDefault="00FA4ADF"/>
    <w:p w14:paraId="5A39BBE3" w14:textId="77777777" w:rsidR="008F71DB" w:rsidRDefault="008F71DB"/>
    <w:p w14:paraId="41C8F396" w14:textId="77777777" w:rsidR="008F71DB" w:rsidRDefault="008F71DB"/>
    <w:p w14:paraId="72A3D3EC" w14:textId="77777777" w:rsidR="008F71DB" w:rsidRDefault="008F71DB"/>
    <w:p w14:paraId="0D0B940D" w14:textId="77777777" w:rsidR="008F71DB" w:rsidRDefault="008F71DB"/>
    <w:p w14:paraId="0E27B00A" w14:textId="77777777" w:rsidR="00A243FF" w:rsidRDefault="00A243FF"/>
    <w:p w14:paraId="60061E4C" w14:textId="77777777" w:rsidR="00A243FF" w:rsidRDefault="00A243FF"/>
    <w:p w14:paraId="73AEF188" w14:textId="77777777" w:rsidR="00013F7F" w:rsidRDefault="00F356AA" w:rsidP="00013F7F">
      <w:pPr>
        <w:spacing w:after="200" w:line="276" w:lineRule="auto"/>
        <w:jc w:val="center"/>
        <w:rPr>
          <w:rFonts w:ascii="Calibri" w:eastAsia="Calibri" w:hAnsi="Calibri" w:cs="Times New Roman"/>
          <w:b/>
          <w:sz w:val="28"/>
          <w:szCs w:val="28"/>
        </w:rPr>
      </w:pPr>
      <w:r>
        <w:rPr>
          <w:rFonts w:ascii="Calibri" w:eastAsia="Calibri" w:hAnsi="Calibri" w:cs="Times New Roman"/>
          <w:b/>
          <w:sz w:val="28"/>
          <w:szCs w:val="28"/>
        </w:rPr>
        <w:lastRenderedPageBreak/>
        <w:t>KS5</w:t>
      </w:r>
      <w:r w:rsidR="00013F7F">
        <w:rPr>
          <w:rFonts w:ascii="Calibri" w:eastAsia="Calibri" w:hAnsi="Calibri" w:cs="Times New Roman"/>
          <w:b/>
          <w:sz w:val="28"/>
          <w:szCs w:val="28"/>
        </w:rPr>
        <w:t xml:space="preserve"> Programme of Study 2023-2024</w:t>
      </w:r>
    </w:p>
    <w:p w14:paraId="4AE7A5B4" w14:textId="77777777" w:rsidR="00013F7F" w:rsidRDefault="00013F7F" w:rsidP="00013F7F">
      <w:pPr>
        <w:spacing w:after="200" w:line="276" w:lineRule="auto"/>
        <w:rPr>
          <w:rFonts w:ascii="Calibri" w:eastAsia="Calibri" w:hAnsi="Calibri" w:cs="Times New Roman"/>
          <w:b/>
          <w:szCs w:val="24"/>
        </w:rPr>
      </w:pPr>
      <w:r>
        <w:rPr>
          <w:rFonts w:ascii="Calibri" w:eastAsia="Calibri" w:hAnsi="Calibri" w:cs="Times New Roman"/>
          <w:b/>
          <w:szCs w:val="24"/>
        </w:rPr>
        <w:t>Curriculum Rationale</w:t>
      </w:r>
    </w:p>
    <w:p w14:paraId="724C9882" w14:textId="099136E6" w:rsidR="00575B6D" w:rsidRPr="008E6A93" w:rsidRDefault="00A4522E" w:rsidP="00575B6D">
      <w:pPr>
        <w:spacing w:after="0" w:line="240" w:lineRule="auto"/>
        <w:rPr>
          <w:rFonts w:ascii="Calibri" w:eastAsia="Calibri" w:hAnsi="Calibri" w:cs="Times New Roman"/>
          <w:szCs w:val="24"/>
        </w:rPr>
      </w:pPr>
      <w:r>
        <w:rPr>
          <w:rFonts w:ascii="Calibri" w:eastAsia="Calibri" w:hAnsi="Calibri" w:cs="Times New Roman"/>
          <w:szCs w:val="24"/>
        </w:rPr>
        <w:t xml:space="preserve">At Key </w:t>
      </w:r>
      <w:r w:rsidR="00F356AA">
        <w:rPr>
          <w:rFonts w:ascii="Calibri" w:eastAsia="Calibri" w:hAnsi="Calibri" w:cs="Times New Roman"/>
          <w:szCs w:val="24"/>
        </w:rPr>
        <w:t>Stage 5</w:t>
      </w:r>
      <w:r w:rsidR="00575B6D">
        <w:rPr>
          <w:rFonts w:ascii="Calibri" w:eastAsia="Calibri" w:hAnsi="Calibri" w:cs="Times New Roman"/>
          <w:szCs w:val="24"/>
        </w:rPr>
        <w:t>, pupils study</w:t>
      </w:r>
      <w:r w:rsidR="00575B6D" w:rsidRPr="008E6A93">
        <w:rPr>
          <w:rFonts w:ascii="Calibri" w:eastAsia="Calibri" w:hAnsi="Calibri" w:cs="Times New Roman"/>
          <w:szCs w:val="24"/>
        </w:rPr>
        <w:t xml:space="preserve"> th</w:t>
      </w:r>
      <w:r w:rsidR="00F356AA">
        <w:rPr>
          <w:rFonts w:ascii="Calibri" w:eastAsia="Calibri" w:hAnsi="Calibri" w:cs="Times New Roman"/>
          <w:szCs w:val="24"/>
        </w:rPr>
        <w:t>e AQA A Level</w:t>
      </w:r>
      <w:r w:rsidR="00575B6D">
        <w:rPr>
          <w:rFonts w:ascii="Calibri" w:eastAsia="Calibri" w:hAnsi="Calibri" w:cs="Times New Roman"/>
          <w:szCs w:val="24"/>
        </w:rPr>
        <w:t xml:space="preserve"> Art &amp; Design: Fine Art</w:t>
      </w:r>
      <w:r w:rsidR="00F356AA">
        <w:rPr>
          <w:rFonts w:ascii="Calibri" w:eastAsia="Calibri" w:hAnsi="Calibri" w:cs="Times New Roman"/>
          <w:szCs w:val="24"/>
        </w:rPr>
        <w:t xml:space="preserve"> or Textiles</w:t>
      </w:r>
      <w:r w:rsidR="00575B6D">
        <w:rPr>
          <w:rFonts w:ascii="Calibri" w:eastAsia="Calibri" w:hAnsi="Calibri" w:cs="Times New Roman"/>
          <w:szCs w:val="24"/>
        </w:rPr>
        <w:t xml:space="preserve"> </w:t>
      </w:r>
      <w:r w:rsidR="00575B6D" w:rsidRPr="008E6A93">
        <w:rPr>
          <w:rFonts w:ascii="Calibri" w:eastAsia="Calibri" w:hAnsi="Calibri" w:cs="Times New Roman"/>
          <w:szCs w:val="24"/>
        </w:rPr>
        <w:t>exam specification.  We have ensured that the curriculum at KS3</w:t>
      </w:r>
      <w:r w:rsidR="00F356AA">
        <w:rPr>
          <w:rFonts w:ascii="Calibri" w:eastAsia="Calibri" w:hAnsi="Calibri" w:cs="Times New Roman"/>
          <w:szCs w:val="24"/>
        </w:rPr>
        <w:t xml:space="preserve"> &amp; 4</w:t>
      </w:r>
      <w:r w:rsidR="00575B6D" w:rsidRPr="008E6A93">
        <w:rPr>
          <w:rFonts w:ascii="Calibri" w:eastAsia="Calibri" w:hAnsi="Calibri" w:cs="Times New Roman"/>
          <w:szCs w:val="24"/>
        </w:rPr>
        <w:t xml:space="preserve"> has </w:t>
      </w:r>
      <w:r w:rsidR="00FF0A6B">
        <w:rPr>
          <w:rFonts w:ascii="Calibri" w:eastAsia="Calibri" w:hAnsi="Calibri" w:cs="Times New Roman"/>
          <w:szCs w:val="24"/>
        </w:rPr>
        <w:t xml:space="preserve">provided pupils with the </w:t>
      </w:r>
      <w:r w:rsidR="00985AF2">
        <w:rPr>
          <w:rFonts w:ascii="Calibri" w:eastAsia="Calibri" w:hAnsi="Calibri" w:cs="Times New Roman"/>
          <w:szCs w:val="24"/>
        </w:rPr>
        <w:t>opportunity to become more independent learn</w:t>
      </w:r>
      <w:r w:rsidR="00336051">
        <w:rPr>
          <w:rFonts w:ascii="Calibri" w:eastAsia="Calibri" w:hAnsi="Calibri" w:cs="Times New Roman"/>
          <w:szCs w:val="24"/>
        </w:rPr>
        <w:t>er</w:t>
      </w:r>
      <w:r w:rsidR="00985AF2">
        <w:rPr>
          <w:rFonts w:ascii="Calibri" w:eastAsia="Calibri" w:hAnsi="Calibri" w:cs="Times New Roman"/>
          <w:szCs w:val="24"/>
        </w:rPr>
        <w:t>s</w:t>
      </w:r>
      <w:r w:rsidR="00291615">
        <w:rPr>
          <w:rFonts w:ascii="Calibri" w:eastAsia="Calibri" w:hAnsi="Calibri" w:cs="Times New Roman"/>
          <w:szCs w:val="24"/>
        </w:rPr>
        <w:t>, given them an awareness of art</w:t>
      </w:r>
      <w:r w:rsidR="007909ED">
        <w:rPr>
          <w:rFonts w:ascii="Calibri" w:eastAsia="Calibri" w:hAnsi="Calibri" w:cs="Times New Roman"/>
          <w:szCs w:val="24"/>
        </w:rPr>
        <w:t>, craft and design, from different genres, styles, cultures and tradi</w:t>
      </w:r>
      <w:r w:rsidR="00590C8F">
        <w:rPr>
          <w:rFonts w:ascii="Calibri" w:eastAsia="Calibri" w:hAnsi="Calibri" w:cs="Times New Roman"/>
          <w:szCs w:val="24"/>
        </w:rPr>
        <w:t xml:space="preserve">tions, </w:t>
      </w:r>
      <w:r w:rsidR="005152D3">
        <w:rPr>
          <w:rFonts w:ascii="Calibri" w:eastAsia="Calibri" w:hAnsi="Calibri" w:cs="Times New Roman"/>
          <w:szCs w:val="24"/>
        </w:rPr>
        <w:t>and allowed for</w:t>
      </w:r>
      <w:r w:rsidR="00E360FF">
        <w:rPr>
          <w:rFonts w:ascii="Calibri" w:eastAsia="Calibri" w:hAnsi="Calibri" w:cs="Times New Roman"/>
          <w:szCs w:val="24"/>
        </w:rPr>
        <w:t xml:space="preserve"> the</w:t>
      </w:r>
      <w:r w:rsidR="005152D3">
        <w:rPr>
          <w:rFonts w:ascii="Calibri" w:eastAsia="Calibri" w:hAnsi="Calibri" w:cs="Times New Roman"/>
          <w:szCs w:val="24"/>
        </w:rPr>
        <w:t xml:space="preserve"> progression of skills, techniques and processes</w:t>
      </w:r>
      <w:r w:rsidR="00705915">
        <w:rPr>
          <w:rFonts w:ascii="Calibri" w:eastAsia="Calibri" w:hAnsi="Calibri" w:cs="Times New Roman"/>
          <w:szCs w:val="24"/>
        </w:rPr>
        <w:t>,</w:t>
      </w:r>
      <w:r w:rsidR="00575B6D" w:rsidRPr="008E6A93">
        <w:rPr>
          <w:rFonts w:ascii="Calibri" w:eastAsia="Calibri" w:hAnsi="Calibri" w:cs="Times New Roman"/>
          <w:szCs w:val="24"/>
        </w:rPr>
        <w:t xml:space="preserve"> </w:t>
      </w:r>
      <w:r w:rsidR="00394BDA">
        <w:rPr>
          <w:rFonts w:ascii="Calibri" w:eastAsia="Calibri" w:hAnsi="Calibri" w:cs="Times New Roman"/>
          <w:szCs w:val="24"/>
        </w:rPr>
        <w:t xml:space="preserve">ensuring </w:t>
      </w:r>
      <w:r w:rsidR="00575B6D" w:rsidRPr="008E6A93">
        <w:rPr>
          <w:rFonts w:ascii="Calibri" w:eastAsia="Calibri" w:hAnsi="Calibri" w:cs="Times New Roman"/>
          <w:szCs w:val="24"/>
        </w:rPr>
        <w:t xml:space="preserve">that </w:t>
      </w:r>
      <w:r w:rsidR="00394BDA">
        <w:rPr>
          <w:rFonts w:ascii="Calibri" w:eastAsia="Calibri" w:hAnsi="Calibri" w:cs="Times New Roman"/>
          <w:szCs w:val="24"/>
        </w:rPr>
        <w:t>pupils</w:t>
      </w:r>
      <w:r w:rsidR="00575B6D" w:rsidRPr="008E6A93">
        <w:rPr>
          <w:rFonts w:ascii="Calibri" w:eastAsia="Calibri" w:hAnsi="Calibri" w:cs="Times New Roman"/>
          <w:szCs w:val="24"/>
        </w:rPr>
        <w:t xml:space="preserve"> are effectively prepared not only for their</w:t>
      </w:r>
      <w:r w:rsidR="00705915">
        <w:rPr>
          <w:rFonts w:ascii="Calibri" w:eastAsia="Calibri" w:hAnsi="Calibri" w:cs="Times New Roman"/>
          <w:szCs w:val="24"/>
        </w:rPr>
        <w:t xml:space="preserve"> A Level</w:t>
      </w:r>
      <w:r w:rsidR="00575B6D">
        <w:rPr>
          <w:rFonts w:ascii="Calibri" w:eastAsia="Calibri" w:hAnsi="Calibri" w:cs="Times New Roman"/>
          <w:szCs w:val="24"/>
        </w:rPr>
        <w:t xml:space="preserve"> course</w:t>
      </w:r>
      <w:r w:rsidR="00575B6D" w:rsidRPr="008E6A93">
        <w:rPr>
          <w:rFonts w:ascii="Calibri" w:eastAsia="Calibri" w:hAnsi="Calibri" w:cs="Times New Roman"/>
          <w:szCs w:val="24"/>
        </w:rPr>
        <w:t xml:space="preserve"> but for further education, training and the world of work beyond school.  </w:t>
      </w:r>
    </w:p>
    <w:p w14:paraId="44EAFD9C" w14:textId="77777777" w:rsidR="00013F7F" w:rsidRDefault="00013F7F" w:rsidP="00013F7F">
      <w:pPr>
        <w:spacing w:after="0" w:line="240" w:lineRule="auto"/>
        <w:rPr>
          <w:rFonts w:ascii="Calibri" w:eastAsia="Calibri" w:hAnsi="Calibri" w:cs="Times New Roman"/>
          <w:szCs w:val="24"/>
        </w:rPr>
      </w:pPr>
    </w:p>
    <w:p w14:paraId="4B94D5A5" w14:textId="77777777" w:rsidR="00013F7F" w:rsidRDefault="00013F7F" w:rsidP="00013F7F">
      <w:pPr>
        <w:spacing w:after="0" w:line="240" w:lineRule="auto"/>
        <w:rPr>
          <w:rFonts w:ascii="Calibri" w:eastAsia="Calibri" w:hAnsi="Calibri" w:cs="Times New Roman"/>
          <w:szCs w:val="24"/>
        </w:rPr>
      </w:pPr>
    </w:p>
    <w:tbl>
      <w:tblPr>
        <w:tblStyle w:val="TableGrid"/>
        <w:tblW w:w="13608" w:type="dxa"/>
        <w:tblInd w:w="0" w:type="dxa"/>
        <w:tblLook w:val="04A0" w:firstRow="1" w:lastRow="0" w:firstColumn="1" w:lastColumn="0" w:noHBand="0" w:noVBand="1"/>
      </w:tblPr>
      <w:tblGrid>
        <w:gridCol w:w="1584"/>
        <w:gridCol w:w="5814"/>
        <w:gridCol w:w="6210"/>
      </w:tblGrid>
      <w:tr w:rsidR="00C33003" w14:paraId="68E0E002" w14:textId="77777777" w:rsidTr="53EF679A">
        <w:trPr>
          <w:trHeight w:val="413"/>
        </w:trPr>
        <w:tc>
          <w:tcPr>
            <w:tcW w:w="1584" w:type="dxa"/>
            <w:tcBorders>
              <w:top w:val="single" w:sz="4" w:space="0" w:color="auto"/>
              <w:left w:val="single" w:sz="4" w:space="0" w:color="auto"/>
              <w:bottom w:val="single" w:sz="4" w:space="0" w:color="auto"/>
              <w:right w:val="single" w:sz="4" w:space="0" w:color="auto"/>
            </w:tcBorders>
          </w:tcPr>
          <w:p w14:paraId="3DEEC669" w14:textId="77777777" w:rsidR="00C33003" w:rsidRDefault="00C33003">
            <w:pPr>
              <w:rPr>
                <w:rFonts w:ascii="Calibri" w:eastAsia="Calibri" w:hAnsi="Calibri" w:cs="Times New Roman"/>
                <w:b/>
                <w:sz w:val="24"/>
                <w:szCs w:val="24"/>
              </w:rPr>
            </w:pPr>
          </w:p>
        </w:tc>
        <w:tc>
          <w:tcPr>
            <w:tcW w:w="5814" w:type="dxa"/>
            <w:tcBorders>
              <w:top w:val="single" w:sz="4" w:space="0" w:color="auto"/>
              <w:left w:val="single" w:sz="4" w:space="0" w:color="auto"/>
              <w:bottom w:val="single" w:sz="4" w:space="0" w:color="auto"/>
              <w:right w:val="single" w:sz="4" w:space="0" w:color="auto"/>
            </w:tcBorders>
            <w:shd w:val="clear" w:color="auto" w:fill="auto"/>
            <w:hideMark/>
          </w:tcPr>
          <w:p w14:paraId="032CA9B3" w14:textId="77777777" w:rsidR="00C33003" w:rsidRDefault="006548DB">
            <w:pPr>
              <w:jc w:val="center"/>
              <w:rPr>
                <w:rFonts w:ascii="Calibri" w:eastAsia="Calibri" w:hAnsi="Calibri" w:cs="Times New Roman"/>
                <w:b/>
                <w:i/>
                <w:sz w:val="24"/>
                <w:szCs w:val="24"/>
              </w:rPr>
            </w:pPr>
            <w:r>
              <w:rPr>
                <w:rFonts w:ascii="Calibri" w:eastAsia="Calibri" w:hAnsi="Calibri" w:cs="Times New Roman"/>
                <w:b/>
                <w:sz w:val="32"/>
                <w:szCs w:val="32"/>
              </w:rPr>
              <w:t>Year 12</w:t>
            </w:r>
          </w:p>
        </w:tc>
        <w:tc>
          <w:tcPr>
            <w:tcW w:w="6210" w:type="dxa"/>
            <w:tcBorders>
              <w:top w:val="single" w:sz="4" w:space="0" w:color="auto"/>
              <w:left w:val="single" w:sz="4" w:space="0" w:color="auto"/>
              <w:bottom w:val="single" w:sz="4" w:space="0" w:color="auto"/>
              <w:right w:val="single" w:sz="4" w:space="0" w:color="auto"/>
            </w:tcBorders>
            <w:shd w:val="clear" w:color="auto" w:fill="auto"/>
            <w:hideMark/>
          </w:tcPr>
          <w:p w14:paraId="651FE9A6" w14:textId="77777777" w:rsidR="00C33003" w:rsidRDefault="006548DB">
            <w:pPr>
              <w:jc w:val="center"/>
              <w:rPr>
                <w:rFonts w:ascii="Calibri" w:eastAsia="Calibri" w:hAnsi="Calibri" w:cs="Times New Roman"/>
                <w:b/>
                <w:sz w:val="24"/>
                <w:szCs w:val="24"/>
              </w:rPr>
            </w:pPr>
            <w:r>
              <w:rPr>
                <w:rFonts w:ascii="Calibri" w:eastAsia="Calibri" w:hAnsi="Calibri" w:cs="Times New Roman"/>
                <w:b/>
                <w:sz w:val="32"/>
                <w:szCs w:val="32"/>
              </w:rPr>
              <w:t>Year 13</w:t>
            </w:r>
          </w:p>
        </w:tc>
      </w:tr>
      <w:tr w:rsidR="00C33003" w14:paraId="432E472B" w14:textId="77777777" w:rsidTr="53EF679A">
        <w:trPr>
          <w:trHeight w:val="301"/>
        </w:trPr>
        <w:tc>
          <w:tcPr>
            <w:tcW w:w="1584" w:type="dxa"/>
            <w:tcBorders>
              <w:top w:val="single" w:sz="4" w:space="0" w:color="auto"/>
              <w:left w:val="single" w:sz="4" w:space="0" w:color="auto"/>
              <w:bottom w:val="single" w:sz="4" w:space="0" w:color="auto"/>
              <w:right w:val="single" w:sz="4" w:space="0" w:color="auto"/>
            </w:tcBorders>
          </w:tcPr>
          <w:p w14:paraId="34021867" w14:textId="77777777" w:rsidR="00C33003" w:rsidRDefault="00C33003">
            <w:pPr>
              <w:rPr>
                <w:rFonts w:ascii="Calibri" w:eastAsia="Calibri" w:hAnsi="Calibri" w:cs="Times New Roman"/>
                <w:b/>
                <w:szCs w:val="24"/>
              </w:rPr>
            </w:pPr>
            <w:r>
              <w:rPr>
                <w:rFonts w:ascii="Calibri" w:eastAsia="Calibri" w:hAnsi="Calibri" w:cs="Times New Roman"/>
                <w:b/>
                <w:szCs w:val="24"/>
              </w:rPr>
              <w:t>AQA Fine Art</w:t>
            </w:r>
          </w:p>
          <w:p w14:paraId="18089E2F" w14:textId="77777777" w:rsidR="00C33003" w:rsidRDefault="00C33003">
            <w:pPr>
              <w:rPr>
                <w:rFonts w:ascii="Calibri" w:eastAsia="Calibri" w:hAnsi="Calibri" w:cs="Times New Roman"/>
                <w:b/>
                <w:szCs w:val="24"/>
              </w:rPr>
            </w:pPr>
            <w:r>
              <w:rPr>
                <w:rFonts w:ascii="Calibri" w:eastAsia="Calibri" w:hAnsi="Calibri" w:cs="Times New Roman"/>
                <w:b/>
                <w:szCs w:val="24"/>
              </w:rPr>
              <w:t>Component</w:t>
            </w:r>
          </w:p>
        </w:tc>
        <w:tc>
          <w:tcPr>
            <w:tcW w:w="5814" w:type="dxa"/>
            <w:tcBorders>
              <w:top w:val="single" w:sz="4" w:space="0" w:color="auto"/>
              <w:left w:val="single" w:sz="4" w:space="0" w:color="auto"/>
              <w:bottom w:val="single" w:sz="4" w:space="0" w:color="auto"/>
              <w:right w:val="single" w:sz="4" w:space="0" w:color="auto"/>
            </w:tcBorders>
            <w:shd w:val="clear" w:color="auto" w:fill="auto"/>
          </w:tcPr>
          <w:p w14:paraId="14424FC9" w14:textId="77777777" w:rsidR="00C33003" w:rsidRDefault="00C33003" w:rsidP="00C33003">
            <w:pPr>
              <w:jc w:val="center"/>
              <w:rPr>
                <w:rFonts w:ascii="Calibri" w:eastAsia="Calibri" w:hAnsi="Calibri" w:cs="Times New Roman"/>
              </w:rPr>
            </w:pPr>
            <w:r>
              <w:rPr>
                <w:rFonts w:ascii="Calibri" w:eastAsia="Calibri" w:hAnsi="Calibri" w:cs="Times New Roman"/>
              </w:rPr>
              <w:t>Component 1</w:t>
            </w:r>
          </w:p>
        </w:tc>
        <w:tc>
          <w:tcPr>
            <w:tcW w:w="6210" w:type="dxa"/>
            <w:tcBorders>
              <w:top w:val="single" w:sz="4" w:space="0" w:color="auto"/>
              <w:left w:val="single" w:sz="4" w:space="0" w:color="auto"/>
              <w:bottom w:val="single" w:sz="4" w:space="0" w:color="auto"/>
              <w:right w:val="single" w:sz="4" w:space="0" w:color="auto"/>
            </w:tcBorders>
            <w:shd w:val="clear" w:color="auto" w:fill="auto"/>
          </w:tcPr>
          <w:p w14:paraId="65786730" w14:textId="77777777" w:rsidR="00C33003" w:rsidRDefault="00C33003" w:rsidP="00C33003">
            <w:pPr>
              <w:jc w:val="center"/>
              <w:rPr>
                <w:rFonts w:ascii="Calibri" w:eastAsia="Calibri" w:hAnsi="Calibri" w:cs="Times New Roman"/>
                <w:szCs w:val="24"/>
              </w:rPr>
            </w:pPr>
            <w:r>
              <w:rPr>
                <w:rFonts w:ascii="Calibri" w:eastAsia="Calibri" w:hAnsi="Calibri" w:cs="Times New Roman"/>
                <w:szCs w:val="24"/>
              </w:rPr>
              <w:t>Component 1 continued</w:t>
            </w:r>
          </w:p>
          <w:p w14:paraId="5C01066A" w14:textId="77777777" w:rsidR="00C33003" w:rsidRPr="0076408F" w:rsidRDefault="00C33003" w:rsidP="00C33003">
            <w:pPr>
              <w:jc w:val="center"/>
              <w:rPr>
                <w:rFonts w:ascii="Calibri" w:eastAsia="Calibri" w:hAnsi="Calibri" w:cs="Times New Roman"/>
                <w:szCs w:val="24"/>
              </w:rPr>
            </w:pPr>
            <w:r>
              <w:rPr>
                <w:rFonts w:ascii="Calibri" w:eastAsia="Calibri" w:hAnsi="Calibri" w:cs="Times New Roman"/>
                <w:szCs w:val="24"/>
              </w:rPr>
              <w:t>Component 2</w:t>
            </w:r>
          </w:p>
        </w:tc>
      </w:tr>
      <w:tr w:rsidR="00C33003" w14:paraId="01D18523" w14:textId="77777777" w:rsidTr="53EF679A">
        <w:trPr>
          <w:trHeight w:val="301"/>
        </w:trPr>
        <w:tc>
          <w:tcPr>
            <w:tcW w:w="1584" w:type="dxa"/>
            <w:tcBorders>
              <w:top w:val="single" w:sz="4" w:space="0" w:color="auto"/>
              <w:left w:val="single" w:sz="4" w:space="0" w:color="auto"/>
              <w:bottom w:val="single" w:sz="4" w:space="0" w:color="auto"/>
              <w:right w:val="single" w:sz="4" w:space="0" w:color="auto"/>
            </w:tcBorders>
            <w:hideMark/>
          </w:tcPr>
          <w:p w14:paraId="726ABD8E" w14:textId="77777777" w:rsidR="00C33003" w:rsidRDefault="00C33003">
            <w:pPr>
              <w:rPr>
                <w:rFonts w:ascii="Calibri" w:eastAsia="Calibri" w:hAnsi="Calibri" w:cs="Times New Roman"/>
                <w:b/>
                <w:sz w:val="24"/>
                <w:szCs w:val="24"/>
              </w:rPr>
            </w:pPr>
            <w:r>
              <w:rPr>
                <w:rFonts w:ascii="Calibri" w:eastAsia="Calibri" w:hAnsi="Calibri" w:cs="Times New Roman"/>
                <w:b/>
                <w:sz w:val="24"/>
                <w:szCs w:val="24"/>
              </w:rPr>
              <w:t>Rationale</w:t>
            </w:r>
          </w:p>
        </w:tc>
        <w:tc>
          <w:tcPr>
            <w:tcW w:w="12024" w:type="dxa"/>
            <w:gridSpan w:val="2"/>
            <w:tcBorders>
              <w:top w:val="single" w:sz="4" w:space="0" w:color="auto"/>
              <w:left w:val="single" w:sz="4" w:space="0" w:color="auto"/>
              <w:bottom w:val="single" w:sz="4" w:space="0" w:color="auto"/>
              <w:right w:val="single" w:sz="4" w:space="0" w:color="auto"/>
            </w:tcBorders>
            <w:shd w:val="clear" w:color="auto" w:fill="auto"/>
          </w:tcPr>
          <w:p w14:paraId="3EE78793" w14:textId="77777777" w:rsidR="00C33003" w:rsidRPr="0076408F" w:rsidRDefault="00C33003">
            <w:pPr>
              <w:rPr>
                <w:rFonts w:ascii="Calibri" w:eastAsia="Calibri" w:hAnsi="Calibri" w:cs="Times New Roman"/>
                <w:sz w:val="24"/>
                <w:szCs w:val="24"/>
              </w:rPr>
            </w:pPr>
            <w:r>
              <w:rPr>
                <w:rFonts w:ascii="Calibri" w:eastAsia="Calibri" w:hAnsi="Calibri" w:cs="Times New Roman"/>
              </w:rPr>
              <w:t>Pupils build upon the skills and knowledge learnt during Key Stage 3</w:t>
            </w:r>
            <w:r w:rsidR="006548DB">
              <w:rPr>
                <w:rFonts w:ascii="Calibri" w:eastAsia="Calibri" w:hAnsi="Calibri" w:cs="Times New Roman"/>
              </w:rPr>
              <w:t xml:space="preserve"> &amp; 4</w:t>
            </w:r>
            <w:r>
              <w:rPr>
                <w:rFonts w:ascii="Calibri" w:eastAsia="Calibri" w:hAnsi="Calibri" w:cs="Times New Roman"/>
              </w:rPr>
              <w:t>. They refine existing skills and are introduced to new techniques. Pupils have choice in the areas of study and media and techniques used to enable them to play to their strengths.</w:t>
            </w:r>
          </w:p>
        </w:tc>
      </w:tr>
      <w:tr w:rsidR="00984786" w14:paraId="38E34EC8" w14:textId="77777777" w:rsidTr="53EF679A">
        <w:trPr>
          <w:trHeight w:val="699"/>
        </w:trPr>
        <w:tc>
          <w:tcPr>
            <w:tcW w:w="1584" w:type="dxa"/>
            <w:tcBorders>
              <w:top w:val="single" w:sz="4" w:space="0" w:color="auto"/>
              <w:left w:val="single" w:sz="4" w:space="0" w:color="auto"/>
              <w:bottom w:val="single" w:sz="4" w:space="0" w:color="auto"/>
              <w:right w:val="single" w:sz="4" w:space="0" w:color="auto"/>
            </w:tcBorders>
          </w:tcPr>
          <w:p w14:paraId="0F831C56" w14:textId="77777777" w:rsidR="00984786" w:rsidRDefault="00984786" w:rsidP="00984786">
            <w:pPr>
              <w:rPr>
                <w:rFonts w:ascii="Calibri" w:eastAsia="Calibri" w:hAnsi="Calibri" w:cs="Times New Roman"/>
                <w:b/>
                <w:szCs w:val="24"/>
              </w:rPr>
            </w:pPr>
            <w:r>
              <w:rPr>
                <w:rFonts w:ascii="Calibri" w:eastAsia="Calibri" w:hAnsi="Calibri" w:cs="Times New Roman"/>
                <w:b/>
                <w:szCs w:val="24"/>
              </w:rPr>
              <w:t>Topic 1</w:t>
            </w:r>
          </w:p>
        </w:tc>
        <w:tc>
          <w:tcPr>
            <w:tcW w:w="5814" w:type="dxa"/>
            <w:tcBorders>
              <w:top w:val="single" w:sz="4" w:space="0" w:color="auto"/>
              <w:left w:val="single" w:sz="4" w:space="0" w:color="auto"/>
              <w:bottom w:val="single" w:sz="4" w:space="0" w:color="auto"/>
              <w:right w:val="single" w:sz="4" w:space="0" w:color="auto"/>
            </w:tcBorders>
            <w:shd w:val="clear" w:color="auto" w:fill="auto"/>
          </w:tcPr>
          <w:p w14:paraId="67F175E2" w14:textId="77777777" w:rsidR="00771218" w:rsidRDefault="00984786" w:rsidP="00984786">
            <w:pPr>
              <w:jc w:val="center"/>
            </w:pPr>
            <w:r>
              <w:rPr>
                <w:rFonts w:ascii="Calibri" w:eastAsia="Calibri" w:hAnsi="Calibri" w:cs="Times New Roman"/>
                <w:b/>
                <w:i/>
                <w:sz w:val="24"/>
                <w:szCs w:val="24"/>
              </w:rPr>
              <w:t>Introduction - Skills &amp; Techniques Workshops</w:t>
            </w:r>
            <w:r w:rsidR="00771218">
              <w:t xml:space="preserve"> </w:t>
            </w:r>
          </w:p>
          <w:p w14:paraId="360B0149" w14:textId="7AB0B3DF" w:rsidR="00984786" w:rsidRPr="00F356C8" w:rsidRDefault="00771218" w:rsidP="00984786">
            <w:pPr>
              <w:jc w:val="center"/>
              <w:rPr>
                <w:rFonts w:ascii="Calibri" w:eastAsia="Calibri" w:hAnsi="Calibri" w:cs="Times New Roman"/>
                <w:b/>
                <w:i/>
                <w:sz w:val="24"/>
                <w:szCs w:val="24"/>
              </w:rPr>
            </w:pPr>
            <w:r w:rsidRPr="00771218">
              <w:rPr>
                <w:rFonts w:ascii="Calibri" w:eastAsia="Calibri" w:hAnsi="Calibri" w:cs="Times New Roman"/>
                <w:b/>
                <w:i/>
                <w:sz w:val="24"/>
                <w:szCs w:val="24"/>
              </w:rPr>
              <w:t>Big Question: Why is it important to know and how to use a wide range of materials, techniques and processes?</w:t>
            </w:r>
          </w:p>
          <w:p w14:paraId="3656B9AB" w14:textId="77777777" w:rsidR="00984786" w:rsidRDefault="00984786" w:rsidP="00984786">
            <w:pPr>
              <w:jc w:val="center"/>
              <w:rPr>
                <w:rFonts w:ascii="Calibri" w:eastAsia="Calibri" w:hAnsi="Calibri" w:cs="Times New Roman"/>
                <w:b/>
                <w:i/>
                <w:szCs w:val="24"/>
              </w:rPr>
            </w:pPr>
          </w:p>
          <w:p w14:paraId="2E0A59CB" w14:textId="77777777" w:rsidR="00984786" w:rsidRDefault="00984786" w:rsidP="00984786">
            <w:pPr>
              <w:rPr>
                <w:rFonts w:ascii="Calibri" w:eastAsia="Calibri" w:hAnsi="Calibri" w:cs="Times New Roman"/>
                <w:b/>
                <w:sz w:val="20"/>
                <w:szCs w:val="20"/>
              </w:rPr>
            </w:pPr>
            <w:r>
              <w:rPr>
                <w:rFonts w:ascii="Calibri" w:eastAsia="Calibri" w:hAnsi="Calibri" w:cs="Times New Roman"/>
                <w:b/>
                <w:sz w:val="20"/>
                <w:szCs w:val="20"/>
              </w:rPr>
              <w:t>Know:</w:t>
            </w:r>
          </w:p>
          <w:p w14:paraId="49018A70" w14:textId="14174BE6" w:rsidR="00984786" w:rsidRPr="00CB4CED" w:rsidRDefault="00984786" w:rsidP="00984786">
            <w:pPr>
              <w:rPr>
                <w:rFonts w:ascii="Calibri" w:eastAsia="Calibri" w:hAnsi="Calibri" w:cs="Times New Roman"/>
                <w:sz w:val="20"/>
                <w:szCs w:val="20"/>
              </w:rPr>
            </w:pPr>
            <w:r w:rsidRPr="00CB4CED">
              <w:rPr>
                <w:rFonts w:ascii="Calibri" w:eastAsia="Calibri" w:hAnsi="Calibri" w:cs="Times New Roman"/>
                <w:sz w:val="20"/>
                <w:szCs w:val="20"/>
              </w:rPr>
              <w:t>relevant materials, processes, technologies and resources</w:t>
            </w:r>
          </w:p>
          <w:p w14:paraId="6AACFA98" w14:textId="7EA5BD68" w:rsidR="00984786" w:rsidRPr="00FF2BF9" w:rsidRDefault="00984786" w:rsidP="00984786">
            <w:pPr>
              <w:rPr>
                <w:rFonts w:ascii="Calibri" w:eastAsia="Calibri" w:hAnsi="Calibri" w:cs="Times New Roman"/>
                <w:sz w:val="20"/>
                <w:szCs w:val="20"/>
              </w:rPr>
            </w:pPr>
            <w:r w:rsidRPr="00FF2BF9">
              <w:rPr>
                <w:rFonts w:ascii="Calibri" w:eastAsia="Calibri" w:hAnsi="Calibri" w:cs="Times New Roman"/>
                <w:sz w:val="20"/>
                <w:szCs w:val="20"/>
              </w:rPr>
              <w:t>different genres, styles and traditions</w:t>
            </w:r>
            <w:r>
              <w:rPr>
                <w:rFonts w:ascii="Calibri" w:eastAsia="Calibri" w:hAnsi="Calibri" w:cs="Times New Roman"/>
                <w:sz w:val="20"/>
                <w:szCs w:val="20"/>
              </w:rPr>
              <w:t>,</w:t>
            </w:r>
          </w:p>
          <w:p w14:paraId="45FB0818" w14:textId="74B6D3CF" w:rsidR="00984786" w:rsidRDefault="00984786" w:rsidP="00984786">
            <w:pPr>
              <w:rPr>
                <w:rFonts w:ascii="Calibri" w:eastAsia="Calibri" w:hAnsi="Calibri" w:cs="Times New Roman"/>
                <w:sz w:val="20"/>
                <w:szCs w:val="20"/>
              </w:rPr>
            </w:pPr>
            <w:r w:rsidRPr="00E4679A">
              <w:rPr>
                <w:rFonts w:ascii="Calibri" w:eastAsia="Calibri" w:hAnsi="Calibri" w:cs="Times New Roman"/>
                <w:sz w:val="20"/>
                <w:szCs w:val="20"/>
              </w:rPr>
              <w:t>a working vocabulary and specialist terminology</w:t>
            </w:r>
            <w:r>
              <w:rPr>
                <w:rFonts w:ascii="Calibri" w:eastAsia="Calibri" w:hAnsi="Calibri" w:cs="Times New Roman"/>
                <w:sz w:val="20"/>
                <w:szCs w:val="20"/>
              </w:rPr>
              <w:t>,</w:t>
            </w:r>
          </w:p>
          <w:p w14:paraId="54FE6E3F" w14:textId="33064886" w:rsidR="00984786" w:rsidRDefault="008A189F" w:rsidP="00984786">
            <w:pPr>
              <w:rPr>
                <w:rFonts w:ascii="Calibri" w:eastAsia="Calibri" w:hAnsi="Calibri" w:cs="Times New Roman"/>
                <w:sz w:val="20"/>
                <w:szCs w:val="20"/>
              </w:rPr>
            </w:pPr>
            <w:r>
              <w:rPr>
                <w:rFonts w:ascii="Calibri" w:eastAsia="Calibri" w:hAnsi="Calibri" w:cs="Times New Roman"/>
                <w:sz w:val="20"/>
                <w:szCs w:val="20"/>
              </w:rPr>
              <w:t>the assessment objectives</w:t>
            </w:r>
          </w:p>
          <w:p w14:paraId="0ABB80B4" w14:textId="77777777" w:rsidR="0085710A" w:rsidRDefault="0085710A" w:rsidP="0085710A">
            <w:pPr>
              <w:rPr>
                <w:rFonts w:ascii="Calibri" w:eastAsia="Calibri" w:hAnsi="Calibri" w:cs="Times New Roman"/>
                <w:sz w:val="20"/>
                <w:szCs w:val="20"/>
              </w:rPr>
            </w:pPr>
            <w:r w:rsidRPr="00093F96">
              <w:rPr>
                <w:rFonts w:ascii="Calibri" w:eastAsia="Calibri" w:hAnsi="Calibri" w:cs="Times New Roman"/>
                <w:sz w:val="20"/>
                <w:szCs w:val="20"/>
              </w:rPr>
              <w:t>And identify strengths within their work.</w:t>
            </w:r>
          </w:p>
          <w:p w14:paraId="2264BCD6" w14:textId="516E2FBA" w:rsidR="003B7D08" w:rsidRDefault="003B7D08" w:rsidP="0085710A">
            <w:pPr>
              <w:rPr>
                <w:rFonts w:ascii="Calibri" w:eastAsia="Calibri" w:hAnsi="Calibri" w:cs="Times New Roman"/>
                <w:sz w:val="20"/>
                <w:szCs w:val="20"/>
              </w:rPr>
            </w:pPr>
            <w:r>
              <w:rPr>
                <w:rFonts w:ascii="Calibri" w:eastAsia="Calibri" w:hAnsi="Calibri" w:cs="Times New Roman"/>
                <w:sz w:val="20"/>
                <w:szCs w:val="20"/>
              </w:rPr>
              <w:t>the rules of composition</w:t>
            </w:r>
          </w:p>
          <w:p w14:paraId="650E9EFA" w14:textId="666318C2" w:rsidR="001B45B6" w:rsidRPr="00093F96" w:rsidRDefault="001B45B6" w:rsidP="0085710A">
            <w:pPr>
              <w:rPr>
                <w:rFonts w:ascii="Calibri" w:eastAsia="Calibri" w:hAnsi="Calibri" w:cs="Times New Roman"/>
                <w:sz w:val="20"/>
                <w:szCs w:val="20"/>
              </w:rPr>
            </w:pPr>
            <w:r>
              <w:rPr>
                <w:rFonts w:ascii="Calibri" w:eastAsia="Calibri" w:hAnsi="Calibri" w:cs="Times New Roman"/>
                <w:sz w:val="20"/>
                <w:szCs w:val="20"/>
              </w:rPr>
              <w:t>the different qualities of acrylic and oil paints</w:t>
            </w:r>
          </w:p>
          <w:p w14:paraId="1EBBAA4D" w14:textId="77777777" w:rsidR="00DA557C" w:rsidRDefault="00DA557C" w:rsidP="00984786">
            <w:pPr>
              <w:rPr>
                <w:rFonts w:ascii="Calibri" w:eastAsia="Calibri" w:hAnsi="Calibri" w:cs="Times New Roman"/>
                <w:sz w:val="20"/>
                <w:szCs w:val="20"/>
              </w:rPr>
            </w:pPr>
          </w:p>
          <w:p w14:paraId="2E6353F0" w14:textId="77777777" w:rsidR="00984786" w:rsidRDefault="00984786" w:rsidP="00984786">
            <w:pPr>
              <w:rPr>
                <w:rFonts w:ascii="Calibri" w:eastAsia="Calibri" w:hAnsi="Calibri" w:cs="Times New Roman"/>
                <w:b/>
                <w:sz w:val="20"/>
                <w:szCs w:val="20"/>
              </w:rPr>
            </w:pPr>
            <w:r>
              <w:rPr>
                <w:rFonts w:ascii="Calibri" w:eastAsia="Calibri" w:hAnsi="Calibri" w:cs="Times New Roman"/>
                <w:b/>
                <w:sz w:val="20"/>
                <w:szCs w:val="20"/>
              </w:rPr>
              <w:t xml:space="preserve">Know How: </w:t>
            </w:r>
          </w:p>
          <w:p w14:paraId="2402726B" w14:textId="6A77A337" w:rsidR="0098729A" w:rsidRPr="0011237B" w:rsidRDefault="0011237B" w:rsidP="00984786">
            <w:pPr>
              <w:rPr>
                <w:rFonts w:ascii="Calibri" w:eastAsia="Calibri" w:hAnsi="Calibri" w:cs="Times New Roman"/>
                <w:bCs/>
                <w:sz w:val="20"/>
                <w:szCs w:val="20"/>
              </w:rPr>
            </w:pPr>
            <w:r>
              <w:rPr>
                <w:rFonts w:ascii="Calibri" w:eastAsia="Calibri" w:hAnsi="Calibri" w:cs="Times New Roman"/>
                <w:bCs/>
                <w:sz w:val="20"/>
                <w:szCs w:val="20"/>
              </w:rPr>
              <w:t>to verbally discuss ideas and thought</w:t>
            </w:r>
            <w:r w:rsidR="005B216A">
              <w:rPr>
                <w:rFonts w:ascii="Calibri" w:eastAsia="Calibri" w:hAnsi="Calibri" w:cs="Times New Roman"/>
                <w:bCs/>
                <w:sz w:val="20"/>
                <w:szCs w:val="20"/>
              </w:rPr>
              <w:t>s during tutorials</w:t>
            </w:r>
          </w:p>
          <w:p w14:paraId="61EAD259" w14:textId="6F708240" w:rsidR="00984786" w:rsidRDefault="00984786" w:rsidP="00984786">
            <w:pPr>
              <w:rPr>
                <w:rFonts w:ascii="Calibri" w:eastAsia="Calibri" w:hAnsi="Calibri" w:cs="Times New Roman"/>
                <w:bCs/>
                <w:sz w:val="20"/>
                <w:szCs w:val="20"/>
              </w:rPr>
            </w:pPr>
            <w:r>
              <w:rPr>
                <w:rFonts w:ascii="Calibri" w:eastAsia="Calibri" w:hAnsi="Calibri" w:cs="Times New Roman"/>
                <w:bCs/>
                <w:sz w:val="20"/>
                <w:szCs w:val="20"/>
              </w:rPr>
              <w:t>to develop ideas explored in their sketchbook</w:t>
            </w:r>
          </w:p>
          <w:p w14:paraId="1FD56E4D" w14:textId="0A1AD5EC" w:rsidR="005B216A" w:rsidRDefault="005B216A" w:rsidP="00984786">
            <w:pPr>
              <w:rPr>
                <w:rFonts w:ascii="Calibri" w:eastAsia="Calibri" w:hAnsi="Calibri" w:cs="Times New Roman"/>
                <w:bCs/>
                <w:sz w:val="20"/>
                <w:szCs w:val="20"/>
              </w:rPr>
            </w:pPr>
            <w:r>
              <w:rPr>
                <w:rFonts w:ascii="Calibri" w:eastAsia="Calibri" w:hAnsi="Calibri" w:cs="Times New Roman"/>
                <w:bCs/>
                <w:sz w:val="20"/>
                <w:szCs w:val="20"/>
              </w:rPr>
              <w:lastRenderedPageBreak/>
              <w:t xml:space="preserve">to select appropriate imagery </w:t>
            </w:r>
          </w:p>
          <w:p w14:paraId="200B4EBA" w14:textId="05FB0D03" w:rsidR="00DB402C" w:rsidRDefault="001139E1" w:rsidP="00984786">
            <w:pPr>
              <w:rPr>
                <w:rFonts w:ascii="Calibri" w:eastAsia="Calibri" w:hAnsi="Calibri" w:cs="Times New Roman"/>
                <w:bCs/>
                <w:sz w:val="20"/>
                <w:szCs w:val="20"/>
              </w:rPr>
            </w:pPr>
            <w:r>
              <w:rPr>
                <w:rFonts w:ascii="Calibri" w:eastAsia="Calibri" w:hAnsi="Calibri" w:cs="Times New Roman"/>
                <w:bCs/>
                <w:sz w:val="20"/>
                <w:szCs w:val="20"/>
              </w:rPr>
              <w:t>to present work in a variety of ways</w:t>
            </w:r>
          </w:p>
          <w:p w14:paraId="1E5245B9" w14:textId="01A4F957" w:rsidR="001139E1" w:rsidRDefault="002945FF" w:rsidP="00984786">
            <w:pPr>
              <w:rPr>
                <w:rFonts w:ascii="Calibri" w:eastAsia="Calibri" w:hAnsi="Calibri" w:cs="Times New Roman"/>
                <w:bCs/>
                <w:sz w:val="20"/>
                <w:szCs w:val="20"/>
              </w:rPr>
            </w:pPr>
            <w:r>
              <w:rPr>
                <w:rFonts w:ascii="Calibri" w:eastAsia="Calibri" w:hAnsi="Calibri" w:cs="Times New Roman"/>
                <w:bCs/>
                <w:sz w:val="20"/>
                <w:szCs w:val="20"/>
              </w:rPr>
              <w:t>to draw in a variety of ways and with a variety of materials</w:t>
            </w:r>
          </w:p>
          <w:p w14:paraId="23301D2A" w14:textId="4461BCEE" w:rsidR="002945FF" w:rsidRDefault="003B7D08" w:rsidP="00984786">
            <w:pPr>
              <w:rPr>
                <w:rFonts w:ascii="Calibri" w:eastAsia="Calibri" w:hAnsi="Calibri" w:cs="Times New Roman"/>
                <w:bCs/>
                <w:sz w:val="20"/>
                <w:szCs w:val="20"/>
              </w:rPr>
            </w:pPr>
            <w:r>
              <w:rPr>
                <w:rFonts w:ascii="Calibri" w:eastAsia="Calibri" w:hAnsi="Calibri" w:cs="Times New Roman"/>
                <w:bCs/>
                <w:sz w:val="20"/>
                <w:szCs w:val="20"/>
              </w:rPr>
              <w:t>to take successful photographs</w:t>
            </w:r>
            <w:r w:rsidR="00F430E1">
              <w:rPr>
                <w:rFonts w:ascii="Calibri" w:eastAsia="Calibri" w:hAnsi="Calibri" w:cs="Times New Roman"/>
                <w:bCs/>
                <w:sz w:val="20"/>
                <w:szCs w:val="20"/>
              </w:rPr>
              <w:t xml:space="preserve">, and edit using a variety of digital platforms such as </w:t>
            </w:r>
            <w:proofErr w:type="spellStart"/>
            <w:r w:rsidR="002B2523">
              <w:rPr>
                <w:rFonts w:ascii="Calibri" w:eastAsia="Calibri" w:hAnsi="Calibri" w:cs="Times New Roman"/>
                <w:bCs/>
                <w:sz w:val="20"/>
                <w:szCs w:val="20"/>
              </w:rPr>
              <w:t>photopea</w:t>
            </w:r>
            <w:proofErr w:type="spellEnd"/>
            <w:r w:rsidR="002B2523">
              <w:rPr>
                <w:rFonts w:ascii="Calibri" w:eastAsia="Calibri" w:hAnsi="Calibri" w:cs="Times New Roman"/>
                <w:bCs/>
                <w:sz w:val="20"/>
                <w:szCs w:val="20"/>
              </w:rPr>
              <w:t xml:space="preserve">, </w:t>
            </w:r>
            <w:proofErr w:type="spellStart"/>
            <w:r w:rsidR="002B2523">
              <w:rPr>
                <w:rFonts w:ascii="Calibri" w:eastAsia="Calibri" w:hAnsi="Calibri" w:cs="Times New Roman"/>
                <w:bCs/>
                <w:sz w:val="20"/>
                <w:szCs w:val="20"/>
              </w:rPr>
              <w:t>befunky</w:t>
            </w:r>
            <w:proofErr w:type="spellEnd"/>
            <w:r w:rsidR="00210B8C">
              <w:rPr>
                <w:rFonts w:ascii="Calibri" w:eastAsia="Calibri" w:hAnsi="Calibri" w:cs="Times New Roman"/>
                <w:bCs/>
                <w:sz w:val="20"/>
                <w:szCs w:val="20"/>
              </w:rPr>
              <w:t>.</w:t>
            </w:r>
          </w:p>
          <w:p w14:paraId="4D545A93" w14:textId="53D84DD1" w:rsidR="00210B8C" w:rsidRDefault="00210B8C" w:rsidP="00984786">
            <w:pPr>
              <w:rPr>
                <w:rFonts w:ascii="Calibri" w:eastAsia="Calibri" w:hAnsi="Calibri" w:cs="Times New Roman"/>
                <w:bCs/>
                <w:sz w:val="20"/>
                <w:szCs w:val="20"/>
              </w:rPr>
            </w:pPr>
            <w:r>
              <w:rPr>
                <w:rFonts w:ascii="Calibri" w:eastAsia="Calibri" w:hAnsi="Calibri" w:cs="Times New Roman"/>
                <w:bCs/>
                <w:sz w:val="20"/>
                <w:szCs w:val="20"/>
              </w:rPr>
              <w:t xml:space="preserve">to use a variety of editing tools such a cropping, </w:t>
            </w:r>
            <w:r w:rsidR="00AD48AB">
              <w:rPr>
                <w:rFonts w:ascii="Calibri" w:eastAsia="Calibri" w:hAnsi="Calibri" w:cs="Times New Roman"/>
                <w:bCs/>
                <w:sz w:val="20"/>
                <w:szCs w:val="20"/>
              </w:rPr>
              <w:t xml:space="preserve">layers, </w:t>
            </w:r>
            <w:proofErr w:type="spellStart"/>
            <w:r w:rsidR="00AD48AB">
              <w:rPr>
                <w:rFonts w:ascii="Calibri" w:eastAsia="Calibri" w:hAnsi="Calibri" w:cs="Times New Roman"/>
                <w:bCs/>
                <w:sz w:val="20"/>
                <w:szCs w:val="20"/>
              </w:rPr>
              <w:t>etc</w:t>
            </w:r>
            <w:proofErr w:type="spellEnd"/>
          </w:p>
          <w:p w14:paraId="0022F1F1" w14:textId="2161B538" w:rsidR="00AD48AB" w:rsidRDefault="002447C2" w:rsidP="00984786">
            <w:pPr>
              <w:rPr>
                <w:rFonts w:ascii="Calibri" w:eastAsia="Calibri" w:hAnsi="Calibri" w:cs="Times New Roman"/>
                <w:bCs/>
                <w:sz w:val="20"/>
                <w:szCs w:val="20"/>
              </w:rPr>
            </w:pPr>
            <w:r>
              <w:rPr>
                <w:rFonts w:ascii="Calibri" w:eastAsia="Calibri" w:hAnsi="Calibri" w:cs="Times New Roman"/>
                <w:bCs/>
                <w:sz w:val="20"/>
                <w:szCs w:val="20"/>
              </w:rPr>
              <w:t xml:space="preserve">to work with oil paint, </w:t>
            </w:r>
            <w:r w:rsidR="001B45B6">
              <w:rPr>
                <w:rFonts w:ascii="Calibri" w:eastAsia="Calibri" w:hAnsi="Calibri" w:cs="Times New Roman"/>
                <w:bCs/>
                <w:sz w:val="20"/>
                <w:szCs w:val="20"/>
              </w:rPr>
              <w:t>blend, mix</w:t>
            </w:r>
            <w:r w:rsidR="00E64EF0">
              <w:rPr>
                <w:rFonts w:ascii="Calibri" w:eastAsia="Calibri" w:hAnsi="Calibri" w:cs="Times New Roman"/>
                <w:bCs/>
                <w:sz w:val="20"/>
                <w:szCs w:val="20"/>
              </w:rPr>
              <w:t xml:space="preserve"> </w:t>
            </w:r>
            <w:proofErr w:type="spellStart"/>
            <w:r w:rsidR="00E64EF0">
              <w:rPr>
                <w:rFonts w:ascii="Calibri" w:eastAsia="Calibri" w:hAnsi="Calibri" w:cs="Times New Roman"/>
                <w:bCs/>
                <w:sz w:val="20"/>
                <w:szCs w:val="20"/>
              </w:rPr>
              <w:t>etc</w:t>
            </w:r>
            <w:proofErr w:type="spellEnd"/>
          </w:p>
          <w:p w14:paraId="79945F8F" w14:textId="2F368778" w:rsidR="00E64EF0" w:rsidRDefault="007001F8" w:rsidP="00984786">
            <w:pPr>
              <w:rPr>
                <w:rFonts w:ascii="Calibri" w:eastAsia="Calibri" w:hAnsi="Calibri" w:cs="Times New Roman"/>
                <w:bCs/>
                <w:sz w:val="20"/>
                <w:szCs w:val="20"/>
              </w:rPr>
            </w:pPr>
            <w:r>
              <w:rPr>
                <w:rFonts w:ascii="Calibri" w:eastAsia="Calibri" w:hAnsi="Calibri" w:cs="Times New Roman"/>
                <w:bCs/>
                <w:sz w:val="20"/>
                <w:szCs w:val="20"/>
              </w:rPr>
              <w:t>to build a painting with acrylic paint</w:t>
            </w:r>
          </w:p>
          <w:p w14:paraId="12D7919D" w14:textId="6E969846" w:rsidR="00170F03" w:rsidRDefault="00193241" w:rsidP="00984786">
            <w:pPr>
              <w:rPr>
                <w:rFonts w:ascii="Calibri" w:eastAsia="Calibri" w:hAnsi="Calibri" w:cs="Times New Roman"/>
                <w:bCs/>
                <w:sz w:val="20"/>
                <w:szCs w:val="20"/>
              </w:rPr>
            </w:pPr>
            <w:r>
              <w:rPr>
                <w:rFonts w:ascii="Calibri" w:eastAsia="Calibri" w:hAnsi="Calibri" w:cs="Times New Roman"/>
                <w:bCs/>
                <w:sz w:val="20"/>
                <w:szCs w:val="20"/>
              </w:rPr>
              <w:t>to analyse art works</w:t>
            </w:r>
          </w:p>
          <w:p w14:paraId="32BE03C0" w14:textId="4A4B52C6" w:rsidR="00067D5B" w:rsidRDefault="00067D5B" w:rsidP="00984786">
            <w:pPr>
              <w:rPr>
                <w:rFonts w:ascii="Calibri" w:eastAsia="Calibri" w:hAnsi="Calibri" w:cs="Times New Roman"/>
                <w:bCs/>
                <w:sz w:val="20"/>
                <w:szCs w:val="20"/>
              </w:rPr>
            </w:pPr>
            <w:r>
              <w:rPr>
                <w:rFonts w:ascii="Calibri" w:eastAsia="Calibri" w:hAnsi="Calibri" w:cs="Times New Roman"/>
                <w:bCs/>
                <w:sz w:val="20"/>
                <w:szCs w:val="20"/>
              </w:rPr>
              <w:t>to support their ideas</w:t>
            </w:r>
            <w:r w:rsidR="00B44867">
              <w:rPr>
                <w:rFonts w:ascii="Calibri" w:eastAsia="Calibri" w:hAnsi="Calibri" w:cs="Times New Roman"/>
                <w:bCs/>
                <w:sz w:val="20"/>
                <w:szCs w:val="20"/>
              </w:rPr>
              <w:t xml:space="preserve"> with artist links</w:t>
            </w:r>
          </w:p>
          <w:p w14:paraId="365455A5" w14:textId="2C4FE689" w:rsidR="005073FC" w:rsidRDefault="005073FC" w:rsidP="00984786">
            <w:pPr>
              <w:rPr>
                <w:rFonts w:ascii="Calibri" w:eastAsia="Calibri" w:hAnsi="Calibri" w:cs="Times New Roman"/>
                <w:bCs/>
                <w:sz w:val="20"/>
                <w:szCs w:val="20"/>
              </w:rPr>
            </w:pPr>
            <w:r>
              <w:rPr>
                <w:rFonts w:ascii="Calibri" w:eastAsia="Calibri" w:hAnsi="Calibri" w:cs="Times New Roman"/>
                <w:bCs/>
                <w:sz w:val="20"/>
                <w:szCs w:val="20"/>
              </w:rPr>
              <w:t>to work with a variety of painting tools and how to create textural surfaces</w:t>
            </w:r>
          </w:p>
          <w:p w14:paraId="4C2885DC" w14:textId="3F75E9FE" w:rsidR="005073FC" w:rsidRDefault="0003193E" w:rsidP="00984786">
            <w:pPr>
              <w:rPr>
                <w:rFonts w:ascii="Calibri" w:eastAsia="Calibri" w:hAnsi="Calibri" w:cs="Times New Roman"/>
                <w:bCs/>
                <w:sz w:val="20"/>
                <w:szCs w:val="20"/>
              </w:rPr>
            </w:pPr>
            <w:r>
              <w:rPr>
                <w:rFonts w:ascii="Calibri" w:eastAsia="Calibri" w:hAnsi="Calibri" w:cs="Times New Roman"/>
                <w:bCs/>
                <w:sz w:val="20"/>
                <w:szCs w:val="20"/>
              </w:rPr>
              <w:t xml:space="preserve">to work with a variety of materials to create </w:t>
            </w:r>
            <w:r w:rsidR="00470B3A">
              <w:rPr>
                <w:rFonts w:ascii="Calibri" w:eastAsia="Calibri" w:hAnsi="Calibri" w:cs="Times New Roman"/>
                <w:bCs/>
                <w:sz w:val="20"/>
                <w:szCs w:val="20"/>
              </w:rPr>
              <w:t xml:space="preserve">a </w:t>
            </w:r>
            <w:r>
              <w:rPr>
                <w:rFonts w:ascii="Calibri" w:eastAsia="Calibri" w:hAnsi="Calibri" w:cs="Times New Roman"/>
                <w:bCs/>
                <w:sz w:val="20"/>
                <w:szCs w:val="20"/>
              </w:rPr>
              <w:t>sculpture, such as wire, clay</w:t>
            </w:r>
            <w:r w:rsidR="00891B23">
              <w:rPr>
                <w:rFonts w:ascii="Calibri" w:eastAsia="Calibri" w:hAnsi="Calibri" w:cs="Times New Roman"/>
                <w:bCs/>
                <w:sz w:val="20"/>
                <w:szCs w:val="20"/>
              </w:rPr>
              <w:t>, mod roc</w:t>
            </w:r>
            <w:r w:rsidR="00C710F2">
              <w:rPr>
                <w:rFonts w:ascii="Calibri" w:eastAsia="Calibri" w:hAnsi="Calibri" w:cs="Times New Roman"/>
                <w:bCs/>
                <w:sz w:val="20"/>
                <w:szCs w:val="20"/>
              </w:rPr>
              <w:t xml:space="preserve"> and to understand the properties of these materials</w:t>
            </w:r>
          </w:p>
          <w:p w14:paraId="3FC3214A" w14:textId="3096CD7A" w:rsidR="00C710F2" w:rsidRDefault="00C2455B" w:rsidP="00984786">
            <w:pPr>
              <w:rPr>
                <w:rFonts w:ascii="Calibri" w:eastAsia="Calibri" w:hAnsi="Calibri" w:cs="Times New Roman"/>
                <w:bCs/>
                <w:sz w:val="20"/>
                <w:szCs w:val="20"/>
              </w:rPr>
            </w:pPr>
            <w:r>
              <w:rPr>
                <w:rFonts w:ascii="Calibri" w:eastAsia="Calibri" w:hAnsi="Calibri" w:cs="Times New Roman"/>
                <w:bCs/>
                <w:sz w:val="20"/>
                <w:szCs w:val="20"/>
              </w:rPr>
              <w:t xml:space="preserve">to </w:t>
            </w:r>
            <w:r w:rsidR="00EC2748">
              <w:rPr>
                <w:rFonts w:ascii="Calibri" w:eastAsia="Calibri" w:hAnsi="Calibri" w:cs="Times New Roman"/>
                <w:bCs/>
                <w:sz w:val="20"/>
                <w:szCs w:val="20"/>
              </w:rPr>
              <w:t xml:space="preserve">create, mono prints, etchings, lino cuts </w:t>
            </w:r>
            <w:proofErr w:type="spellStart"/>
            <w:r w:rsidR="00EC2748">
              <w:rPr>
                <w:rFonts w:ascii="Calibri" w:eastAsia="Calibri" w:hAnsi="Calibri" w:cs="Times New Roman"/>
                <w:bCs/>
                <w:sz w:val="20"/>
                <w:szCs w:val="20"/>
              </w:rPr>
              <w:t>etc</w:t>
            </w:r>
            <w:proofErr w:type="spellEnd"/>
            <w:r w:rsidR="00EB310B">
              <w:rPr>
                <w:rFonts w:ascii="Calibri" w:eastAsia="Calibri" w:hAnsi="Calibri" w:cs="Times New Roman"/>
                <w:bCs/>
                <w:sz w:val="20"/>
                <w:szCs w:val="20"/>
              </w:rPr>
              <w:t xml:space="preserve"> and how to combine some of these processes together</w:t>
            </w:r>
          </w:p>
          <w:p w14:paraId="7EA7D9AE" w14:textId="0CD77CA8" w:rsidR="00EB310B" w:rsidRDefault="00EB310B" w:rsidP="00984786">
            <w:pPr>
              <w:rPr>
                <w:rFonts w:ascii="Calibri" w:eastAsia="Calibri" w:hAnsi="Calibri" w:cs="Times New Roman"/>
                <w:bCs/>
                <w:sz w:val="20"/>
                <w:szCs w:val="20"/>
              </w:rPr>
            </w:pPr>
            <w:r>
              <w:rPr>
                <w:rFonts w:ascii="Calibri" w:eastAsia="Calibri" w:hAnsi="Calibri" w:cs="Times New Roman"/>
                <w:bCs/>
                <w:sz w:val="20"/>
                <w:szCs w:val="20"/>
              </w:rPr>
              <w:t xml:space="preserve">to develop </w:t>
            </w:r>
            <w:r w:rsidR="0064713B">
              <w:rPr>
                <w:rFonts w:ascii="Calibri" w:eastAsia="Calibri" w:hAnsi="Calibri" w:cs="Times New Roman"/>
                <w:bCs/>
                <w:sz w:val="20"/>
                <w:szCs w:val="20"/>
              </w:rPr>
              <w:t>a variety out comes using different, skills, techniques and processes</w:t>
            </w:r>
          </w:p>
          <w:p w14:paraId="3B45BC62" w14:textId="6D9D0BBB" w:rsidR="0015694E" w:rsidRDefault="00246EF7" w:rsidP="00984786">
            <w:pPr>
              <w:rPr>
                <w:rFonts w:ascii="Calibri" w:eastAsia="Calibri" w:hAnsi="Calibri" w:cs="Times New Roman"/>
                <w:bCs/>
                <w:sz w:val="20"/>
                <w:szCs w:val="20"/>
              </w:rPr>
            </w:pPr>
            <w:r>
              <w:rPr>
                <w:rFonts w:ascii="Calibri" w:eastAsia="Calibri" w:hAnsi="Calibri" w:cs="Times New Roman"/>
                <w:bCs/>
                <w:sz w:val="20"/>
                <w:szCs w:val="20"/>
              </w:rPr>
              <w:t xml:space="preserve">mixed media processes can develop a variety of </w:t>
            </w:r>
            <w:r w:rsidR="00465DBC">
              <w:rPr>
                <w:rFonts w:ascii="Calibri" w:eastAsia="Calibri" w:hAnsi="Calibri" w:cs="Times New Roman"/>
                <w:bCs/>
                <w:sz w:val="20"/>
                <w:szCs w:val="20"/>
              </w:rPr>
              <w:t>outcomes</w:t>
            </w:r>
          </w:p>
          <w:p w14:paraId="417E789C" w14:textId="1515AD3E" w:rsidR="00465DBC" w:rsidRDefault="00465DBC" w:rsidP="00984786">
            <w:pPr>
              <w:rPr>
                <w:rFonts w:ascii="Calibri" w:eastAsia="Calibri" w:hAnsi="Calibri" w:cs="Times New Roman"/>
                <w:bCs/>
                <w:sz w:val="20"/>
                <w:szCs w:val="20"/>
              </w:rPr>
            </w:pPr>
            <w:r>
              <w:rPr>
                <w:rFonts w:ascii="Calibri" w:eastAsia="Calibri" w:hAnsi="Calibri" w:cs="Times New Roman"/>
                <w:bCs/>
                <w:sz w:val="20"/>
                <w:szCs w:val="20"/>
              </w:rPr>
              <w:t>to</w:t>
            </w:r>
            <w:r w:rsidR="00DB4647">
              <w:rPr>
                <w:rFonts w:ascii="Calibri" w:eastAsia="Calibri" w:hAnsi="Calibri" w:cs="Times New Roman"/>
                <w:bCs/>
                <w:sz w:val="20"/>
                <w:szCs w:val="20"/>
              </w:rPr>
              <w:t xml:space="preserve"> </w:t>
            </w:r>
            <w:r>
              <w:rPr>
                <w:rFonts w:ascii="Calibri" w:eastAsia="Calibri" w:hAnsi="Calibri" w:cs="Times New Roman"/>
                <w:bCs/>
                <w:sz w:val="20"/>
                <w:szCs w:val="20"/>
              </w:rPr>
              <w:t xml:space="preserve">stitch, free machine, </w:t>
            </w:r>
            <w:r w:rsidR="00C85A20">
              <w:rPr>
                <w:rFonts w:ascii="Calibri" w:eastAsia="Calibri" w:hAnsi="Calibri" w:cs="Times New Roman"/>
                <w:bCs/>
                <w:sz w:val="20"/>
                <w:szCs w:val="20"/>
              </w:rPr>
              <w:t xml:space="preserve">felt make, burn, use heat medium and other textile </w:t>
            </w:r>
            <w:r w:rsidR="00C7159E">
              <w:rPr>
                <w:rFonts w:ascii="Calibri" w:eastAsia="Calibri" w:hAnsi="Calibri" w:cs="Times New Roman"/>
                <w:bCs/>
                <w:sz w:val="20"/>
                <w:szCs w:val="20"/>
              </w:rPr>
              <w:t>skills, techniques and processes</w:t>
            </w:r>
          </w:p>
          <w:p w14:paraId="105E19EF" w14:textId="2EFE16E6" w:rsidR="00C7159E" w:rsidRDefault="00310B9F" w:rsidP="00984786">
            <w:pPr>
              <w:rPr>
                <w:rFonts w:ascii="Calibri" w:eastAsia="Calibri" w:hAnsi="Calibri" w:cs="Times New Roman"/>
                <w:bCs/>
                <w:sz w:val="20"/>
                <w:szCs w:val="20"/>
              </w:rPr>
            </w:pPr>
            <w:r>
              <w:rPr>
                <w:rFonts w:ascii="Calibri" w:eastAsia="Calibri" w:hAnsi="Calibri" w:cs="Times New Roman"/>
                <w:bCs/>
                <w:sz w:val="20"/>
                <w:szCs w:val="20"/>
              </w:rPr>
              <w:t>to plan for a final outcome and make links with artists</w:t>
            </w:r>
          </w:p>
          <w:p w14:paraId="0739D347" w14:textId="430EDDDA" w:rsidR="00BC5B7D" w:rsidRDefault="00BC5B7D" w:rsidP="00984786">
            <w:pPr>
              <w:rPr>
                <w:rFonts w:ascii="Calibri" w:eastAsia="Calibri" w:hAnsi="Calibri" w:cs="Times New Roman"/>
                <w:bCs/>
                <w:sz w:val="20"/>
                <w:szCs w:val="20"/>
              </w:rPr>
            </w:pPr>
            <w:r>
              <w:rPr>
                <w:rFonts w:ascii="Calibri" w:eastAsia="Calibri" w:hAnsi="Calibri" w:cs="Times New Roman"/>
                <w:bCs/>
                <w:sz w:val="20"/>
                <w:szCs w:val="20"/>
              </w:rPr>
              <w:t>to develop and idea through, drawing, sampling, and experimentation</w:t>
            </w:r>
          </w:p>
          <w:p w14:paraId="024DC0E6" w14:textId="4301B479" w:rsidR="00772C77" w:rsidRDefault="00772C77" w:rsidP="00984786">
            <w:pPr>
              <w:rPr>
                <w:rFonts w:ascii="Calibri" w:eastAsia="Calibri" w:hAnsi="Calibri" w:cs="Times New Roman"/>
                <w:bCs/>
                <w:sz w:val="20"/>
                <w:szCs w:val="20"/>
              </w:rPr>
            </w:pPr>
            <w:r>
              <w:rPr>
                <w:rFonts w:ascii="Calibri" w:eastAsia="Calibri" w:hAnsi="Calibri" w:cs="Times New Roman"/>
                <w:bCs/>
                <w:sz w:val="20"/>
                <w:szCs w:val="20"/>
              </w:rPr>
              <w:t>to create personal and meaningful respon</w:t>
            </w:r>
            <w:r w:rsidR="00535AA3">
              <w:rPr>
                <w:rFonts w:ascii="Calibri" w:eastAsia="Calibri" w:hAnsi="Calibri" w:cs="Times New Roman"/>
                <w:bCs/>
                <w:sz w:val="20"/>
                <w:szCs w:val="20"/>
              </w:rPr>
              <w:t xml:space="preserve">se, drawing together line of enquiry explored </w:t>
            </w:r>
            <w:proofErr w:type="spellStart"/>
            <w:r w:rsidR="00535AA3">
              <w:rPr>
                <w:rFonts w:ascii="Calibri" w:eastAsia="Calibri" w:hAnsi="Calibri" w:cs="Times New Roman"/>
                <w:bCs/>
                <w:sz w:val="20"/>
                <w:szCs w:val="20"/>
              </w:rPr>
              <w:t>through out</w:t>
            </w:r>
            <w:proofErr w:type="spellEnd"/>
            <w:r w:rsidR="00535AA3">
              <w:rPr>
                <w:rFonts w:ascii="Calibri" w:eastAsia="Calibri" w:hAnsi="Calibri" w:cs="Times New Roman"/>
                <w:bCs/>
                <w:sz w:val="20"/>
                <w:szCs w:val="20"/>
              </w:rPr>
              <w:t xml:space="preserve"> their sketchbook</w:t>
            </w:r>
          </w:p>
          <w:p w14:paraId="4ABF2761" w14:textId="09B20D73" w:rsidR="00984786" w:rsidRPr="006548DB" w:rsidRDefault="00984786" w:rsidP="0098729A">
            <w:pPr>
              <w:rPr>
                <w:rFonts w:ascii="Calibri" w:eastAsia="Calibri" w:hAnsi="Calibri" w:cs="Times New Roman"/>
                <w:szCs w:val="24"/>
              </w:rPr>
            </w:pPr>
          </w:p>
        </w:tc>
        <w:tc>
          <w:tcPr>
            <w:tcW w:w="6210" w:type="dxa"/>
            <w:tcBorders>
              <w:top w:val="single" w:sz="4" w:space="0" w:color="auto"/>
              <w:left w:val="single" w:sz="4" w:space="0" w:color="auto"/>
              <w:bottom w:val="single" w:sz="4" w:space="0" w:color="auto"/>
              <w:right w:val="single" w:sz="4" w:space="0" w:color="auto"/>
            </w:tcBorders>
            <w:shd w:val="clear" w:color="auto" w:fill="auto"/>
          </w:tcPr>
          <w:p w14:paraId="3D401C2F" w14:textId="509EBF9B" w:rsidR="00984786" w:rsidRPr="00F356C8" w:rsidRDefault="00984786" w:rsidP="00984786">
            <w:pPr>
              <w:jc w:val="center"/>
              <w:rPr>
                <w:rFonts w:ascii="Calibri" w:eastAsia="Calibri" w:hAnsi="Calibri" w:cs="Times New Roman"/>
                <w:b/>
                <w:i/>
                <w:sz w:val="24"/>
                <w:szCs w:val="24"/>
              </w:rPr>
            </w:pPr>
            <w:r>
              <w:rPr>
                <w:rFonts w:ascii="Calibri" w:eastAsia="Calibri" w:hAnsi="Calibri" w:cs="Times New Roman"/>
                <w:b/>
                <w:i/>
                <w:sz w:val="24"/>
                <w:szCs w:val="24"/>
              </w:rPr>
              <w:lastRenderedPageBreak/>
              <w:t xml:space="preserve">Component 1 -Personal Investigation </w:t>
            </w:r>
            <w:r w:rsidR="00835241">
              <w:rPr>
                <w:rFonts w:ascii="Calibri" w:eastAsia="Calibri" w:hAnsi="Calibri" w:cs="Times New Roman"/>
                <w:b/>
                <w:i/>
                <w:sz w:val="24"/>
                <w:szCs w:val="24"/>
              </w:rPr>
              <w:t>continued</w:t>
            </w:r>
          </w:p>
          <w:p w14:paraId="5F8603E0" w14:textId="77777777" w:rsidR="00984786" w:rsidRDefault="00984786" w:rsidP="00984786">
            <w:pPr>
              <w:jc w:val="center"/>
              <w:rPr>
                <w:rFonts w:ascii="Calibri" w:eastAsia="Calibri" w:hAnsi="Calibri" w:cs="Times New Roman"/>
                <w:b/>
                <w:i/>
                <w:szCs w:val="24"/>
              </w:rPr>
            </w:pPr>
          </w:p>
          <w:p w14:paraId="334F892F" w14:textId="77777777" w:rsidR="00984786" w:rsidRDefault="00984786" w:rsidP="00984786">
            <w:pPr>
              <w:rPr>
                <w:rFonts w:ascii="Calibri" w:eastAsia="Calibri" w:hAnsi="Calibri" w:cs="Times New Roman"/>
                <w:b/>
                <w:sz w:val="20"/>
                <w:szCs w:val="20"/>
              </w:rPr>
            </w:pPr>
            <w:r>
              <w:rPr>
                <w:rFonts w:ascii="Calibri" w:eastAsia="Calibri" w:hAnsi="Calibri" w:cs="Times New Roman"/>
                <w:b/>
                <w:sz w:val="20"/>
                <w:szCs w:val="20"/>
              </w:rPr>
              <w:t>Know:</w:t>
            </w:r>
          </w:p>
          <w:p w14:paraId="0D4E9DA1" w14:textId="77777777" w:rsidR="00984786" w:rsidRPr="00CB4CED" w:rsidRDefault="00984786" w:rsidP="00984786">
            <w:pPr>
              <w:rPr>
                <w:rFonts w:ascii="Calibri" w:eastAsia="Calibri" w:hAnsi="Calibri" w:cs="Times New Roman"/>
                <w:sz w:val="20"/>
                <w:szCs w:val="20"/>
              </w:rPr>
            </w:pPr>
            <w:r w:rsidRPr="00CB4CED">
              <w:rPr>
                <w:rFonts w:ascii="Calibri" w:eastAsia="Calibri" w:hAnsi="Calibri" w:cs="Times New Roman"/>
                <w:sz w:val="20"/>
                <w:szCs w:val="20"/>
              </w:rPr>
              <w:t>relevant materials, processes, technologies and resources</w:t>
            </w:r>
          </w:p>
          <w:p w14:paraId="1C01DCE4" w14:textId="77777777" w:rsidR="00984786" w:rsidRPr="00FF2BF9" w:rsidRDefault="00984786" w:rsidP="00984786">
            <w:pPr>
              <w:rPr>
                <w:rFonts w:ascii="Calibri" w:eastAsia="Calibri" w:hAnsi="Calibri" w:cs="Times New Roman"/>
                <w:sz w:val="20"/>
                <w:szCs w:val="20"/>
              </w:rPr>
            </w:pPr>
            <w:r w:rsidRPr="00FF2BF9">
              <w:rPr>
                <w:rFonts w:ascii="Calibri" w:eastAsia="Calibri" w:hAnsi="Calibri" w:cs="Times New Roman"/>
                <w:sz w:val="20"/>
                <w:szCs w:val="20"/>
              </w:rPr>
              <w:t>different genres, styles and traditions</w:t>
            </w:r>
            <w:r>
              <w:rPr>
                <w:rFonts w:ascii="Calibri" w:eastAsia="Calibri" w:hAnsi="Calibri" w:cs="Times New Roman"/>
                <w:sz w:val="20"/>
                <w:szCs w:val="20"/>
              </w:rPr>
              <w:t>,</w:t>
            </w:r>
          </w:p>
          <w:p w14:paraId="0E83E189" w14:textId="77777777" w:rsidR="00984786" w:rsidRDefault="00984786" w:rsidP="00984786">
            <w:pPr>
              <w:rPr>
                <w:rFonts w:ascii="Calibri" w:eastAsia="Calibri" w:hAnsi="Calibri" w:cs="Times New Roman"/>
                <w:sz w:val="20"/>
                <w:szCs w:val="20"/>
              </w:rPr>
            </w:pPr>
            <w:r w:rsidRPr="00E4679A">
              <w:rPr>
                <w:rFonts w:ascii="Calibri" w:eastAsia="Calibri" w:hAnsi="Calibri" w:cs="Times New Roman"/>
                <w:sz w:val="20"/>
                <w:szCs w:val="20"/>
              </w:rPr>
              <w:t>a working vocabulary and specialist terminology</w:t>
            </w:r>
            <w:r>
              <w:rPr>
                <w:rFonts w:ascii="Calibri" w:eastAsia="Calibri" w:hAnsi="Calibri" w:cs="Times New Roman"/>
                <w:sz w:val="20"/>
                <w:szCs w:val="20"/>
              </w:rPr>
              <w:t>,</w:t>
            </w:r>
          </w:p>
          <w:p w14:paraId="746FFBEA" w14:textId="3A341FDE" w:rsidR="00984786" w:rsidRDefault="00DA557C" w:rsidP="00984786">
            <w:pPr>
              <w:rPr>
                <w:rFonts w:ascii="Calibri" w:eastAsia="Calibri" w:hAnsi="Calibri" w:cs="Times New Roman"/>
                <w:sz w:val="20"/>
                <w:szCs w:val="20"/>
              </w:rPr>
            </w:pPr>
            <w:r>
              <w:rPr>
                <w:rFonts w:ascii="Calibri" w:eastAsia="Calibri" w:hAnsi="Calibri" w:cs="Times New Roman"/>
                <w:sz w:val="20"/>
                <w:szCs w:val="20"/>
              </w:rPr>
              <w:t>the assessment objectives</w:t>
            </w:r>
          </w:p>
          <w:p w14:paraId="5928F3E4" w14:textId="77777777" w:rsidR="003511E3" w:rsidRPr="00093F96" w:rsidRDefault="003511E3" w:rsidP="003511E3">
            <w:pPr>
              <w:rPr>
                <w:rFonts w:ascii="Calibri" w:eastAsia="Calibri" w:hAnsi="Calibri" w:cs="Times New Roman"/>
                <w:sz w:val="20"/>
                <w:szCs w:val="20"/>
              </w:rPr>
            </w:pPr>
            <w:r w:rsidRPr="00093F96">
              <w:rPr>
                <w:rFonts w:ascii="Calibri" w:eastAsia="Calibri" w:hAnsi="Calibri" w:cs="Times New Roman"/>
                <w:sz w:val="20"/>
                <w:szCs w:val="20"/>
              </w:rPr>
              <w:t>And identify strengths within their work.</w:t>
            </w:r>
          </w:p>
          <w:p w14:paraId="7211673D" w14:textId="77777777" w:rsidR="00DA557C" w:rsidRDefault="00DA557C" w:rsidP="00984786">
            <w:pPr>
              <w:rPr>
                <w:rFonts w:ascii="Calibri" w:eastAsia="Calibri" w:hAnsi="Calibri" w:cs="Times New Roman"/>
                <w:sz w:val="20"/>
                <w:szCs w:val="20"/>
              </w:rPr>
            </w:pPr>
          </w:p>
          <w:p w14:paraId="0720343A" w14:textId="77777777" w:rsidR="00984786" w:rsidRDefault="00984786" w:rsidP="00984786">
            <w:pPr>
              <w:rPr>
                <w:rFonts w:ascii="Calibri" w:eastAsia="Calibri" w:hAnsi="Calibri" w:cs="Times New Roman"/>
                <w:b/>
                <w:sz w:val="20"/>
                <w:szCs w:val="20"/>
              </w:rPr>
            </w:pPr>
            <w:r>
              <w:rPr>
                <w:rFonts w:ascii="Calibri" w:eastAsia="Calibri" w:hAnsi="Calibri" w:cs="Times New Roman"/>
                <w:b/>
                <w:sz w:val="20"/>
                <w:szCs w:val="20"/>
              </w:rPr>
              <w:t xml:space="preserve">Know How: </w:t>
            </w:r>
          </w:p>
          <w:p w14:paraId="79803E0E" w14:textId="478817A7" w:rsidR="00984786" w:rsidRPr="00F53AF3" w:rsidRDefault="00984786" w:rsidP="00984786">
            <w:pPr>
              <w:rPr>
                <w:rFonts w:ascii="Calibri" w:eastAsia="Calibri" w:hAnsi="Calibri" w:cs="Times New Roman"/>
                <w:bCs/>
                <w:sz w:val="20"/>
                <w:szCs w:val="20"/>
              </w:rPr>
            </w:pPr>
            <w:r>
              <w:rPr>
                <w:rFonts w:ascii="Calibri" w:eastAsia="Calibri" w:hAnsi="Calibri" w:cs="Times New Roman"/>
                <w:bCs/>
                <w:sz w:val="20"/>
                <w:szCs w:val="20"/>
              </w:rPr>
              <w:t>t</w:t>
            </w:r>
            <w:r w:rsidRPr="00F53AF3">
              <w:rPr>
                <w:rFonts w:ascii="Calibri" w:eastAsia="Calibri" w:hAnsi="Calibri" w:cs="Times New Roman"/>
                <w:bCs/>
                <w:sz w:val="20"/>
                <w:szCs w:val="20"/>
              </w:rPr>
              <w:t>o develop work in response to a theme</w:t>
            </w:r>
            <w:r>
              <w:rPr>
                <w:rFonts w:ascii="Calibri" w:eastAsia="Calibri" w:hAnsi="Calibri" w:cs="Times New Roman"/>
                <w:bCs/>
                <w:sz w:val="20"/>
                <w:szCs w:val="20"/>
              </w:rPr>
              <w:t>, issue, concern, or interest</w:t>
            </w:r>
            <w:r w:rsidR="006323FE">
              <w:rPr>
                <w:rFonts w:ascii="Calibri" w:eastAsia="Calibri" w:hAnsi="Calibri" w:cs="Times New Roman"/>
                <w:bCs/>
                <w:sz w:val="20"/>
                <w:szCs w:val="20"/>
              </w:rPr>
              <w:t>,</w:t>
            </w:r>
          </w:p>
          <w:p w14:paraId="47D986A3" w14:textId="77777777" w:rsidR="00984786" w:rsidRDefault="00984786" w:rsidP="00984786">
            <w:pPr>
              <w:rPr>
                <w:rFonts w:ascii="Calibri" w:eastAsia="Calibri" w:hAnsi="Calibri" w:cs="Times New Roman"/>
                <w:sz w:val="20"/>
              </w:rPr>
            </w:pPr>
            <w:r w:rsidRPr="00847AE0">
              <w:rPr>
                <w:rFonts w:ascii="Calibri" w:eastAsia="Calibri" w:hAnsi="Calibri" w:cs="Times New Roman"/>
                <w:sz w:val="20"/>
              </w:rPr>
              <w:t>ideas, feelings and meanings can be conveyed and interpreted in images and artefacts</w:t>
            </w:r>
            <w:r>
              <w:rPr>
                <w:rFonts w:ascii="Calibri" w:eastAsia="Calibri" w:hAnsi="Calibri" w:cs="Times New Roman"/>
                <w:sz w:val="20"/>
              </w:rPr>
              <w:t>,</w:t>
            </w:r>
          </w:p>
          <w:p w14:paraId="7F0EF640" w14:textId="77777777" w:rsidR="00984786" w:rsidRDefault="00984786" w:rsidP="00984786">
            <w:pPr>
              <w:rPr>
                <w:rFonts w:ascii="Calibri" w:eastAsia="Calibri" w:hAnsi="Calibri" w:cs="Times New Roman"/>
                <w:sz w:val="20"/>
              </w:rPr>
            </w:pPr>
            <w:r w:rsidRPr="00DA044C">
              <w:rPr>
                <w:rFonts w:ascii="Calibri" w:eastAsia="Calibri" w:hAnsi="Calibri" w:cs="Times New Roman"/>
                <w:sz w:val="20"/>
              </w:rPr>
              <w:t>images and artefacts relate to the time and place in which they were made and to their social and cultural contexts</w:t>
            </w:r>
            <w:r>
              <w:rPr>
                <w:rFonts w:ascii="Calibri" w:eastAsia="Calibri" w:hAnsi="Calibri" w:cs="Times New Roman"/>
                <w:sz w:val="20"/>
              </w:rPr>
              <w:t>,</w:t>
            </w:r>
          </w:p>
          <w:p w14:paraId="7C09E9AF" w14:textId="77777777" w:rsidR="00984786" w:rsidRDefault="00984786" w:rsidP="00984786">
            <w:pPr>
              <w:rPr>
                <w:rFonts w:ascii="Calibri" w:eastAsia="Calibri" w:hAnsi="Calibri" w:cs="Times New Roman"/>
                <w:sz w:val="20"/>
              </w:rPr>
            </w:pPr>
            <w:r>
              <w:rPr>
                <w:rFonts w:ascii="Calibri" w:eastAsia="Calibri" w:hAnsi="Calibri" w:cs="Times New Roman"/>
                <w:sz w:val="20"/>
              </w:rPr>
              <w:t xml:space="preserve">to </w:t>
            </w:r>
            <w:r w:rsidRPr="00AE3032">
              <w:rPr>
                <w:rFonts w:ascii="Calibri" w:eastAsia="Calibri" w:hAnsi="Calibri" w:cs="Times New Roman"/>
                <w:sz w:val="20"/>
              </w:rPr>
              <w:t xml:space="preserve">record experiences and observations, in a variety of ways using drawing or other appropriate visual forms; undertake research; and </w:t>
            </w:r>
            <w:r w:rsidRPr="00AE3032">
              <w:rPr>
                <w:rFonts w:ascii="Calibri" w:eastAsia="Calibri" w:hAnsi="Calibri" w:cs="Times New Roman"/>
                <w:sz w:val="20"/>
              </w:rPr>
              <w:lastRenderedPageBreak/>
              <w:t>gather, select and organise visual and other appropriate information</w:t>
            </w:r>
            <w:r>
              <w:rPr>
                <w:rFonts w:ascii="Calibri" w:eastAsia="Calibri" w:hAnsi="Calibri" w:cs="Times New Roman"/>
                <w:sz w:val="20"/>
              </w:rPr>
              <w:t>,</w:t>
            </w:r>
          </w:p>
          <w:p w14:paraId="2356E945" w14:textId="77777777" w:rsidR="00984786" w:rsidRDefault="00984786" w:rsidP="00984786">
            <w:pPr>
              <w:rPr>
                <w:rFonts w:ascii="Calibri" w:eastAsia="Calibri" w:hAnsi="Calibri" w:cs="Times New Roman"/>
                <w:sz w:val="20"/>
              </w:rPr>
            </w:pPr>
            <w:r>
              <w:rPr>
                <w:rFonts w:ascii="Calibri" w:eastAsia="Calibri" w:hAnsi="Calibri" w:cs="Times New Roman"/>
                <w:sz w:val="20"/>
              </w:rPr>
              <w:t xml:space="preserve">to </w:t>
            </w:r>
            <w:r w:rsidRPr="0010619A">
              <w:rPr>
                <w:rFonts w:ascii="Calibri" w:eastAsia="Calibri" w:hAnsi="Calibri" w:cs="Times New Roman"/>
                <w:sz w:val="20"/>
              </w:rPr>
              <w:t>explore relevant resources; analyse, discuss and evaluate images, objects and artefacts; and make and record independent judgements</w:t>
            </w:r>
            <w:r>
              <w:rPr>
                <w:rFonts w:ascii="Calibri" w:eastAsia="Calibri" w:hAnsi="Calibri" w:cs="Times New Roman"/>
                <w:sz w:val="20"/>
              </w:rPr>
              <w:t>,</w:t>
            </w:r>
          </w:p>
          <w:p w14:paraId="583FB7EF" w14:textId="77777777" w:rsidR="00984786" w:rsidRDefault="00984786" w:rsidP="00984786">
            <w:pPr>
              <w:rPr>
                <w:rFonts w:ascii="Calibri" w:eastAsia="Calibri" w:hAnsi="Calibri" w:cs="Times New Roman"/>
                <w:sz w:val="20"/>
              </w:rPr>
            </w:pPr>
            <w:r>
              <w:rPr>
                <w:rFonts w:ascii="Calibri" w:eastAsia="Calibri" w:hAnsi="Calibri" w:cs="Times New Roman"/>
                <w:sz w:val="20"/>
              </w:rPr>
              <w:t xml:space="preserve">to </w:t>
            </w:r>
            <w:r w:rsidRPr="000111F5">
              <w:rPr>
                <w:rFonts w:ascii="Calibri" w:eastAsia="Calibri" w:hAnsi="Calibri" w:cs="Times New Roman"/>
                <w:sz w:val="20"/>
              </w:rPr>
              <w:t>use knowledge and understanding of the work of others to develop and extend thinking and inform own work</w:t>
            </w:r>
            <w:r>
              <w:rPr>
                <w:rFonts w:ascii="Calibri" w:eastAsia="Calibri" w:hAnsi="Calibri" w:cs="Times New Roman"/>
                <w:sz w:val="20"/>
              </w:rPr>
              <w:t>,</w:t>
            </w:r>
          </w:p>
          <w:p w14:paraId="1F802AB0" w14:textId="77777777" w:rsidR="00984786" w:rsidRPr="00821DF9" w:rsidRDefault="00984786" w:rsidP="00984786">
            <w:pPr>
              <w:rPr>
                <w:rFonts w:ascii="Calibri" w:eastAsia="Calibri" w:hAnsi="Calibri" w:cs="Times New Roman"/>
                <w:sz w:val="20"/>
              </w:rPr>
            </w:pPr>
            <w:r>
              <w:rPr>
                <w:rFonts w:ascii="Calibri" w:eastAsia="Calibri" w:hAnsi="Calibri" w:cs="Times New Roman"/>
                <w:sz w:val="20"/>
              </w:rPr>
              <w:t xml:space="preserve">to </w:t>
            </w:r>
            <w:r w:rsidRPr="00821DF9">
              <w:rPr>
                <w:rFonts w:ascii="Calibri" w:eastAsia="Calibri" w:hAnsi="Calibri" w:cs="Times New Roman"/>
                <w:sz w:val="20"/>
              </w:rPr>
              <w:t>generate and explore potential lines of enquiry using appropriate media and techniques</w:t>
            </w:r>
            <w:r>
              <w:rPr>
                <w:rFonts w:ascii="Calibri" w:eastAsia="Calibri" w:hAnsi="Calibri" w:cs="Times New Roman"/>
                <w:sz w:val="20"/>
              </w:rPr>
              <w:t>,</w:t>
            </w:r>
          </w:p>
          <w:p w14:paraId="12F253C5" w14:textId="77777777" w:rsidR="00984786" w:rsidRPr="00821DF9" w:rsidRDefault="00984786" w:rsidP="00984786">
            <w:pPr>
              <w:rPr>
                <w:rFonts w:ascii="Calibri" w:eastAsia="Calibri" w:hAnsi="Calibri" w:cs="Times New Roman"/>
                <w:sz w:val="20"/>
              </w:rPr>
            </w:pPr>
            <w:r>
              <w:rPr>
                <w:rFonts w:ascii="Calibri" w:eastAsia="Calibri" w:hAnsi="Calibri" w:cs="Times New Roman"/>
                <w:sz w:val="20"/>
              </w:rPr>
              <w:t xml:space="preserve">to </w:t>
            </w:r>
            <w:r w:rsidRPr="00821DF9">
              <w:rPr>
                <w:rFonts w:ascii="Calibri" w:eastAsia="Calibri" w:hAnsi="Calibri" w:cs="Times New Roman"/>
                <w:sz w:val="20"/>
              </w:rPr>
              <w:t>apply knowledge and understanding in making images and artefacts; review and modify work; and plan and develop ideas in the light of their own and others’ evaluations</w:t>
            </w:r>
          </w:p>
          <w:p w14:paraId="75845806" w14:textId="77777777" w:rsidR="00984786" w:rsidRPr="00821DF9" w:rsidRDefault="00984786" w:rsidP="00984786">
            <w:pPr>
              <w:rPr>
                <w:rFonts w:ascii="Calibri" w:eastAsia="Calibri" w:hAnsi="Calibri" w:cs="Times New Roman"/>
                <w:sz w:val="20"/>
              </w:rPr>
            </w:pPr>
            <w:r>
              <w:rPr>
                <w:rFonts w:ascii="Calibri" w:eastAsia="Calibri" w:hAnsi="Calibri" w:cs="Times New Roman"/>
                <w:sz w:val="20"/>
              </w:rPr>
              <w:t xml:space="preserve">to </w:t>
            </w:r>
            <w:r w:rsidRPr="00821DF9">
              <w:rPr>
                <w:rFonts w:ascii="Calibri" w:eastAsia="Calibri" w:hAnsi="Calibri" w:cs="Times New Roman"/>
                <w:sz w:val="20"/>
              </w:rPr>
              <w:t>organise, select and communicate ideas, solutions and responses, and present them in a range of visual, tactile and/or sensory forms.</w:t>
            </w:r>
          </w:p>
          <w:p w14:paraId="62486C05" w14:textId="77777777" w:rsidR="00984786" w:rsidRDefault="00984786" w:rsidP="00984786">
            <w:pPr>
              <w:rPr>
                <w:rFonts w:ascii="Calibri" w:eastAsia="Calibri" w:hAnsi="Calibri" w:cs="Times New Roman"/>
                <w:sz w:val="16"/>
                <w:szCs w:val="20"/>
              </w:rPr>
            </w:pPr>
          </w:p>
        </w:tc>
      </w:tr>
      <w:tr w:rsidR="00864D9B" w14:paraId="3E2DEE28" w14:textId="77777777" w:rsidTr="53EF679A">
        <w:trPr>
          <w:trHeight w:val="699"/>
        </w:trPr>
        <w:tc>
          <w:tcPr>
            <w:tcW w:w="1584" w:type="dxa"/>
            <w:tcBorders>
              <w:top w:val="single" w:sz="4" w:space="0" w:color="auto"/>
              <w:left w:val="single" w:sz="4" w:space="0" w:color="auto"/>
              <w:bottom w:val="single" w:sz="4" w:space="0" w:color="auto"/>
              <w:right w:val="single" w:sz="4" w:space="0" w:color="auto"/>
            </w:tcBorders>
          </w:tcPr>
          <w:p w14:paraId="3F633C46" w14:textId="77777777" w:rsidR="00864D9B" w:rsidRDefault="00864D9B" w:rsidP="005C3044">
            <w:pPr>
              <w:rPr>
                <w:rFonts w:ascii="Calibri" w:eastAsia="Calibri" w:hAnsi="Calibri" w:cs="Times New Roman"/>
                <w:b/>
                <w:sz w:val="24"/>
                <w:szCs w:val="24"/>
              </w:rPr>
            </w:pPr>
            <w:r>
              <w:rPr>
                <w:rFonts w:ascii="Calibri" w:eastAsia="Calibri" w:hAnsi="Calibri" w:cs="Times New Roman"/>
                <w:b/>
                <w:sz w:val="24"/>
                <w:szCs w:val="24"/>
              </w:rPr>
              <w:lastRenderedPageBreak/>
              <w:t xml:space="preserve">Links to Prior Learning </w:t>
            </w:r>
          </w:p>
        </w:tc>
        <w:tc>
          <w:tcPr>
            <w:tcW w:w="5814" w:type="dxa"/>
            <w:tcBorders>
              <w:top w:val="single" w:sz="4" w:space="0" w:color="auto"/>
              <w:left w:val="single" w:sz="4" w:space="0" w:color="auto"/>
              <w:bottom w:val="single" w:sz="4" w:space="0" w:color="auto"/>
              <w:right w:val="single" w:sz="4" w:space="0" w:color="auto"/>
            </w:tcBorders>
            <w:shd w:val="clear" w:color="auto" w:fill="auto"/>
          </w:tcPr>
          <w:p w14:paraId="6874A272" w14:textId="77777777" w:rsidR="00864D9B" w:rsidRPr="00E47C53" w:rsidRDefault="00864D9B" w:rsidP="00E47C53">
            <w:pPr>
              <w:rPr>
                <w:rFonts w:ascii="Calibri" w:eastAsia="Calibri" w:hAnsi="Calibri" w:cs="Times New Roman"/>
                <w:sz w:val="20"/>
                <w:szCs w:val="20"/>
              </w:rPr>
            </w:pPr>
            <w:r w:rsidRPr="00E47C53">
              <w:rPr>
                <w:rFonts w:ascii="Calibri" w:eastAsia="Calibri" w:hAnsi="Calibri" w:cs="Times New Roman"/>
                <w:sz w:val="20"/>
                <w:szCs w:val="20"/>
              </w:rPr>
              <w:t>Builds upon skills developed at KS3 &amp; 4.</w:t>
            </w:r>
            <w:r>
              <w:rPr>
                <w:rFonts w:ascii="Calibri" w:eastAsia="Calibri" w:hAnsi="Calibri" w:cs="Times New Roman"/>
                <w:sz w:val="20"/>
                <w:szCs w:val="20"/>
              </w:rPr>
              <w:t xml:space="preserve"> </w:t>
            </w:r>
          </w:p>
        </w:tc>
        <w:tc>
          <w:tcPr>
            <w:tcW w:w="6210" w:type="dxa"/>
            <w:tcBorders>
              <w:top w:val="single" w:sz="4" w:space="0" w:color="auto"/>
              <w:left w:val="single" w:sz="4" w:space="0" w:color="auto"/>
              <w:bottom w:val="single" w:sz="4" w:space="0" w:color="auto"/>
              <w:right w:val="single" w:sz="4" w:space="0" w:color="auto"/>
            </w:tcBorders>
            <w:shd w:val="clear" w:color="auto" w:fill="auto"/>
          </w:tcPr>
          <w:p w14:paraId="6FF97746" w14:textId="7DD272DF" w:rsidR="00864D9B" w:rsidRPr="001C643B" w:rsidRDefault="00835241" w:rsidP="005C3044">
            <w:pPr>
              <w:rPr>
                <w:rFonts w:ascii="Calibri" w:eastAsia="Calibri" w:hAnsi="Calibri" w:cs="Times New Roman"/>
                <w:sz w:val="20"/>
                <w:szCs w:val="20"/>
              </w:rPr>
            </w:pPr>
            <w:r w:rsidRPr="00835241">
              <w:rPr>
                <w:rFonts w:ascii="Calibri" w:eastAsia="Calibri" w:hAnsi="Calibri" w:cs="Times New Roman"/>
                <w:sz w:val="20"/>
                <w:szCs w:val="20"/>
              </w:rPr>
              <w:t>Students have explored various techniques, methods and ideas throughout Year 12, GCSE and KS3 which they will refer to throughout their Personal Investigation to help construct their new theme, and create a ‘personal investigation’.</w:t>
            </w:r>
          </w:p>
        </w:tc>
      </w:tr>
      <w:tr w:rsidR="00864D9B" w14:paraId="4320FBFB" w14:textId="77777777" w:rsidTr="53EF679A">
        <w:trPr>
          <w:trHeight w:val="699"/>
        </w:trPr>
        <w:tc>
          <w:tcPr>
            <w:tcW w:w="1584" w:type="dxa"/>
            <w:tcBorders>
              <w:top w:val="single" w:sz="4" w:space="0" w:color="auto"/>
              <w:left w:val="single" w:sz="4" w:space="0" w:color="auto"/>
              <w:bottom w:val="single" w:sz="4" w:space="0" w:color="auto"/>
              <w:right w:val="single" w:sz="4" w:space="0" w:color="auto"/>
            </w:tcBorders>
          </w:tcPr>
          <w:p w14:paraId="5737FCA7" w14:textId="77777777" w:rsidR="00864D9B" w:rsidRDefault="00864D9B" w:rsidP="005C3044">
            <w:pPr>
              <w:rPr>
                <w:rFonts w:ascii="Calibri" w:eastAsia="Calibri" w:hAnsi="Calibri" w:cs="Times New Roman"/>
                <w:b/>
                <w:sz w:val="24"/>
                <w:szCs w:val="24"/>
              </w:rPr>
            </w:pPr>
            <w:r>
              <w:rPr>
                <w:rFonts w:ascii="Calibri" w:eastAsia="Calibri" w:hAnsi="Calibri" w:cs="Times New Roman"/>
                <w:b/>
                <w:sz w:val="24"/>
                <w:szCs w:val="24"/>
              </w:rPr>
              <w:t>Rationale</w:t>
            </w:r>
          </w:p>
        </w:tc>
        <w:tc>
          <w:tcPr>
            <w:tcW w:w="5814" w:type="dxa"/>
            <w:tcBorders>
              <w:top w:val="single" w:sz="4" w:space="0" w:color="auto"/>
              <w:left w:val="single" w:sz="4" w:space="0" w:color="auto"/>
              <w:bottom w:val="single" w:sz="4" w:space="0" w:color="auto"/>
              <w:right w:val="single" w:sz="4" w:space="0" w:color="auto"/>
            </w:tcBorders>
            <w:shd w:val="clear" w:color="auto" w:fill="auto"/>
          </w:tcPr>
          <w:p w14:paraId="76506C20" w14:textId="4F82EB16" w:rsidR="00864D9B" w:rsidRDefault="00864D9B" w:rsidP="00E47C53">
            <w:pPr>
              <w:rPr>
                <w:rFonts w:ascii="Calibri" w:eastAsia="Calibri" w:hAnsi="Calibri" w:cs="Times New Roman"/>
                <w:sz w:val="20"/>
                <w:szCs w:val="20"/>
              </w:rPr>
            </w:pPr>
            <w:r>
              <w:rPr>
                <w:rFonts w:ascii="Calibri" w:eastAsia="Calibri" w:hAnsi="Calibri" w:cs="Times New Roman"/>
                <w:sz w:val="20"/>
                <w:szCs w:val="20"/>
              </w:rPr>
              <w:t>Builds upon and refines existing skills developed at KS3 &amp; 4. Introduces students to further media and techniques which they may choose to use in their Personal Investigation or Component 2.</w:t>
            </w:r>
            <w:r w:rsidR="009C3751">
              <w:rPr>
                <w:rFonts w:ascii="Calibri" w:eastAsia="Calibri" w:hAnsi="Calibri" w:cs="Times New Roman"/>
                <w:sz w:val="20"/>
                <w:szCs w:val="20"/>
              </w:rPr>
              <w:t xml:space="preserve"> Students create a single sustained </w:t>
            </w:r>
            <w:r w:rsidR="005A303D">
              <w:rPr>
                <w:rFonts w:ascii="Calibri" w:eastAsia="Calibri" w:hAnsi="Calibri" w:cs="Times New Roman"/>
                <w:sz w:val="20"/>
                <w:szCs w:val="20"/>
              </w:rPr>
              <w:t>project;</w:t>
            </w:r>
            <w:r w:rsidR="00632CD6">
              <w:rPr>
                <w:rFonts w:ascii="Calibri" w:eastAsia="Calibri" w:hAnsi="Calibri" w:cs="Times New Roman"/>
                <w:sz w:val="20"/>
                <w:szCs w:val="20"/>
              </w:rPr>
              <w:t xml:space="preserve"> work is selected from </w:t>
            </w:r>
            <w:r w:rsidR="00632CD6">
              <w:rPr>
                <w:rFonts w:ascii="Calibri" w:eastAsia="Calibri" w:hAnsi="Calibri" w:cs="Times New Roman"/>
                <w:sz w:val="20"/>
                <w:szCs w:val="20"/>
              </w:rPr>
              <w:lastRenderedPageBreak/>
              <w:t xml:space="preserve">workshops </w:t>
            </w:r>
            <w:r w:rsidR="00AB0A2E">
              <w:rPr>
                <w:rFonts w:ascii="Calibri" w:eastAsia="Calibri" w:hAnsi="Calibri" w:cs="Times New Roman"/>
                <w:sz w:val="20"/>
                <w:szCs w:val="20"/>
              </w:rPr>
              <w:t xml:space="preserve">to show development of </w:t>
            </w:r>
            <w:r w:rsidR="00EB3308">
              <w:rPr>
                <w:rFonts w:ascii="Calibri" w:eastAsia="Calibri" w:hAnsi="Calibri" w:cs="Times New Roman"/>
                <w:sz w:val="20"/>
                <w:szCs w:val="20"/>
              </w:rPr>
              <w:t xml:space="preserve">particular skills. </w:t>
            </w:r>
            <w:r w:rsidR="00122A90">
              <w:rPr>
                <w:rFonts w:ascii="Calibri" w:eastAsia="Calibri" w:hAnsi="Calibri" w:cs="Times New Roman"/>
                <w:sz w:val="20"/>
                <w:szCs w:val="20"/>
              </w:rPr>
              <w:t>A resolved piece</w:t>
            </w:r>
            <w:r w:rsidR="00761597">
              <w:rPr>
                <w:rFonts w:ascii="Calibri" w:eastAsia="Calibri" w:hAnsi="Calibri" w:cs="Times New Roman"/>
                <w:sz w:val="20"/>
                <w:szCs w:val="20"/>
              </w:rPr>
              <w:t>/outcome</w:t>
            </w:r>
            <w:r w:rsidR="00122A90">
              <w:rPr>
                <w:rFonts w:ascii="Calibri" w:eastAsia="Calibri" w:hAnsi="Calibri" w:cs="Times New Roman"/>
                <w:sz w:val="20"/>
                <w:szCs w:val="20"/>
              </w:rPr>
              <w:t xml:space="preserve"> is created in response </w:t>
            </w:r>
            <w:r w:rsidR="005A303D">
              <w:rPr>
                <w:rFonts w:ascii="Calibri" w:eastAsia="Calibri" w:hAnsi="Calibri" w:cs="Times New Roman"/>
                <w:sz w:val="20"/>
                <w:szCs w:val="20"/>
              </w:rPr>
              <w:t xml:space="preserve">to their investigations. </w:t>
            </w:r>
          </w:p>
          <w:p w14:paraId="2F98E181" w14:textId="77777777" w:rsidR="00C112E0" w:rsidRPr="00E47C53" w:rsidRDefault="00C112E0" w:rsidP="00E47C53">
            <w:pPr>
              <w:rPr>
                <w:rFonts w:ascii="Calibri" w:eastAsia="Calibri" w:hAnsi="Calibri" w:cs="Times New Roman"/>
                <w:sz w:val="20"/>
                <w:szCs w:val="20"/>
              </w:rPr>
            </w:pPr>
          </w:p>
        </w:tc>
        <w:tc>
          <w:tcPr>
            <w:tcW w:w="6210" w:type="dxa"/>
            <w:tcBorders>
              <w:top w:val="single" w:sz="4" w:space="0" w:color="auto"/>
              <w:left w:val="single" w:sz="4" w:space="0" w:color="auto"/>
              <w:bottom w:val="single" w:sz="4" w:space="0" w:color="auto"/>
              <w:right w:val="single" w:sz="4" w:space="0" w:color="auto"/>
            </w:tcBorders>
            <w:shd w:val="clear" w:color="auto" w:fill="auto"/>
          </w:tcPr>
          <w:p w14:paraId="1C4FA6C6" w14:textId="77777777" w:rsidR="0064491B" w:rsidRPr="009F695D" w:rsidRDefault="0064491B" w:rsidP="0064491B">
            <w:pPr>
              <w:rPr>
                <w:rFonts w:ascii="Calibri" w:eastAsia="Calibri" w:hAnsi="Calibri" w:cs="Times New Roman"/>
                <w:sz w:val="20"/>
                <w:szCs w:val="20"/>
              </w:rPr>
            </w:pPr>
            <w:r w:rsidRPr="009F695D">
              <w:rPr>
                <w:rFonts w:ascii="Calibri" w:eastAsia="Calibri" w:hAnsi="Calibri" w:cs="Times New Roman"/>
                <w:sz w:val="20"/>
                <w:szCs w:val="20"/>
              </w:rPr>
              <w:lastRenderedPageBreak/>
              <w:t xml:space="preserve">This </w:t>
            </w:r>
            <w:r>
              <w:rPr>
                <w:rFonts w:ascii="Calibri" w:eastAsia="Calibri" w:hAnsi="Calibri" w:cs="Times New Roman"/>
                <w:sz w:val="20"/>
                <w:szCs w:val="20"/>
              </w:rPr>
              <w:t>unit</w:t>
            </w:r>
            <w:r w:rsidRPr="009F695D">
              <w:rPr>
                <w:rFonts w:ascii="Calibri" w:eastAsia="Calibri" w:hAnsi="Calibri" w:cs="Times New Roman"/>
                <w:sz w:val="20"/>
                <w:szCs w:val="20"/>
              </w:rPr>
              <w:t xml:space="preserve"> is designed to encourage students to develop:</w:t>
            </w:r>
          </w:p>
          <w:p w14:paraId="36BDB067" w14:textId="77777777" w:rsidR="0064491B" w:rsidRPr="009F695D" w:rsidRDefault="0064491B" w:rsidP="0064491B">
            <w:pPr>
              <w:numPr>
                <w:ilvl w:val="0"/>
                <w:numId w:val="10"/>
              </w:numPr>
              <w:rPr>
                <w:rFonts w:ascii="Calibri" w:eastAsia="Calibri" w:hAnsi="Calibri" w:cs="Times New Roman"/>
                <w:sz w:val="20"/>
                <w:szCs w:val="20"/>
              </w:rPr>
            </w:pPr>
            <w:r w:rsidRPr="009F695D">
              <w:rPr>
                <w:rFonts w:ascii="Calibri" w:eastAsia="Calibri" w:hAnsi="Calibri" w:cs="Times New Roman"/>
                <w:sz w:val="20"/>
                <w:szCs w:val="20"/>
              </w:rPr>
              <w:t>intellectual, imaginative, creative and intuitive capabilities</w:t>
            </w:r>
          </w:p>
          <w:p w14:paraId="26253B48" w14:textId="77777777" w:rsidR="0064491B" w:rsidRPr="009F695D" w:rsidRDefault="0064491B" w:rsidP="0064491B">
            <w:pPr>
              <w:numPr>
                <w:ilvl w:val="0"/>
                <w:numId w:val="10"/>
              </w:numPr>
              <w:rPr>
                <w:rFonts w:ascii="Calibri" w:eastAsia="Calibri" w:hAnsi="Calibri" w:cs="Times New Roman"/>
                <w:sz w:val="20"/>
                <w:szCs w:val="20"/>
              </w:rPr>
            </w:pPr>
            <w:r w:rsidRPr="009F695D">
              <w:rPr>
                <w:rFonts w:ascii="Calibri" w:eastAsia="Calibri" w:hAnsi="Calibri" w:cs="Times New Roman"/>
                <w:sz w:val="20"/>
                <w:szCs w:val="20"/>
              </w:rPr>
              <w:t>investigative, analytical, experimental, practical, technical and expressive skills, aesthetic understanding and critical judgement</w:t>
            </w:r>
          </w:p>
          <w:p w14:paraId="7D600727" w14:textId="77777777" w:rsidR="0064491B" w:rsidRPr="009F695D" w:rsidRDefault="0064491B" w:rsidP="0064491B">
            <w:pPr>
              <w:numPr>
                <w:ilvl w:val="0"/>
                <w:numId w:val="10"/>
              </w:numPr>
              <w:rPr>
                <w:rFonts w:ascii="Calibri" w:eastAsia="Calibri" w:hAnsi="Calibri" w:cs="Times New Roman"/>
                <w:sz w:val="20"/>
                <w:szCs w:val="20"/>
              </w:rPr>
            </w:pPr>
            <w:r w:rsidRPr="009F695D">
              <w:rPr>
                <w:rFonts w:ascii="Calibri" w:eastAsia="Calibri" w:hAnsi="Calibri" w:cs="Times New Roman"/>
                <w:sz w:val="20"/>
                <w:szCs w:val="20"/>
              </w:rPr>
              <w:lastRenderedPageBreak/>
              <w:t>independence of mind in developing, refining and communicating their own ideas, their own intentions and their own personal outcomes</w:t>
            </w:r>
          </w:p>
          <w:p w14:paraId="67FF66BD" w14:textId="77777777" w:rsidR="0064491B" w:rsidRPr="009F695D" w:rsidRDefault="0064491B" w:rsidP="0064491B">
            <w:pPr>
              <w:numPr>
                <w:ilvl w:val="0"/>
                <w:numId w:val="10"/>
              </w:numPr>
              <w:rPr>
                <w:rFonts w:ascii="Calibri" w:eastAsia="Calibri" w:hAnsi="Calibri" w:cs="Times New Roman"/>
                <w:sz w:val="20"/>
                <w:szCs w:val="20"/>
              </w:rPr>
            </w:pPr>
            <w:r w:rsidRPr="009F695D">
              <w:rPr>
                <w:rFonts w:ascii="Calibri" w:eastAsia="Calibri" w:hAnsi="Calibri" w:cs="Times New Roman"/>
                <w:sz w:val="20"/>
                <w:szCs w:val="20"/>
              </w:rPr>
              <w:t>an interest in, enthusiasm for and enjoyment of art, craft and design</w:t>
            </w:r>
          </w:p>
          <w:p w14:paraId="4C155F5D" w14:textId="77777777" w:rsidR="0064491B" w:rsidRPr="009F695D" w:rsidRDefault="0064491B" w:rsidP="0064491B">
            <w:pPr>
              <w:numPr>
                <w:ilvl w:val="0"/>
                <w:numId w:val="10"/>
              </w:numPr>
              <w:rPr>
                <w:rFonts w:ascii="Calibri" w:eastAsia="Calibri" w:hAnsi="Calibri" w:cs="Times New Roman"/>
                <w:sz w:val="20"/>
                <w:szCs w:val="20"/>
              </w:rPr>
            </w:pPr>
            <w:r w:rsidRPr="009F695D">
              <w:rPr>
                <w:rFonts w:ascii="Calibri" w:eastAsia="Calibri" w:hAnsi="Calibri" w:cs="Times New Roman"/>
                <w:sz w:val="20"/>
                <w:szCs w:val="20"/>
              </w:rPr>
              <w:t>the experience of working with a broad range of media</w:t>
            </w:r>
          </w:p>
          <w:p w14:paraId="6AF8528B" w14:textId="77777777" w:rsidR="0064491B" w:rsidRPr="009F695D" w:rsidRDefault="0064491B" w:rsidP="0064491B">
            <w:pPr>
              <w:numPr>
                <w:ilvl w:val="0"/>
                <w:numId w:val="10"/>
              </w:numPr>
              <w:rPr>
                <w:rFonts w:ascii="Calibri" w:eastAsia="Calibri" w:hAnsi="Calibri" w:cs="Times New Roman"/>
                <w:sz w:val="20"/>
                <w:szCs w:val="20"/>
              </w:rPr>
            </w:pPr>
            <w:r w:rsidRPr="009F695D">
              <w:rPr>
                <w:rFonts w:ascii="Calibri" w:eastAsia="Calibri" w:hAnsi="Calibri" w:cs="Times New Roman"/>
                <w:sz w:val="20"/>
                <w:szCs w:val="20"/>
              </w:rPr>
              <w:t>an understanding of the interrelationships between art, craft and design processes and an awareness of the contexts in which they operate</w:t>
            </w:r>
          </w:p>
          <w:p w14:paraId="53837D94" w14:textId="77777777" w:rsidR="0064491B" w:rsidRPr="009F695D" w:rsidRDefault="0064491B" w:rsidP="0064491B">
            <w:pPr>
              <w:numPr>
                <w:ilvl w:val="0"/>
                <w:numId w:val="10"/>
              </w:numPr>
              <w:rPr>
                <w:rFonts w:ascii="Calibri" w:eastAsia="Calibri" w:hAnsi="Calibri" w:cs="Times New Roman"/>
                <w:sz w:val="20"/>
                <w:szCs w:val="20"/>
              </w:rPr>
            </w:pPr>
            <w:r w:rsidRPr="009F695D">
              <w:rPr>
                <w:rFonts w:ascii="Calibri" w:eastAsia="Calibri" w:hAnsi="Calibri" w:cs="Times New Roman"/>
                <w:sz w:val="20"/>
                <w:szCs w:val="20"/>
              </w:rPr>
              <w:t>knowledge and experience of real-world contexts and, where appropriate, links to the creative industries</w:t>
            </w:r>
          </w:p>
          <w:p w14:paraId="767583EF" w14:textId="77777777" w:rsidR="0064491B" w:rsidRPr="009F695D" w:rsidRDefault="0064491B" w:rsidP="0064491B">
            <w:pPr>
              <w:numPr>
                <w:ilvl w:val="0"/>
                <w:numId w:val="10"/>
              </w:numPr>
              <w:rPr>
                <w:rFonts w:ascii="Calibri" w:eastAsia="Calibri" w:hAnsi="Calibri" w:cs="Times New Roman"/>
                <w:sz w:val="20"/>
                <w:szCs w:val="20"/>
              </w:rPr>
            </w:pPr>
            <w:r w:rsidRPr="009F695D">
              <w:rPr>
                <w:rFonts w:ascii="Calibri" w:eastAsia="Calibri" w:hAnsi="Calibri" w:cs="Times New Roman"/>
                <w:sz w:val="20"/>
                <w:szCs w:val="20"/>
              </w:rPr>
              <w:t>knowledge and understanding of art, craft, design and media and technologies in contemporary and past societies and cultures</w:t>
            </w:r>
          </w:p>
          <w:p w14:paraId="74D2DB4F" w14:textId="15535A9E" w:rsidR="00864D9B" w:rsidRPr="0064491B" w:rsidRDefault="0064491B" w:rsidP="0064491B">
            <w:pPr>
              <w:pStyle w:val="ListParagraph"/>
              <w:numPr>
                <w:ilvl w:val="0"/>
                <w:numId w:val="10"/>
              </w:numPr>
              <w:rPr>
                <w:rFonts w:ascii="Calibri" w:eastAsia="Calibri" w:hAnsi="Calibri" w:cs="Times New Roman"/>
                <w:sz w:val="20"/>
                <w:szCs w:val="20"/>
              </w:rPr>
            </w:pPr>
            <w:r w:rsidRPr="0064491B">
              <w:rPr>
                <w:rFonts w:ascii="Calibri" w:eastAsia="Calibri" w:hAnsi="Calibri" w:cs="Times New Roman"/>
                <w:sz w:val="20"/>
                <w:szCs w:val="20"/>
              </w:rPr>
              <w:t>an awareness of different roles, functions, audiences and consumers of art, craft and design</w:t>
            </w:r>
          </w:p>
        </w:tc>
      </w:tr>
      <w:tr w:rsidR="00FA2398" w14:paraId="0C157D8E" w14:textId="77777777" w:rsidTr="53EF679A">
        <w:trPr>
          <w:trHeight w:val="699"/>
        </w:trPr>
        <w:tc>
          <w:tcPr>
            <w:tcW w:w="1584" w:type="dxa"/>
            <w:tcBorders>
              <w:top w:val="single" w:sz="4" w:space="0" w:color="auto"/>
              <w:left w:val="single" w:sz="4" w:space="0" w:color="auto"/>
              <w:bottom w:val="single" w:sz="4" w:space="0" w:color="auto"/>
              <w:right w:val="single" w:sz="4" w:space="0" w:color="auto"/>
            </w:tcBorders>
            <w:hideMark/>
          </w:tcPr>
          <w:p w14:paraId="3FD5A95C" w14:textId="77777777" w:rsidR="00FA2398" w:rsidRDefault="00FA2398" w:rsidP="00FA2398">
            <w:pPr>
              <w:rPr>
                <w:rFonts w:ascii="Calibri" w:eastAsia="Calibri" w:hAnsi="Calibri" w:cs="Times New Roman"/>
                <w:b/>
                <w:sz w:val="24"/>
                <w:szCs w:val="24"/>
              </w:rPr>
            </w:pPr>
            <w:r>
              <w:rPr>
                <w:rFonts w:ascii="Calibri" w:eastAsia="Calibri" w:hAnsi="Calibri" w:cs="Times New Roman"/>
                <w:b/>
                <w:sz w:val="24"/>
                <w:szCs w:val="24"/>
              </w:rPr>
              <w:lastRenderedPageBreak/>
              <w:t>Topic 2</w:t>
            </w:r>
          </w:p>
        </w:tc>
        <w:tc>
          <w:tcPr>
            <w:tcW w:w="5814" w:type="dxa"/>
            <w:tcBorders>
              <w:top w:val="single" w:sz="4" w:space="0" w:color="auto"/>
              <w:left w:val="single" w:sz="4" w:space="0" w:color="auto"/>
              <w:bottom w:val="single" w:sz="4" w:space="0" w:color="auto"/>
              <w:right w:val="single" w:sz="4" w:space="0" w:color="auto"/>
            </w:tcBorders>
            <w:shd w:val="clear" w:color="auto" w:fill="auto"/>
          </w:tcPr>
          <w:p w14:paraId="001088BD" w14:textId="77777777" w:rsidR="00771218" w:rsidRDefault="00FA2398" w:rsidP="00FA2398">
            <w:pPr>
              <w:jc w:val="center"/>
              <w:rPr>
                <w:rFonts w:ascii="Calibri" w:eastAsia="Calibri" w:hAnsi="Calibri" w:cs="Times New Roman"/>
                <w:b/>
                <w:i/>
                <w:sz w:val="24"/>
                <w:szCs w:val="24"/>
              </w:rPr>
            </w:pPr>
            <w:r>
              <w:rPr>
                <w:rFonts w:ascii="Calibri" w:eastAsia="Calibri" w:hAnsi="Calibri" w:cs="Times New Roman"/>
                <w:b/>
                <w:i/>
                <w:sz w:val="24"/>
                <w:szCs w:val="24"/>
              </w:rPr>
              <w:t>Component 1 -Personal Investigation</w:t>
            </w:r>
          </w:p>
          <w:p w14:paraId="0493F403" w14:textId="523629E5" w:rsidR="00FA2398" w:rsidRPr="00F356C8" w:rsidRDefault="00771218" w:rsidP="00FA2398">
            <w:pPr>
              <w:jc w:val="center"/>
              <w:rPr>
                <w:rFonts w:ascii="Calibri" w:eastAsia="Calibri" w:hAnsi="Calibri" w:cs="Times New Roman"/>
                <w:b/>
                <w:i/>
                <w:sz w:val="24"/>
                <w:szCs w:val="24"/>
              </w:rPr>
            </w:pPr>
            <w:r>
              <w:rPr>
                <w:rFonts w:ascii="Calibri" w:eastAsia="Calibri" w:hAnsi="Calibri" w:cs="Times New Roman"/>
                <w:b/>
                <w:i/>
                <w:sz w:val="24"/>
                <w:szCs w:val="24"/>
              </w:rPr>
              <w:t xml:space="preserve">Big </w:t>
            </w:r>
            <w:proofErr w:type="gramStart"/>
            <w:r>
              <w:rPr>
                <w:rFonts w:ascii="Calibri" w:eastAsia="Calibri" w:hAnsi="Calibri" w:cs="Times New Roman"/>
                <w:b/>
                <w:i/>
                <w:sz w:val="24"/>
                <w:szCs w:val="24"/>
              </w:rPr>
              <w:t>Question:-</w:t>
            </w:r>
            <w:proofErr w:type="gramEnd"/>
            <w:r>
              <w:rPr>
                <w:rFonts w:ascii="Calibri" w:eastAsia="Calibri" w:hAnsi="Calibri" w:cs="Times New Roman"/>
                <w:b/>
                <w:i/>
                <w:sz w:val="24"/>
                <w:szCs w:val="24"/>
              </w:rPr>
              <w:t xml:space="preserve"> What theme, question or issue within art inspire you and how can you use this as a starting point for your personal investigation?</w:t>
            </w:r>
            <w:bookmarkStart w:id="0" w:name="_GoBack"/>
            <w:bookmarkEnd w:id="0"/>
          </w:p>
          <w:p w14:paraId="3B04BF07" w14:textId="77777777" w:rsidR="00FA2398" w:rsidRDefault="00FA2398" w:rsidP="00FA2398">
            <w:pPr>
              <w:jc w:val="center"/>
              <w:rPr>
                <w:rFonts w:ascii="Calibri" w:eastAsia="Calibri" w:hAnsi="Calibri" w:cs="Times New Roman"/>
                <w:b/>
                <w:i/>
                <w:szCs w:val="24"/>
              </w:rPr>
            </w:pPr>
          </w:p>
          <w:p w14:paraId="40214244" w14:textId="77777777" w:rsidR="00FA2398" w:rsidRDefault="00FA2398" w:rsidP="00FA2398">
            <w:pPr>
              <w:rPr>
                <w:rFonts w:ascii="Calibri" w:eastAsia="Calibri" w:hAnsi="Calibri" w:cs="Times New Roman"/>
                <w:b/>
                <w:sz w:val="20"/>
                <w:szCs w:val="20"/>
              </w:rPr>
            </w:pPr>
            <w:r>
              <w:rPr>
                <w:rFonts w:ascii="Calibri" w:eastAsia="Calibri" w:hAnsi="Calibri" w:cs="Times New Roman"/>
                <w:b/>
                <w:sz w:val="20"/>
                <w:szCs w:val="20"/>
              </w:rPr>
              <w:t>Know:</w:t>
            </w:r>
          </w:p>
          <w:p w14:paraId="56F7F28F" w14:textId="77777777" w:rsidR="00FA2398" w:rsidRPr="00CB4CED" w:rsidRDefault="00FA2398" w:rsidP="00FA2398">
            <w:pPr>
              <w:rPr>
                <w:rFonts w:ascii="Calibri" w:eastAsia="Calibri" w:hAnsi="Calibri" w:cs="Times New Roman"/>
                <w:sz w:val="20"/>
                <w:szCs w:val="20"/>
              </w:rPr>
            </w:pPr>
            <w:r w:rsidRPr="00CB4CED">
              <w:rPr>
                <w:rFonts w:ascii="Calibri" w:eastAsia="Calibri" w:hAnsi="Calibri" w:cs="Times New Roman"/>
                <w:sz w:val="20"/>
                <w:szCs w:val="20"/>
              </w:rPr>
              <w:t>relevant materials, processes, technologies and resources</w:t>
            </w:r>
          </w:p>
          <w:p w14:paraId="01213936" w14:textId="77777777" w:rsidR="00FA2398" w:rsidRPr="00FF2BF9" w:rsidRDefault="00FA2398" w:rsidP="00FA2398">
            <w:pPr>
              <w:rPr>
                <w:rFonts w:ascii="Calibri" w:eastAsia="Calibri" w:hAnsi="Calibri" w:cs="Times New Roman"/>
                <w:sz w:val="20"/>
                <w:szCs w:val="20"/>
              </w:rPr>
            </w:pPr>
            <w:r w:rsidRPr="00FF2BF9">
              <w:rPr>
                <w:rFonts w:ascii="Calibri" w:eastAsia="Calibri" w:hAnsi="Calibri" w:cs="Times New Roman"/>
                <w:sz w:val="20"/>
                <w:szCs w:val="20"/>
              </w:rPr>
              <w:t>different genres, styles and traditions</w:t>
            </w:r>
            <w:r>
              <w:rPr>
                <w:rFonts w:ascii="Calibri" w:eastAsia="Calibri" w:hAnsi="Calibri" w:cs="Times New Roman"/>
                <w:sz w:val="20"/>
                <w:szCs w:val="20"/>
              </w:rPr>
              <w:t>,</w:t>
            </w:r>
          </w:p>
          <w:p w14:paraId="729C7740" w14:textId="77777777" w:rsidR="00FA2398" w:rsidRDefault="00FA2398" w:rsidP="00FA2398">
            <w:pPr>
              <w:rPr>
                <w:rFonts w:ascii="Calibri" w:eastAsia="Calibri" w:hAnsi="Calibri" w:cs="Times New Roman"/>
                <w:sz w:val="20"/>
                <w:szCs w:val="20"/>
              </w:rPr>
            </w:pPr>
            <w:r w:rsidRPr="00E4679A">
              <w:rPr>
                <w:rFonts w:ascii="Calibri" w:eastAsia="Calibri" w:hAnsi="Calibri" w:cs="Times New Roman"/>
                <w:sz w:val="20"/>
                <w:szCs w:val="20"/>
              </w:rPr>
              <w:t>a working vocabulary and specialist terminology</w:t>
            </w:r>
            <w:r>
              <w:rPr>
                <w:rFonts w:ascii="Calibri" w:eastAsia="Calibri" w:hAnsi="Calibri" w:cs="Times New Roman"/>
                <w:sz w:val="20"/>
                <w:szCs w:val="20"/>
              </w:rPr>
              <w:t>,</w:t>
            </w:r>
          </w:p>
          <w:p w14:paraId="7797B9A6" w14:textId="6DCE640C" w:rsidR="00FA2398" w:rsidRDefault="00FA2398" w:rsidP="00FA2398">
            <w:pPr>
              <w:rPr>
                <w:rFonts w:ascii="Calibri" w:eastAsia="Calibri" w:hAnsi="Calibri" w:cs="Times New Roman"/>
                <w:sz w:val="20"/>
                <w:szCs w:val="20"/>
              </w:rPr>
            </w:pPr>
            <w:r>
              <w:rPr>
                <w:rFonts w:ascii="Calibri" w:eastAsia="Calibri" w:hAnsi="Calibri" w:cs="Times New Roman"/>
                <w:sz w:val="20"/>
                <w:szCs w:val="20"/>
              </w:rPr>
              <w:t>the assessment objectives</w:t>
            </w:r>
          </w:p>
          <w:p w14:paraId="455DA180" w14:textId="77777777" w:rsidR="00FA2398" w:rsidRPr="00D86A0C" w:rsidRDefault="00FA2398" w:rsidP="00FA2398">
            <w:pPr>
              <w:rPr>
                <w:rFonts w:ascii="Calibri" w:eastAsia="Calibri" w:hAnsi="Calibri" w:cs="Times New Roman"/>
                <w:sz w:val="20"/>
                <w:szCs w:val="20"/>
              </w:rPr>
            </w:pPr>
            <w:r w:rsidRPr="00D86A0C">
              <w:rPr>
                <w:rFonts w:ascii="Calibri" w:eastAsia="Calibri" w:hAnsi="Calibri" w:cs="Times New Roman"/>
                <w:sz w:val="20"/>
                <w:szCs w:val="20"/>
              </w:rPr>
              <w:t>And identify strengths within their work.</w:t>
            </w:r>
          </w:p>
          <w:p w14:paraId="50BA1361" w14:textId="77777777" w:rsidR="00FA2398" w:rsidRDefault="00FA2398" w:rsidP="00FA2398">
            <w:pPr>
              <w:rPr>
                <w:rFonts w:ascii="Calibri" w:eastAsia="Calibri" w:hAnsi="Calibri" w:cs="Times New Roman"/>
                <w:sz w:val="20"/>
                <w:szCs w:val="20"/>
              </w:rPr>
            </w:pPr>
          </w:p>
          <w:p w14:paraId="12BA1429" w14:textId="77777777" w:rsidR="00FA2398" w:rsidRDefault="00FA2398" w:rsidP="00FA2398">
            <w:pPr>
              <w:rPr>
                <w:rFonts w:ascii="Calibri" w:eastAsia="Calibri" w:hAnsi="Calibri" w:cs="Times New Roman"/>
                <w:b/>
                <w:sz w:val="20"/>
                <w:szCs w:val="20"/>
              </w:rPr>
            </w:pPr>
            <w:r>
              <w:rPr>
                <w:rFonts w:ascii="Calibri" w:eastAsia="Calibri" w:hAnsi="Calibri" w:cs="Times New Roman"/>
                <w:b/>
                <w:sz w:val="20"/>
                <w:szCs w:val="20"/>
              </w:rPr>
              <w:t xml:space="preserve">Know How: </w:t>
            </w:r>
          </w:p>
          <w:p w14:paraId="56D106E3" w14:textId="6A42C799" w:rsidR="00FA2398" w:rsidRPr="00F53AF3" w:rsidRDefault="00FA2398" w:rsidP="00FA2398">
            <w:pPr>
              <w:rPr>
                <w:rFonts w:ascii="Calibri" w:eastAsia="Calibri" w:hAnsi="Calibri" w:cs="Times New Roman"/>
                <w:bCs/>
                <w:sz w:val="20"/>
                <w:szCs w:val="20"/>
              </w:rPr>
            </w:pPr>
            <w:r>
              <w:rPr>
                <w:rFonts w:ascii="Calibri" w:eastAsia="Calibri" w:hAnsi="Calibri" w:cs="Times New Roman"/>
                <w:bCs/>
                <w:sz w:val="20"/>
                <w:szCs w:val="20"/>
              </w:rPr>
              <w:t>t</w:t>
            </w:r>
            <w:r w:rsidRPr="00F53AF3">
              <w:rPr>
                <w:rFonts w:ascii="Calibri" w:eastAsia="Calibri" w:hAnsi="Calibri" w:cs="Times New Roman"/>
                <w:bCs/>
                <w:sz w:val="20"/>
                <w:szCs w:val="20"/>
              </w:rPr>
              <w:t>o develop work in response to a theme</w:t>
            </w:r>
            <w:r>
              <w:rPr>
                <w:rFonts w:ascii="Calibri" w:eastAsia="Calibri" w:hAnsi="Calibri" w:cs="Times New Roman"/>
                <w:bCs/>
                <w:sz w:val="20"/>
                <w:szCs w:val="20"/>
              </w:rPr>
              <w:t>, issue, concern, or interest</w:t>
            </w:r>
          </w:p>
          <w:p w14:paraId="07A4304E" w14:textId="77777777" w:rsidR="00FA2398" w:rsidRDefault="00FA2398" w:rsidP="00FA2398">
            <w:pPr>
              <w:rPr>
                <w:rFonts w:ascii="Calibri" w:eastAsia="Calibri" w:hAnsi="Calibri" w:cs="Times New Roman"/>
                <w:sz w:val="20"/>
              </w:rPr>
            </w:pPr>
            <w:r w:rsidRPr="00847AE0">
              <w:rPr>
                <w:rFonts w:ascii="Calibri" w:eastAsia="Calibri" w:hAnsi="Calibri" w:cs="Times New Roman"/>
                <w:sz w:val="20"/>
              </w:rPr>
              <w:t>ideas, feelings and meanings can be conveyed and interpreted in images and artefacts</w:t>
            </w:r>
            <w:r>
              <w:rPr>
                <w:rFonts w:ascii="Calibri" w:eastAsia="Calibri" w:hAnsi="Calibri" w:cs="Times New Roman"/>
                <w:sz w:val="20"/>
              </w:rPr>
              <w:t>,</w:t>
            </w:r>
          </w:p>
          <w:p w14:paraId="40DDD7C8" w14:textId="77777777" w:rsidR="00FA2398" w:rsidRDefault="00FA2398" w:rsidP="00FA2398">
            <w:pPr>
              <w:rPr>
                <w:rFonts w:ascii="Calibri" w:eastAsia="Calibri" w:hAnsi="Calibri" w:cs="Times New Roman"/>
                <w:sz w:val="20"/>
              </w:rPr>
            </w:pPr>
            <w:r w:rsidRPr="00DA044C">
              <w:rPr>
                <w:rFonts w:ascii="Calibri" w:eastAsia="Calibri" w:hAnsi="Calibri" w:cs="Times New Roman"/>
                <w:sz w:val="20"/>
              </w:rPr>
              <w:t>images and artefacts relate to the time and place in which they were made and to their social and cultural contexts</w:t>
            </w:r>
            <w:r>
              <w:rPr>
                <w:rFonts w:ascii="Calibri" w:eastAsia="Calibri" w:hAnsi="Calibri" w:cs="Times New Roman"/>
                <w:sz w:val="20"/>
              </w:rPr>
              <w:t>,</w:t>
            </w:r>
          </w:p>
          <w:p w14:paraId="19ABFD62" w14:textId="77777777" w:rsidR="00FA2398" w:rsidRDefault="00FA2398" w:rsidP="00FA2398">
            <w:pPr>
              <w:rPr>
                <w:rFonts w:ascii="Calibri" w:eastAsia="Calibri" w:hAnsi="Calibri" w:cs="Times New Roman"/>
                <w:sz w:val="20"/>
              </w:rPr>
            </w:pPr>
            <w:r>
              <w:rPr>
                <w:rFonts w:ascii="Calibri" w:eastAsia="Calibri" w:hAnsi="Calibri" w:cs="Times New Roman"/>
                <w:sz w:val="20"/>
              </w:rPr>
              <w:t xml:space="preserve">to </w:t>
            </w:r>
            <w:r w:rsidRPr="00AE3032">
              <w:rPr>
                <w:rFonts w:ascii="Calibri" w:eastAsia="Calibri" w:hAnsi="Calibri" w:cs="Times New Roman"/>
                <w:sz w:val="20"/>
              </w:rPr>
              <w:t xml:space="preserve">record experiences and observations, in a variety of ways using </w:t>
            </w:r>
            <w:r w:rsidRPr="00AE3032">
              <w:rPr>
                <w:rFonts w:ascii="Calibri" w:eastAsia="Calibri" w:hAnsi="Calibri" w:cs="Times New Roman"/>
                <w:sz w:val="20"/>
              </w:rPr>
              <w:lastRenderedPageBreak/>
              <w:t>drawing or other appropriate visual forms; undertake research; and gather, select and organise visual and other appropriate information</w:t>
            </w:r>
            <w:r>
              <w:rPr>
                <w:rFonts w:ascii="Calibri" w:eastAsia="Calibri" w:hAnsi="Calibri" w:cs="Times New Roman"/>
                <w:sz w:val="20"/>
              </w:rPr>
              <w:t>,</w:t>
            </w:r>
          </w:p>
          <w:p w14:paraId="76245763" w14:textId="77777777" w:rsidR="00FA2398" w:rsidRDefault="00FA2398" w:rsidP="00FA2398">
            <w:pPr>
              <w:rPr>
                <w:rFonts w:ascii="Calibri" w:eastAsia="Calibri" w:hAnsi="Calibri" w:cs="Times New Roman"/>
                <w:sz w:val="20"/>
              </w:rPr>
            </w:pPr>
            <w:r>
              <w:rPr>
                <w:rFonts w:ascii="Calibri" w:eastAsia="Calibri" w:hAnsi="Calibri" w:cs="Times New Roman"/>
                <w:sz w:val="20"/>
              </w:rPr>
              <w:t xml:space="preserve">to </w:t>
            </w:r>
            <w:r w:rsidRPr="0010619A">
              <w:rPr>
                <w:rFonts w:ascii="Calibri" w:eastAsia="Calibri" w:hAnsi="Calibri" w:cs="Times New Roman"/>
                <w:sz w:val="20"/>
              </w:rPr>
              <w:t>explore relevant resources; analyse, discuss and evaluate images, objects and artefacts; and make and record independent judgements</w:t>
            </w:r>
            <w:r>
              <w:rPr>
                <w:rFonts w:ascii="Calibri" w:eastAsia="Calibri" w:hAnsi="Calibri" w:cs="Times New Roman"/>
                <w:sz w:val="20"/>
              </w:rPr>
              <w:t>,</w:t>
            </w:r>
          </w:p>
          <w:p w14:paraId="6B397968" w14:textId="77777777" w:rsidR="00FA2398" w:rsidRDefault="00FA2398" w:rsidP="00FA2398">
            <w:pPr>
              <w:rPr>
                <w:rFonts w:ascii="Calibri" w:eastAsia="Calibri" w:hAnsi="Calibri" w:cs="Times New Roman"/>
                <w:sz w:val="20"/>
              </w:rPr>
            </w:pPr>
            <w:r>
              <w:rPr>
                <w:rFonts w:ascii="Calibri" w:eastAsia="Calibri" w:hAnsi="Calibri" w:cs="Times New Roman"/>
                <w:sz w:val="20"/>
              </w:rPr>
              <w:t xml:space="preserve">to </w:t>
            </w:r>
            <w:r w:rsidRPr="000111F5">
              <w:rPr>
                <w:rFonts w:ascii="Calibri" w:eastAsia="Calibri" w:hAnsi="Calibri" w:cs="Times New Roman"/>
                <w:sz w:val="20"/>
              </w:rPr>
              <w:t>use knowledge and understanding of the work of others to develop and extend thinking and inform own work</w:t>
            </w:r>
            <w:r>
              <w:rPr>
                <w:rFonts w:ascii="Calibri" w:eastAsia="Calibri" w:hAnsi="Calibri" w:cs="Times New Roman"/>
                <w:sz w:val="20"/>
              </w:rPr>
              <w:t>,</w:t>
            </w:r>
          </w:p>
          <w:p w14:paraId="16F38225" w14:textId="77777777" w:rsidR="00FA2398" w:rsidRPr="00821DF9" w:rsidRDefault="00FA2398" w:rsidP="00FA2398">
            <w:pPr>
              <w:rPr>
                <w:rFonts w:ascii="Calibri" w:eastAsia="Calibri" w:hAnsi="Calibri" w:cs="Times New Roman"/>
                <w:sz w:val="20"/>
              </w:rPr>
            </w:pPr>
            <w:r>
              <w:rPr>
                <w:rFonts w:ascii="Calibri" w:eastAsia="Calibri" w:hAnsi="Calibri" w:cs="Times New Roman"/>
                <w:sz w:val="20"/>
              </w:rPr>
              <w:t xml:space="preserve">to </w:t>
            </w:r>
            <w:r w:rsidRPr="00821DF9">
              <w:rPr>
                <w:rFonts w:ascii="Calibri" w:eastAsia="Calibri" w:hAnsi="Calibri" w:cs="Times New Roman"/>
                <w:sz w:val="20"/>
              </w:rPr>
              <w:t>generate and explore potential lines of enquiry using appropriate media and techniques</w:t>
            </w:r>
            <w:r>
              <w:rPr>
                <w:rFonts w:ascii="Calibri" w:eastAsia="Calibri" w:hAnsi="Calibri" w:cs="Times New Roman"/>
                <w:sz w:val="20"/>
              </w:rPr>
              <w:t>,</w:t>
            </w:r>
          </w:p>
          <w:p w14:paraId="16D4868F" w14:textId="77777777" w:rsidR="00FA2398" w:rsidRPr="00821DF9" w:rsidRDefault="00FA2398" w:rsidP="00FA2398">
            <w:pPr>
              <w:rPr>
                <w:rFonts w:ascii="Calibri" w:eastAsia="Calibri" w:hAnsi="Calibri" w:cs="Times New Roman"/>
                <w:sz w:val="20"/>
              </w:rPr>
            </w:pPr>
            <w:r>
              <w:rPr>
                <w:rFonts w:ascii="Calibri" w:eastAsia="Calibri" w:hAnsi="Calibri" w:cs="Times New Roman"/>
                <w:sz w:val="20"/>
              </w:rPr>
              <w:t xml:space="preserve">to </w:t>
            </w:r>
            <w:r w:rsidRPr="00821DF9">
              <w:rPr>
                <w:rFonts w:ascii="Calibri" w:eastAsia="Calibri" w:hAnsi="Calibri" w:cs="Times New Roman"/>
                <w:sz w:val="20"/>
              </w:rPr>
              <w:t>apply knowledge and understanding in making images and artefacts; review and modify work; and plan and develop ideas in the light of their own and others’ evaluations</w:t>
            </w:r>
          </w:p>
          <w:p w14:paraId="723AC981" w14:textId="77777777" w:rsidR="00FA2398" w:rsidRPr="00821DF9" w:rsidRDefault="00FA2398" w:rsidP="00FA2398">
            <w:pPr>
              <w:rPr>
                <w:rFonts w:ascii="Calibri" w:eastAsia="Calibri" w:hAnsi="Calibri" w:cs="Times New Roman"/>
                <w:sz w:val="20"/>
              </w:rPr>
            </w:pPr>
            <w:r>
              <w:rPr>
                <w:rFonts w:ascii="Calibri" w:eastAsia="Calibri" w:hAnsi="Calibri" w:cs="Times New Roman"/>
                <w:sz w:val="20"/>
              </w:rPr>
              <w:t xml:space="preserve">to </w:t>
            </w:r>
            <w:r w:rsidRPr="00821DF9">
              <w:rPr>
                <w:rFonts w:ascii="Calibri" w:eastAsia="Calibri" w:hAnsi="Calibri" w:cs="Times New Roman"/>
                <w:sz w:val="20"/>
              </w:rPr>
              <w:t>organise, select and communicate ideas, solutions and responses, and present them in a range of visual, tactile and/or sensory forms.</w:t>
            </w:r>
          </w:p>
          <w:p w14:paraId="1299C43A" w14:textId="442C9F53" w:rsidR="00FA2398" w:rsidRPr="00A735AF" w:rsidRDefault="00FA2398" w:rsidP="00FA2398">
            <w:pPr>
              <w:jc w:val="center"/>
              <w:rPr>
                <w:rFonts w:ascii="Calibri" w:eastAsia="Calibri" w:hAnsi="Calibri" w:cs="Times New Roman"/>
                <w:b/>
                <w:bCs/>
                <w:i/>
                <w:iCs/>
                <w:sz w:val="20"/>
                <w:szCs w:val="20"/>
              </w:rPr>
            </w:pPr>
          </w:p>
        </w:tc>
        <w:tc>
          <w:tcPr>
            <w:tcW w:w="6210" w:type="dxa"/>
            <w:tcBorders>
              <w:top w:val="single" w:sz="4" w:space="0" w:color="auto"/>
              <w:left w:val="single" w:sz="4" w:space="0" w:color="auto"/>
              <w:bottom w:val="single" w:sz="4" w:space="0" w:color="auto"/>
              <w:right w:val="single" w:sz="4" w:space="0" w:color="auto"/>
            </w:tcBorders>
            <w:shd w:val="clear" w:color="auto" w:fill="auto"/>
          </w:tcPr>
          <w:p w14:paraId="31062A13" w14:textId="5A17B8C1" w:rsidR="00FA2398" w:rsidRPr="00F356C8" w:rsidRDefault="00FA2398" w:rsidP="00FA2398">
            <w:pPr>
              <w:jc w:val="center"/>
              <w:rPr>
                <w:rFonts w:ascii="Calibri" w:eastAsia="Calibri" w:hAnsi="Calibri" w:cs="Times New Roman"/>
                <w:b/>
                <w:i/>
                <w:sz w:val="24"/>
                <w:szCs w:val="24"/>
              </w:rPr>
            </w:pPr>
            <w:r>
              <w:rPr>
                <w:rFonts w:ascii="Calibri" w:eastAsia="Calibri" w:hAnsi="Calibri" w:cs="Times New Roman"/>
                <w:b/>
                <w:i/>
                <w:sz w:val="24"/>
                <w:szCs w:val="24"/>
              </w:rPr>
              <w:lastRenderedPageBreak/>
              <w:t xml:space="preserve">Component 2 </w:t>
            </w:r>
            <w:r w:rsidR="00611D93">
              <w:rPr>
                <w:rFonts w:ascii="Calibri" w:eastAsia="Calibri" w:hAnsi="Calibri" w:cs="Times New Roman"/>
                <w:b/>
                <w:i/>
                <w:sz w:val="24"/>
                <w:szCs w:val="24"/>
              </w:rPr>
              <w:t>–</w:t>
            </w:r>
            <w:r>
              <w:rPr>
                <w:rFonts w:ascii="Calibri" w:eastAsia="Calibri" w:hAnsi="Calibri" w:cs="Times New Roman"/>
                <w:b/>
                <w:i/>
                <w:sz w:val="24"/>
                <w:szCs w:val="24"/>
              </w:rPr>
              <w:t xml:space="preserve"> External</w:t>
            </w:r>
            <w:r w:rsidR="00611D93">
              <w:rPr>
                <w:rFonts w:ascii="Calibri" w:eastAsia="Calibri" w:hAnsi="Calibri" w:cs="Times New Roman"/>
                <w:b/>
                <w:i/>
                <w:sz w:val="24"/>
                <w:szCs w:val="24"/>
              </w:rPr>
              <w:t xml:space="preserve">ly Set Assignment </w:t>
            </w:r>
          </w:p>
          <w:p w14:paraId="5488F471" w14:textId="77777777" w:rsidR="00FA2398" w:rsidRDefault="00FA2398" w:rsidP="00FA2398">
            <w:pPr>
              <w:jc w:val="center"/>
              <w:rPr>
                <w:rFonts w:ascii="Calibri" w:eastAsia="Calibri" w:hAnsi="Calibri" w:cs="Times New Roman"/>
                <w:b/>
                <w:i/>
                <w:szCs w:val="24"/>
              </w:rPr>
            </w:pPr>
          </w:p>
          <w:p w14:paraId="25166F37" w14:textId="77777777" w:rsidR="00FA2398" w:rsidRDefault="00FA2398" w:rsidP="00FA2398">
            <w:pPr>
              <w:rPr>
                <w:rFonts w:ascii="Calibri" w:eastAsia="Calibri" w:hAnsi="Calibri" w:cs="Times New Roman"/>
                <w:b/>
                <w:sz w:val="20"/>
                <w:szCs w:val="20"/>
              </w:rPr>
            </w:pPr>
            <w:r>
              <w:rPr>
                <w:rFonts w:ascii="Calibri" w:eastAsia="Calibri" w:hAnsi="Calibri" w:cs="Times New Roman"/>
                <w:b/>
                <w:sz w:val="20"/>
                <w:szCs w:val="20"/>
              </w:rPr>
              <w:t>Know:</w:t>
            </w:r>
          </w:p>
          <w:p w14:paraId="68B5547D" w14:textId="77777777" w:rsidR="00FA2398" w:rsidRPr="00CB4CED" w:rsidRDefault="00FA2398" w:rsidP="00FA2398">
            <w:pPr>
              <w:rPr>
                <w:rFonts w:ascii="Calibri" w:eastAsia="Calibri" w:hAnsi="Calibri" w:cs="Times New Roman"/>
                <w:sz w:val="20"/>
                <w:szCs w:val="20"/>
              </w:rPr>
            </w:pPr>
            <w:r w:rsidRPr="00CB4CED">
              <w:rPr>
                <w:rFonts w:ascii="Calibri" w:eastAsia="Calibri" w:hAnsi="Calibri" w:cs="Times New Roman"/>
                <w:sz w:val="20"/>
                <w:szCs w:val="20"/>
              </w:rPr>
              <w:t>relevant materials, processes, technologies and resources</w:t>
            </w:r>
          </w:p>
          <w:p w14:paraId="0F773281" w14:textId="77777777" w:rsidR="00FA2398" w:rsidRPr="00FF2BF9" w:rsidRDefault="00FA2398" w:rsidP="00FA2398">
            <w:pPr>
              <w:rPr>
                <w:rFonts w:ascii="Calibri" w:eastAsia="Calibri" w:hAnsi="Calibri" w:cs="Times New Roman"/>
                <w:sz w:val="20"/>
                <w:szCs w:val="20"/>
              </w:rPr>
            </w:pPr>
            <w:r w:rsidRPr="00FF2BF9">
              <w:rPr>
                <w:rFonts w:ascii="Calibri" w:eastAsia="Calibri" w:hAnsi="Calibri" w:cs="Times New Roman"/>
                <w:sz w:val="20"/>
                <w:szCs w:val="20"/>
              </w:rPr>
              <w:t>different genres, styles and traditions</w:t>
            </w:r>
            <w:r>
              <w:rPr>
                <w:rFonts w:ascii="Calibri" w:eastAsia="Calibri" w:hAnsi="Calibri" w:cs="Times New Roman"/>
                <w:sz w:val="20"/>
                <w:szCs w:val="20"/>
              </w:rPr>
              <w:t>,</w:t>
            </w:r>
          </w:p>
          <w:p w14:paraId="6AD93256" w14:textId="77777777" w:rsidR="00FA2398" w:rsidRDefault="00FA2398" w:rsidP="00FA2398">
            <w:pPr>
              <w:rPr>
                <w:rFonts w:ascii="Calibri" w:eastAsia="Calibri" w:hAnsi="Calibri" w:cs="Times New Roman"/>
                <w:sz w:val="20"/>
                <w:szCs w:val="20"/>
              </w:rPr>
            </w:pPr>
            <w:r w:rsidRPr="00E4679A">
              <w:rPr>
                <w:rFonts w:ascii="Calibri" w:eastAsia="Calibri" w:hAnsi="Calibri" w:cs="Times New Roman"/>
                <w:sz w:val="20"/>
                <w:szCs w:val="20"/>
              </w:rPr>
              <w:t>a working vocabulary and specialist terminology</w:t>
            </w:r>
            <w:r>
              <w:rPr>
                <w:rFonts w:ascii="Calibri" w:eastAsia="Calibri" w:hAnsi="Calibri" w:cs="Times New Roman"/>
                <w:sz w:val="20"/>
                <w:szCs w:val="20"/>
              </w:rPr>
              <w:t>,</w:t>
            </w:r>
          </w:p>
          <w:p w14:paraId="296D0547" w14:textId="77777777" w:rsidR="00FA2398" w:rsidRDefault="00FA2398" w:rsidP="00FA2398">
            <w:pPr>
              <w:rPr>
                <w:rFonts w:ascii="Calibri" w:eastAsia="Calibri" w:hAnsi="Calibri" w:cs="Times New Roman"/>
                <w:sz w:val="20"/>
                <w:szCs w:val="20"/>
              </w:rPr>
            </w:pPr>
            <w:r>
              <w:rPr>
                <w:rFonts w:ascii="Calibri" w:eastAsia="Calibri" w:hAnsi="Calibri" w:cs="Times New Roman"/>
                <w:sz w:val="20"/>
                <w:szCs w:val="20"/>
              </w:rPr>
              <w:t>the assessment objectives</w:t>
            </w:r>
          </w:p>
          <w:p w14:paraId="56704E55" w14:textId="77777777" w:rsidR="00FA2398" w:rsidRPr="00093F96" w:rsidRDefault="00FA2398" w:rsidP="00FA2398">
            <w:pPr>
              <w:rPr>
                <w:rFonts w:ascii="Calibri" w:eastAsia="Calibri" w:hAnsi="Calibri" w:cs="Times New Roman"/>
                <w:sz w:val="20"/>
                <w:szCs w:val="20"/>
              </w:rPr>
            </w:pPr>
            <w:r w:rsidRPr="00093F96">
              <w:rPr>
                <w:rFonts w:ascii="Calibri" w:eastAsia="Calibri" w:hAnsi="Calibri" w:cs="Times New Roman"/>
                <w:sz w:val="20"/>
                <w:szCs w:val="20"/>
              </w:rPr>
              <w:t>And identify strengths within their work.</w:t>
            </w:r>
          </w:p>
          <w:p w14:paraId="2D79EF0B" w14:textId="77777777" w:rsidR="00FA2398" w:rsidRDefault="00FA2398" w:rsidP="00FA2398">
            <w:pPr>
              <w:rPr>
                <w:rFonts w:ascii="Calibri" w:eastAsia="Calibri" w:hAnsi="Calibri" w:cs="Times New Roman"/>
                <w:sz w:val="20"/>
                <w:szCs w:val="20"/>
              </w:rPr>
            </w:pPr>
          </w:p>
          <w:p w14:paraId="39D43C82" w14:textId="77777777" w:rsidR="00FA2398" w:rsidRDefault="00FA2398" w:rsidP="00FA2398">
            <w:pPr>
              <w:rPr>
                <w:rFonts w:ascii="Calibri" w:eastAsia="Calibri" w:hAnsi="Calibri" w:cs="Times New Roman"/>
                <w:b/>
                <w:sz w:val="20"/>
                <w:szCs w:val="20"/>
              </w:rPr>
            </w:pPr>
            <w:r>
              <w:rPr>
                <w:rFonts w:ascii="Calibri" w:eastAsia="Calibri" w:hAnsi="Calibri" w:cs="Times New Roman"/>
                <w:b/>
                <w:sz w:val="20"/>
                <w:szCs w:val="20"/>
              </w:rPr>
              <w:t xml:space="preserve">Know How: </w:t>
            </w:r>
          </w:p>
          <w:p w14:paraId="1E2213F5" w14:textId="77777777" w:rsidR="00FA2398" w:rsidRPr="00F53AF3" w:rsidRDefault="00FA2398" w:rsidP="00FA2398">
            <w:pPr>
              <w:rPr>
                <w:rFonts w:ascii="Calibri" w:eastAsia="Calibri" w:hAnsi="Calibri" w:cs="Times New Roman"/>
                <w:bCs/>
                <w:sz w:val="20"/>
                <w:szCs w:val="20"/>
              </w:rPr>
            </w:pPr>
            <w:r>
              <w:rPr>
                <w:rFonts w:ascii="Calibri" w:eastAsia="Calibri" w:hAnsi="Calibri" w:cs="Times New Roman"/>
                <w:bCs/>
                <w:sz w:val="20"/>
                <w:szCs w:val="20"/>
              </w:rPr>
              <w:t>t</w:t>
            </w:r>
            <w:r w:rsidRPr="00F53AF3">
              <w:rPr>
                <w:rFonts w:ascii="Calibri" w:eastAsia="Calibri" w:hAnsi="Calibri" w:cs="Times New Roman"/>
                <w:bCs/>
                <w:sz w:val="20"/>
                <w:szCs w:val="20"/>
              </w:rPr>
              <w:t>o develop work in response to a theme</w:t>
            </w:r>
            <w:r>
              <w:rPr>
                <w:rFonts w:ascii="Calibri" w:eastAsia="Calibri" w:hAnsi="Calibri" w:cs="Times New Roman"/>
                <w:bCs/>
                <w:sz w:val="20"/>
                <w:szCs w:val="20"/>
              </w:rPr>
              <w:t>, issue, concern, or interest</w:t>
            </w:r>
          </w:p>
          <w:p w14:paraId="1C64517B" w14:textId="77777777" w:rsidR="00FA2398" w:rsidRDefault="00FA2398" w:rsidP="00FA2398">
            <w:pPr>
              <w:rPr>
                <w:rFonts w:ascii="Calibri" w:eastAsia="Calibri" w:hAnsi="Calibri" w:cs="Times New Roman"/>
                <w:sz w:val="20"/>
              </w:rPr>
            </w:pPr>
            <w:r w:rsidRPr="00847AE0">
              <w:rPr>
                <w:rFonts w:ascii="Calibri" w:eastAsia="Calibri" w:hAnsi="Calibri" w:cs="Times New Roman"/>
                <w:sz w:val="20"/>
              </w:rPr>
              <w:t>ideas, feelings and meanings can be conveyed and interpreted in images and artefacts</w:t>
            </w:r>
            <w:r>
              <w:rPr>
                <w:rFonts w:ascii="Calibri" w:eastAsia="Calibri" w:hAnsi="Calibri" w:cs="Times New Roman"/>
                <w:sz w:val="20"/>
              </w:rPr>
              <w:t>,</w:t>
            </w:r>
          </w:p>
          <w:p w14:paraId="4F96AD5B" w14:textId="77777777" w:rsidR="00FA2398" w:rsidRDefault="00FA2398" w:rsidP="00FA2398">
            <w:pPr>
              <w:rPr>
                <w:rFonts w:ascii="Calibri" w:eastAsia="Calibri" w:hAnsi="Calibri" w:cs="Times New Roman"/>
                <w:sz w:val="20"/>
              </w:rPr>
            </w:pPr>
            <w:r w:rsidRPr="00DA044C">
              <w:rPr>
                <w:rFonts w:ascii="Calibri" w:eastAsia="Calibri" w:hAnsi="Calibri" w:cs="Times New Roman"/>
                <w:sz w:val="20"/>
              </w:rPr>
              <w:t>images and artefacts relate to the time and place in which they were made and to their social and cultural contexts</w:t>
            </w:r>
            <w:r>
              <w:rPr>
                <w:rFonts w:ascii="Calibri" w:eastAsia="Calibri" w:hAnsi="Calibri" w:cs="Times New Roman"/>
                <w:sz w:val="20"/>
              </w:rPr>
              <w:t>,</w:t>
            </w:r>
          </w:p>
          <w:p w14:paraId="62855572" w14:textId="77777777" w:rsidR="00FA2398" w:rsidRDefault="00FA2398" w:rsidP="00FA2398">
            <w:pPr>
              <w:rPr>
                <w:rFonts w:ascii="Calibri" w:eastAsia="Calibri" w:hAnsi="Calibri" w:cs="Times New Roman"/>
                <w:sz w:val="20"/>
              </w:rPr>
            </w:pPr>
            <w:r>
              <w:rPr>
                <w:rFonts w:ascii="Calibri" w:eastAsia="Calibri" w:hAnsi="Calibri" w:cs="Times New Roman"/>
                <w:sz w:val="20"/>
              </w:rPr>
              <w:t xml:space="preserve">to </w:t>
            </w:r>
            <w:r w:rsidRPr="00AE3032">
              <w:rPr>
                <w:rFonts w:ascii="Calibri" w:eastAsia="Calibri" w:hAnsi="Calibri" w:cs="Times New Roman"/>
                <w:sz w:val="20"/>
              </w:rPr>
              <w:t>record experiences and observations, in a variety of ways using drawing or other appropriate visual forms; undertake research; and gather, select and organise visual and other appropriate information</w:t>
            </w:r>
            <w:r>
              <w:rPr>
                <w:rFonts w:ascii="Calibri" w:eastAsia="Calibri" w:hAnsi="Calibri" w:cs="Times New Roman"/>
                <w:sz w:val="20"/>
              </w:rPr>
              <w:t>,</w:t>
            </w:r>
          </w:p>
          <w:p w14:paraId="302BEB01" w14:textId="77777777" w:rsidR="00FA2398" w:rsidRDefault="00FA2398" w:rsidP="00FA2398">
            <w:pPr>
              <w:rPr>
                <w:rFonts w:ascii="Calibri" w:eastAsia="Calibri" w:hAnsi="Calibri" w:cs="Times New Roman"/>
                <w:sz w:val="20"/>
              </w:rPr>
            </w:pPr>
            <w:r>
              <w:rPr>
                <w:rFonts w:ascii="Calibri" w:eastAsia="Calibri" w:hAnsi="Calibri" w:cs="Times New Roman"/>
                <w:sz w:val="20"/>
              </w:rPr>
              <w:t xml:space="preserve">to </w:t>
            </w:r>
            <w:r w:rsidRPr="0010619A">
              <w:rPr>
                <w:rFonts w:ascii="Calibri" w:eastAsia="Calibri" w:hAnsi="Calibri" w:cs="Times New Roman"/>
                <w:sz w:val="20"/>
              </w:rPr>
              <w:t xml:space="preserve">explore relevant resources; analyse, discuss and evaluate images, </w:t>
            </w:r>
            <w:r w:rsidRPr="0010619A">
              <w:rPr>
                <w:rFonts w:ascii="Calibri" w:eastAsia="Calibri" w:hAnsi="Calibri" w:cs="Times New Roman"/>
                <w:sz w:val="20"/>
              </w:rPr>
              <w:lastRenderedPageBreak/>
              <w:t>objects and artefacts; and make and record independent judgements</w:t>
            </w:r>
            <w:r>
              <w:rPr>
                <w:rFonts w:ascii="Calibri" w:eastAsia="Calibri" w:hAnsi="Calibri" w:cs="Times New Roman"/>
                <w:sz w:val="20"/>
              </w:rPr>
              <w:t>,</w:t>
            </w:r>
          </w:p>
          <w:p w14:paraId="1FE3511E" w14:textId="77777777" w:rsidR="00FA2398" w:rsidRDefault="00FA2398" w:rsidP="00FA2398">
            <w:pPr>
              <w:rPr>
                <w:rFonts w:ascii="Calibri" w:eastAsia="Calibri" w:hAnsi="Calibri" w:cs="Times New Roman"/>
                <w:sz w:val="20"/>
              </w:rPr>
            </w:pPr>
            <w:r>
              <w:rPr>
                <w:rFonts w:ascii="Calibri" w:eastAsia="Calibri" w:hAnsi="Calibri" w:cs="Times New Roman"/>
                <w:sz w:val="20"/>
              </w:rPr>
              <w:t xml:space="preserve">to </w:t>
            </w:r>
            <w:r w:rsidRPr="000111F5">
              <w:rPr>
                <w:rFonts w:ascii="Calibri" w:eastAsia="Calibri" w:hAnsi="Calibri" w:cs="Times New Roman"/>
                <w:sz w:val="20"/>
              </w:rPr>
              <w:t>use knowledge and understanding of the work of others to develop and extend thinking and inform own work</w:t>
            </w:r>
            <w:r>
              <w:rPr>
                <w:rFonts w:ascii="Calibri" w:eastAsia="Calibri" w:hAnsi="Calibri" w:cs="Times New Roman"/>
                <w:sz w:val="20"/>
              </w:rPr>
              <w:t>,</w:t>
            </w:r>
          </w:p>
          <w:p w14:paraId="6EABB7E0" w14:textId="77777777" w:rsidR="00FA2398" w:rsidRPr="00821DF9" w:rsidRDefault="00FA2398" w:rsidP="00FA2398">
            <w:pPr>
              <w:rPr>
                <w:rFonts w:ascii="Calibri" w:eastAsia="Calibri" w:hAnsi="Calibri" w:cs="Times New Roman"/>
                <w:sz w:val="20"/>
              </w:rPr>
            </w:pPr>
            <w:r>
              <w:rPr>
                <w:rFonts w:ascii="Calibri" w:eastAsia="Calibri" w:hAnsi="Calibri" w:cs="Times New Roman"/>
                <w:sz w:val="20"/>
              </w:rPr>
              <w:t xml:space="preserve">to </w:t>
            </w:r>
            <w:r w:rsidRPr="00821DF9">
              <w:rPr>
                <w:rFonts w:ascii="Calibri" w:eastAsia="Calibri" w:hAnsi="Calibri" w:cs="Times New Roman"/>
                <w:sz w:val="20"/>
              </w:rPr>
              <w:t>generate and explore potential lines of enquiry using appropriate media and techniques</w:t>
            </w:r>
            <w:r>
              <w:rPr>
                <w:rFonts w:ascii="Calibri" w:eastAsia="Calibri" w:hAnsi="Calibri" w:cs="Times New Roman"/>
                <w:sz w:val="20"/>
              </w:rPr>
              <w:t>,</w:t>
            </w:r>
          </w:p>
          <w:p w14:paraId="4CB9ED42" w14:textId="77777777" w:rsidR="00FA2398" w:rsidRPr="00821DF9" w:rsidRDefault="00FA2398" w:rsidP="00FA2398">
            <w:pPr>
              <w:rPr>
                <w:rFonts w:ascii="Calibri" w:eastAsia="Calibri" w:hAnsi="Calibri" w:cs="Times New Roman"/>
                <w:sz w:val="20"/>
              </w:rPr>
            </w:pPr>
            <w:r>
              <w:rPr>
                <w:rFonts w:ascii="Calibri" w:eastAsia="Calibri" w:hAnsi="Calibri" w:cs="Times New Roman"/>
                <w:sz w:val="20"/>
              </w:rPr>
              <w:t xml:space="preserve">to </w:t>
            </w:r>
            <w:r w:rsidRPr="00821DF9">
              <w:rPr>
                <w:rFonts w:ascii="Calibri" w:eastAsia="Calibri" w:hAnsi="Calibri" w:cs="Times New Roman"/>
                <w:sz w:val="20"/>
              </w:rPr>
              <w:t>apply knowledge and understanding in making images and artefacts; review and modify work; and plan and develop ideas in the light of their own and others’ evaluations</w:t>
            </w:r>
          </w:p>
          <w:p w14:paraId="13CFD193" w14:textId="77777777" w:rsidR="00FA2398" w:rsidRPr="00821DF9" w:rsidRDefault="00FA2398" w:rsidP="00FA2398">
            <w:pPr>
              <w:rPr>
                <w:rFonts w:ascii="Calibri" w:eastAsia="Calibri" w:hAnsi="Calibri" w:cs="Times New Roman"/>
                <w:sz w:val="20"/>
              </w:rPr>
            </w:pPr>
            <w:r>
              <w:rPr>
                <w:rFonts w:ascii="Calibri" w:eastAsia="Calibri" w:hAnsi="Calibri" w:cs="Times New Roman"/>
                <w:sz w:val="20"/>
              </w:rPr>
              <w:t xml:space="preserve">to </w:t>
            </w:r>
            <w:r w:rsidRPr="00821DF9">
              <w:rPr>
                <w:rFonts w:ascii="Calibri" w:eastAsia="Calibri" w:hAnsi="Calibri" w:cs="Times New Roman"/>
                <w:sz w:val="20"/>
              </w:rPr>
              <w:t>organise, select and communicate ideas, solutions and responses, and present them in a range of visual, tactile and/or sensory forms.</w:t>
            </w:r>
          </w:p>
          <w:p w14:paraId="3CF2D8B6" w14:textId="77777777" w:rsidR="00FA2398" w:rsidRPr="00871642" w:rsidRDefault="00FA2398" w:rsidP="00FA2398">
            <w:pPr>
              <w:rPr>
                <w:rFonts w:ascii="Calibri" w:eastAsia="Calibri" w:hAnsi="Calibri" w:cs="Times New Roman"/>
                <w:sz w:val="20"/>
                <w:szCs w:val="20"/>
              </w:rPr>
            </w:pPr>
          </w:p>
        </w:tc>
      </w:tr>
      <w:tr w:rsidR="00FA2398" w14:paraId="7F283757" w14:textId="77777777" w:rsidTr="00A735AF">
        <w:trPr>
          <w:trHeight w:val="603"/>
        </w:trPr>
        <w:tc>
          <w:tcPr>
            <w:tcW w:w="158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D0A911A" w14:textId="77777777" w:rsidR="00FA2398" w:rsidRDefault="00FA2398" w:rsidP="00FA2398">
            <w:pPr>
              <w:rPr>
                <w:rFonts w:ascii="Calibri" w:eastAsia="Calibri" w:hAnsi="Calibri" w:cs="Times New Roman"/>
                <w:b/>
                <w:sz w:val="24"/>
                <w:szCs w:val="24"/>
              </w:rPr>
            </w:pPr>
            <w:r>
              <w:rPr>
                <w:rFonts w:ascii="Calibri" w:eastAsia="Calibri" w:hAnsi="Calibri" w:cs="Times New Roman"/>
                <w:b/>
                <w:sz w:val="24"/>
                <w:szCs w:val="24"/>
              </w:rPr>
              <w:lastRenderedPageBreak/>
              <w:t xml:space="preserve">Links to Prior Learning </w:t>
            </w:r>
          </w:p>
        </w:tc>
        <w:tc>
          <w:tcPr>
            <w:tcW w:w="5814" w:type="dxa"/>
            <w:tcBorders>
              <w:top w:val="single" w:sz="4" w:space="0" w:color="auto"/>
              <w:left w:val="single" w:sz="4" w:space="0" w:color="auto"/>
              <w:bottom w:val="single" w:sz="4" w:space="0" w:color="auto"/>
              <w:right w:val="single" w:sz="4" w:space="0" w:color="auto"/>
            </w:tcBorders>
            <w:shd w:val="clear" w:color="auto" w:fill="FFFFFF" w:themeFill="background1"/>
          </w:tcPr>
          <w:p w14:paraId="65D862B4" w14:textId="36002A78" w:rsidR="00635699" w:rsidRPr="00635699" w:rsidRDefault="00635699" w:rsidP="00635699">
            <w:pPr>
              <w:rPr>
                <w:rFonts w:cstheme="minorHAnsi"/>
                <w:sz w:val="20"/>
                <w:szCs w:val="20"/>
              </w:rPr>
            </w:pPr>
            <w:r w:rsidRPr="00635699">
              <w:rPr>
                <w:rFonts w:cstheme="minorHAnsi"/>
                <w:bCs/>
                <w:sz w:val="20"/>
                <w:szCs w:val="20"/>
              </w:rPr>
              <w:t>Students have explored various techniques, methods and ideas throughout Year 12</w:t>
            </w:r>
            <w:r w:rsidR="00264FF9">
              <w:rPr>
                <w:rFonts w:cstheme="minorHAnsi"/>
                <w:bCs/>
                <w:sz w:val="20"/>
                <w:szCs w:val="20"/>
              </w:rPr>
              <w:t>, GCSE and KS3</w:t>
            </w:r>
            <w:r w:rsidRPr="00635699">
              <w:rPr>
                <w:rFonts w:cstheme="minorHAnsi"/>
                <w:bCs/>
                <w:sz w:val="20"/>
                <w:szCs w:val="20"/>
              </w:rPr>
              <w:t xml:space="preserve"> which they will refer to throughout their Personal Investigation to help construct their new </w:t>
            </w:r>
            <w:r w:rsidR="00264FF9">
              <w:rPr>
                <w:rFonts w:cstheme="minorHAnsi"/>
                <w:bCs/>
                <w:sz w:val="20"/>
                <w:szCs w:val="20"/>
              </w:rPr>
              <w:t>theme, and create a ‘personal investigation’.</w:t>
            </w:r>
          </w:p>
          <w:p w14:paraId="4A8DF0FA" w14:textId="4D0509B5" w:rsidR="00FA2398" w:rsidRPr="00F356C8" w:rsidRDefault="00FA2398" w:rsidP="00FA2398">
            <w:pPr>
              <w:rPr>
                <w:rFonts w:ascii="Calibri" w:eastAsia="Calibri" w:hAnsi="Calibri" w:cs="Times New Roman"/>
                <w:sz w:val="20"/>
                <w:szCs w:val="20"/>
              </w:rPr>
            </w:pPr>
          </w:p>
        </w:tc>
        <w:tc>
          <w:tcPr>
            <w:tcW w:w="6210" w:type="dxa"/>
            <w:tcBorders>
              <w:top w:val="single" w:sz="4" w:space="0" w:color="auto"/>
              <w:left w:val="single" w:sz="4" w:space="0" w:color="auto"/>
              <w:bottom w:val="single" w:sz="4" w:space="0" w:color="auto"/>
              <w:right w:val="single" w:sz="4" w:space="0" w:color="auto"/>
            </w:tcBorders>
            <w:shd w:val="clear" w:color="auto" w:fill="FFFFFF" w:themeFill="background1"/>
          </w:tcPr>
          <w:p w14:paraId="39AE4B16" w14:textId="258B8D3F" w:rsidR="00FA2398" w:rsidRDefault="00FA2398" w:rsidP="00FA2398">
            <w:pPr>
              <w:rPr>
                <w:rFonts w:ascii="Calibri" w:eastAsia="Calibri" w:hAnsi="Calibri" w:cs="Times New Roman"/>
                <w:sz w:val="20"/>
                <w:szCs w:val="20"/>
              </w:rPr>
            </w:pPr>
            <w:r>
              <w:rPr>
                <w:rFonts w:ascii="Calibri" w:eastAsia="Calibri" w:hAnsi="Calibri" w:cs="Times New Roman"/>
                <w:sz w:val="20"/>
                <w:szCs w:val="20"/>
              </w:rPr>
              <w:t xml:space="preserve">Students develop skills and knowledge from KS3 &amp; 4 and from the Skills workshops and Personal Investigation. </w:t>
            </w:r>
            <w:r w:rsidR="0086594E">
              <w:rPr>
                <w:rFonts w:ascii="Calibri" w:eastAsia="Calibri" w:hAnsi="Calibri" w:cs="Times New Roman"/>
                <w:sz w:val="20"/>
                <w:szCs w:val="20"/>
              </w:rPr>
              <w:t xml:space="preserve">Students </w:t>
            </w:r>
            <w:r>
              <w:rPr>
                <w:rFonts w:ascii="Calibri" w:eastAsia="Calibri" w:hAnsi="Calibri" w:cs="Times New Roman"/>
                <w:sz w:val="20"/>
                <w:szCs w:val="20"/>
              </w:rPr>
              <w:t xml:space="preserve">are able to refine existing skills </w:t>
            </w:r>
            <w:r w:rsidR="006802F1">
              <w:rPr>
                <w:rFonts w:ascii="Calibri" w:eastAsia="Calibri" w:hAnsi="Calibri" w:cs="Times New Roman"/>
                <w:sz w:val="20"/>
                <w:szCs w:val="20"/>
              </w:rPr>
              <w:t xml:space="preserve">and </w:t>
            </w:r>
            <w:r>
              <w:rPr>
                <w:rFonts w:ascii="Calibri" w:eastAsia="Calibri" w:hAnsi="Calibri" w:cs="Times New Roman"/>
                <w:sz w:val="20"/>
                <w:szCs w:val="20"/>
              </w:rPr>
              <w:t xml:space="preserve">develop </w:t>
            </w:r>
            <w:r w:rsidR="006802F1">
              <w:rPr>
                <w:rFonts w:ascii="Calibri" w:eastAsia="Calibri" w:hAnsi="Calibri" w:cs="Times New Roman"/>
                <w:sz w:val="20"/>
                <w:szCs w:val="20"/>
              </w:rPr>
              <w:t>ideas</w:t>
            </w:r>
            <w:r>
              <w:rPr>
                <w:rFonts w:ascii="Calibri" w:eastAsia="Calibri" w:hAnsi="Calibri" w:cs="Times New Roman"/>
                <w:sz w:val="20"/>
                <w:szCs w:val="20"/>
              </w:rPr>
              <w:t xml:space="preserve"> using new media</w:t>
            </w:r>
            <w:r w:rsidR="00645EC5">
              <w:rPr>
                <w:rFonts w:ascii="Calibri" w:eastAsia="Calibri" w:hAnsi="Calibri" w:cs="Times New Roman"/>
                <w:sz w:val="20"/>
                <w:szCs w:val="20"/>
              </w:rPr>
              <w:t>,</w:t>
            </w:r>
            <w:r>
              <w:rPr>
                <w:rFonts w:ascii="Calibri" w:eastAsia="Calibri" w:hAnsi="Calibri" w:cs="Times New Roman"/>
                <w:sz w:val="20"/>
                <w:szCs w:val="20"/>
              </w:rPr>
              <w:t xml:space="preserve"> techniques</w:t>
            </w:r>
            <w:r w:rsidR="00645EC5">
              <w:rPr>
                <w:rFonts w:ascii="Calibri" w:eastAsia="Calibri" w:hAnsi="Calibri" w:cs="Times New Roman"/>
                <w:sz w:val="20"/>
                <w:szCs w:val="20"/>
              </w:rPr>
              <w:t xml:space="preserve"> and processes. </w:t>
            </w:r>
          </w:p>
        </w:tc>
      </w:tr>
      <w:tr w:rsidR="00FA2398" w14:paraId="65381AEB" w14:textId="77777777" w:rsidTr="53EF679A">
        <w:trPr>
          <w:trHeight w:val="603"/>
        </w:trPr>
        <w:tc>
          <w:tcPr>
            <w:tcW w:w="158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8C2157A" w14:textId="77777777" w:rsidR="00FA2398" w:rsidRDefault="00FA2398" w:rsidP="00FA2398">
            <w:pPr>
              <w:rPr>
                <w:rFonts w:ascii="Calibri" w:eastAsia="Calibri" w:hAnsi="Calibri" w:cs="Times New Roman"/>
                <w:b/>
                <w:sz w:val="24"/>
                <w:szCs w:val="24"/>
              </w:rPr>
            </w:pPr>
            <w:r>
              <w:rPr>
                <w:rFonts w:ascii="Calibri" w:eastAsia="Calibri" w:hAnsi="Calibri" w:cs="Times New Roman"/>
                <w:b/>
                <w:sz w:val="24"/>
                <w:szCs w:val="24"/>
              </w:rPr>
              <w:t>Rationale</w:t>
            </w:r>
          </w:p>
        </w:tc>
        <w:tc>
          <w:tcPr>
            <w:tcW w:w="5814"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8E2E5BA" w14:textId="6B0174C9" w:rsidR="009F695D" w:rsidRPr="009F695D" w:rsidRDefault="009F695D" w:rsidP="009F695D">
            <w:pPr>
              <w:rPr>
                <w:rFonts w:ascii="Calibri" w:eastAsia="Calibri" w:hAnsi="Calibri" w:cs="Times New Roman"/>
                <w:sz w:val="20"/>
                <w:szCs w:val="20"/>
              </w:rPr>
            </w:pPr>
            <w:r w:rsidRPr="009F695D">
              <w:rPr>
                <w:rFonts w:ascii="Calibri" w:eastAsia="Calibri" w:hAnsi="Calibri" w:cs="Times New Roman"/>
                <w:sz w:val="20"/>
                <w:szCs w:val="20"/>
              </w:rPr>
              <w:t xml:space="preserve">This </w:t>
            </w:r>
            <w:r>
              <w:rPr>
                <w:rFonts w:ascii="Calibri" w:eastAsia="Calibri" w:hAnsi="Calibri" w:cs="Times New Roman"/>
                <w:sz w:val="20"/>
                <w:szCs w:val="20"/>
              </w:rPr>
              <w:t>unit</w:t>
            </w:r>
            <w:r w:rsidRPr="009F695D">
              <w:rPr>
                <w:rFonts w:ascii="Calibri" w:eastAsia="Calibri" w:hAnsi="Calibri" w:cs="Times New Roman"/>
                <w:sz w:val="20"/>
                <w:szCs w:val="20"/>
              </w:rPr>
              <w:t xml:space="preserve"> is designed to encourage students to develop:</w:t>
            </w:r>
          </w:p>
          <w:p w14:paraId="6393F9FE" w14:textId="77777777" w:rsidR="009F695D" w:rsidRPr="009F695D" w:rsidRDefault="009F695D" w:rsidP="009F695D">
            <w:pPr>
              <w:numPr>
                <w:ilvl w:val="0"/>
                <w:numId w:val="10"/>
              </w:numPr>
              <w:rPr>
                <w:rFonts w:ascii="Calibri" w:eastAsia="Calibri" w:hAnsi="Calibri" w:cs="Times New Roman"/>
                <w:sz w:val="20"/>
                <w:szCs w:val="20"/>
              </w:rPr>
            </w:pPr>
            <w:r w:rsidRPr="009F695D">
              <w:rPr>
                <w:rFonts w:ascii="Calibri" w:eastAsia="Calibri" w:hAnsi="Calibri" w:cs="Times New Roman"/>
                <w:sz w:val="20"/>
                <w:szCs w:val="20"/>
              </w:rPr>
              <w:t>intellectual, imaginative, creative and intuitive capabilities</w:t>
            </w:r>
          </w:p>
          <w:p w14:paraId="3EEA74EB" w14:textId="77777777" w:rsidR="009F695D" w:rsidRPr="009F695D" w:rsidRDefault="009F695D" w:rsidP="009F695D">
            <w:pPr>
              <w:numPr>
                <w:ilvl w:val="0"/>
                <w:numId w:val="10"/>
              </w:numPr>
              <w:rPr>
                <w:rFonts w:ascii="Calibri" w:eastAsia="Calibri" w:hAnsi="Calibri" w:cs="Times New Roman"/>
                <w:sz w:val="20"/>
                <w:szCs w:val="20"/>
              </w:rPr>
            </w:pPr>
            <w:r w:rsidRPr="009F695D">
              <w:rPr>
                <w:rFonts w:ascii="Calibri" w:eastAsia="Calibri" w:hAnsi="Calibri" w:cs="Times New Roman"/>
                <w:sz w:val="20"/>
                <w:szCs w:val="20"/>
              </w:rPr>
              <w:t>investigative, analytical, experimental, practical, technical and expressive skills, aesthetic understanding and critical judgement</w:t>
            </w:r>
          </w:p>
          <w:p w14:paraId="43942793" w14:textId="77777777" w:rsidR="009F695D" w:rsidRPr="009F695D" w:rsidRDefault="009F695D" w:rsidP="009F695D">
            <w:pPr>
              <w:numPr>
                <w:ilvl w:val="0"/>
                <w:numId w:val="10"/>
              </w:numPr>
              <w:rPr>
                <w:rFonts w:ascii="Calibri" w:eastAsia="Calibri" w:hAnsi="Calibri" w:cs="Times New Roman"/>
                <w:sz w:val="20"/>
                <w:szCs w:val="20"/>
              </w:rPr>
            </w:pPr>
            <w:r w:rsidRPr="009F695D">
              <w:rPr>
                <w:rFonts w:ascii="Calibri" w:eastAsia="Calibri" w:hAnsi="Calibri" w:cs="Times New Roman"/>
                <w:sz w:val="20"/>
                <w:szCs w:val="20"/>
              </w:rPr>
              <w:t>independence of mind in developing, refining and communicating their own ideas, their own intentions and their own personal outcomes</w:t>
            </w:r>
          </w:p>
          <w:p w14:paraId="25BF01D4" w14:textId="77777777" w:rsidR="009F695D" w:rsidRPr="009F695D" w:rsidRDefault="009F695D" w:rsidP="009F695D">
            <w:pPr>
              <w:numPr>
                <w:ilvl w:val="0"/>
                <w:numId w:val="10"/>
              </w:numPr>
              <w:rPr>
                <w:rFonts w:ascii="Calibri" w:eastAsia="Calibri" w:hAnsi="Calibri" w:cs="Times New Roman"/>
                <w:sz w:val="20"/>
                <w:szCs w:val="20"/>
              </w:rPr>
            </w:pPr>
            <w:r w:rsidRPr="009F695D">
              <w:rPr>
                <w:rFonts w:ascii="Calibri" w:eastAsia="Calibri" w:hAnsi="Calibri" w:cs="Times New Roman"/>
                <w:sz w:val="20"/>
                <w:szCs w:val="20"/>
              </w:rPr>
              <w:t>an interest in, enthusiasm for and enjoyment of art, craft and design</w:t>
            </w:r>
          </w:p>
          <w:p w14:paraId="2BB5EA2C" w14:textId="77777777" w:rsidR="009F695D" w:rsidRPr="009F695D" w:rsidRDefault="009F695D" w:rsidP="009F695D">
            <w:pPr>
              <w:numPr>
                <w:ilvl w:val="0"/>
                <w:numId w:val="10"/>
              </w:numPr>
              <w:rPr>
                <w:rFonts w:ascii="Calibri" w:eastAsia="Calibri" w:hAnsi="Calibri" w:cs="Times New Roman"/>
                <w:sz w:val="20"/>
                <w:szCs w:val="20"/>
              </w:rPr>
            </w:pPr>
            <w:r w:rsidRPr="009F695D">
              <w:rPr>
                <w:rFonts w:ascii="Calibri" w:eastAsia="Calibri" w:hAnsi="Calibri" w:cs="Times New Roman"/>
                <w:sz w:val="20"/>
                <w:szCs w:val="20"/>
              </w:rPr>
              <w:t>the experience of working with a broad range of media</w:t>
            </w:r>
          </w:p>
          <w:p w14:paraId="7CE570BF" w14:textId="77777777" w:rsidR="009F695D" w:rsidRPr="009F695D" w:rsidRDefault="009F695D" w:rsidP="009F695D">
            <w:pPr>
              <w:numPr>
                <w:ilvl w:val="0"/>
                <w:numId w:val="10"/>
              </w:numPr>
              <w:rPr>
                <w:rFonts w:ascii="Calibri" w:eastAsia="Calibri" w:hAnsi="Calibri" w:cs="Times New Roman"/>
                <w:sz w:val="20"/>
                <w:szCs w:val="20"/>
              </w:rPr>
            </w:pPr>
            <w:r w:rsidRPr="009F695D">
              <w:rPr>
                <w:rFonts w:ascii="Calibri" w:eastAsia="Calibri" w:hAnsi="Calibri" w:cs="Times New Roman"/>
                <w:sz w:val="20"/>
                <w:szCs w:val="20"/>
              </w:rPr>
              <w:t>an understanding of the interrelationships between art, craft and design processes and an awareness of the contexts in which they operate</w:t>
            </w:r>
          </w:p>
          <w:p w14:paraId="09235CA1" w14:textId="77777777" w:rsidR="009F695D" w:rsidRPr="009F695D" w:rsidRDefault="009F695D" w:rsidP="009F695D">
            <w:pPr>
              <w:numPr>
                <w:ilvl w:val="0"/>
                <w:numId w:val="10"/>
              </w:numPr>
              <w:rPr>
                <w:rFonts w:ascii="Calibri" w:eastAsia="Calibri" w:hAnsi="Calibri" w:cs="Times New Roman"/>
                <w:sz w:val="20"/>
                <w:szCs w:val="20"/>
              </w:rPr>
            </w:pPr>
            <w:r w:rsidRPr="009F695D">
              <w:rPr>
                <w:rFonts w:ascii="Calibri" w:eastAsia="Calibri" w:hAnsi="Calibri" w:cs="Times New Roman"/>
                <w:sz w:val="20"/>
                <w:szCs w:val="20"/>
              </w:rPr>
              <w:lastRenderedPageBreak/>
              <w:t>knowledge and experience of real-world contexts and, where appropriate, links to the creative industries</w:t>
            </w:r>
          </w:p>
          <w:p w14:paraId="2CA54F1A" w14:textId="77777777" w:rsidR="009F695D" w:rsidRPr="009F695D" w:rsidRDefault="009F695D" w:rsidP="009F695D">
            <w:pPr>
              <w:numPr>
                <w:ilvl w:val="0"/>
                <w:numId w:val="10"/>
              </w:numPr>
              <w:rPr>
                <w:rFonts w:ascii="Calibri" w:eastAsia="Calibri" w:hAnsi="Calibri" w:cs="Times New Roman"/>
                <w:sz w:val="20"/>
                <w:szCs w:val="20"/>
              </w:rPr>
            </w:pPr>
            <w:r w:rsidRPr="009F695D">
              <w:rPr>
                <w:rFonts w:ascii="Calibri" w:eastAsia="Calibri" w:hAnsi="Calibri" w:cs="Times New Roman"/>
                <w:sz w:val="20"/>
                <w:szCs w:val="20"/>
              </w:rPr>
              <w:t>knowledge and understanding of art, craft, design and media and technologies in contemporary and past societies and cultures</w:t>
            </w:r>
          </w:p>
          <w:p w14:paraId="5CD85E47" w14:textId="77777777" w:rsidR="009F695D" w:rsidRPr="009F695D" w:rsidRDefault="009F695D" w:rsidP="009F695D">
            <w:pPr>
              <w:numPr>
                <w:ilvl w:val="0"/>
                <w:numId w:val="10"/>
              </w:numPr>
              <w:rPr>
                <w:rFonts w:ascii="Calibri" w:eastAsia="Calibri" w:hAnsi="Calibri" w:cs="Times New Roman"/>
                <w:sz w:val="20"/>
                <w:szCs w:val="20"/>
              </w:rPr>
            </w:pPr>
            <w:r w:rsidRPr="009F695D">
              <w:rPr>
                <w:rFonts w:ascii="Calibri" w:eastAsia="Calibri" w:hAnsi="Calibri" w:cs="Times New Roman"/>
                <w:sz w:val="20"/>
                <w:szCs w:val="20"/>
              </w:rPr>
              <w:t>an awareness of different roles, functions, audiences and consumers of art, craft and design.</w:t>
            </w:r>
          </w:p>
          <w:p w14:paraId="0BDCE896" w14:textId="5524E7F8" w:rsidR="00FA2398" w:rsidRPr="009F695D" w:rsidRDefault="00FA2398" w:rsidP="00FA2398">
            <w:pPr>
              <w:rPr>
                <w:rFonts w:ascii="Calibri" w:eastAsia="Calibri" w:hAnsi="Calibri" w:cs="Times New Roman"/>
                <w:sz w:val="20"/>
                <w:szCs w:val="20"/>
              </w:rPr>
            </w:pPr>
          </w:p>
        </w:tc>
        <w:tc>
          <w:tcPr>
            <w:tcW w:w="6210" w:type="dxa"/>
            <w:tcBorders>
              <w:top w:val="single" w:sz="4" w:space="0" w:color="auto"/>
              <w:left w:val="single" w:sz="4" w:space="0" w:color="auto"/>
              <w:bottom w:val="single" w:sz="4" w:space="0" w:color="auto"/>
              <w:right w:val="single" w:sz="4" w:space="0" w:color="auto"/>
            </w:tcBorders>
            <w:shd w:val="clear" w:color="auto" w:fill="auto"/>
          </w:tcPr>
          <w:p w14:paraId="62B2E788" w14:textId="3632EF8A" w:rsidR="00FA2398" w:rsidRPr="00C05947" w:rsidRDefault="00FA2398" w:rsidP="00FA2398">
            <w:pPr>
              <w:rPr>
                <w:rFonts w:ascii="Calibri" w:eastAsia="Calibri" w:hAnsi="Calibri" w:cs="Times New Roman"/>
                <w:sz w:val="20"/>
                <w:szCs w:val="20"/>
              </w:rPr>
            </w:pPr>
            <w:r>
              <w:rPr>
                <w:rFonts w:ascii="Calibri" w:eastAsia="Calibri" w:hAnsi="Calibri" w:cs="Times New Roman"/>
                <w:sz w:val="20"/>
                <w:szCs w:val="20"/>
              </w:rPr>
              <w:lastRenderedPageBreak/>
              <w:t>This is the ‘exam’ unit for AQA A Level Art &amp; Design. Students use the knowledge and Skills from Component 1 to develop their own independent personal project from a choice of starting points set by the exam board.</w:t>
            </w:r>
          </w:p>
        </w:tc>
      </w:tr>
    </w:tbl>
    <w:p w14:paraId="2946DB82" w14:textId="77777777" w:rsidR="008F71DB" w:rsidRDefault="008F71DB"/>
    <w:sectPr w:rsidR="008F71DB" w:rsidSect="001767E1">
      <w:headerReference w:type="even" r:id="rId9"/>
      <w:headerReference w:type="default" r:id="rId10"/>
      <w:headerReference w:type="first" r:id="rId11"/>
      <w:pgSz w:w="16838" w:h="11906" w:orient="landscape"/>
      <w:pgMar w:top="1440" w:right="1440" w:bottom="1440" w:left="1440" w:header="708" w:footer="708" w:gutter="0"/>
      <w:pgNumType w:start="0"/>
      <w:cols w:space="708"/>
      <w:titlePg/>
      <w:docGrid w:linePitch="49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AAF1D58" w14:textId="77777777" w:rsidR="001C06CC" w:rsidRDefault="001C06CC" w:rsidP="00BF2A97">
      <w:pPr>
        <w:spacing w:after="0" w:line="240" w:lineRule="auto"/>
      </w:pPr>
      <w:r>
        <w:separator/>
      </w:r>
    </w:p>
  </w:endnote>
  <w:endnote w:type="continuationSeparator" w:id="0">
    <w:p w14:paraId="2E990F7C" w14:textId="77777777" w:rsidR="001C06CC" w:rsidRDefault="001C06CC" w:rsidP="00BF2A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906F459" w14:textId="77777777" w:rsidR="001C06CC" w:rsidRDefault="001C06CC" w:rsidP="00BF2A97">
      <w:pPr>
        <w:spacing w:after="0" w:line="240" w:lineRule="auto"/>
      </w:pPr>
      <w:r>
        <w:separator/>
      </w:r>
    </w:p>
  </w:footnote>
  <w:footnote w:type="continuationSeparator" w:id="0">
    <w:p w14:paraId="7D021E1D" w14:textId="77777777" w:rsidR="001C06CC" w:rsidRDefault="001C06CC" w:rsidP="00BF2A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CE6F91" w14:textId="77777777" w:rsidR="00BF2A97" w:rsidRDefault="00771218">
    <w:pPr>
      <w:pStyle w:val="Header"/>
    </w:pPr>
    <w:r>
      <w:rPr>
        <w:noProof/>
        <w:lang w:eastAsia="en-GB"/>
      </w:rPr>
      <w:pict w14:anchorId="380C4ED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3518797" o:spid="_x0000_s1029" type="#_x0000_t75" style="position:absolute;margin-left:0;margin-top:0;width:325.4pt;height:601.9pt;z-index:-251657216;mso-position-horizontal:center;mso-position-horizontal-relative:margin;mso-position-vertical:center;mso-position-vertical-relative:margin" o:allowincell="f">
          <v:imagedata r:id="rId1" o:title="pencel badge old"/>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D8D3F6" w14:textId="77777777" w:rsidR="00D32E9C" w:rsidRDefault="001767E1">
    <w:pPr>
      <w:pStyle w:val="Header"/>
      <w:rPr>
        <w:noProof/>
        <w:lang w:eastAsia="en-GB"/>
      </w:rPr>
    </w:pPr>
    <w:r>
      <w:rPr>
        <w:noProof/>
        <w:lang w:eastAsia="en-GB"/>
      </w:rPr>
      <w:drawing>
        <wp:anchor distT="0" distB="0" distL="114300" distR="114300" simplePos="0" relativeHeight="251660288" behindDoc="1" locked="0" layoutInCell="1" allowOverlap="1" wp14:anchorId="78A34912" wp14:editId="2B371F9E">
          <wp:simplePos x="0" y="0"/>
          <wp:positionH relativeFrom="page">
            <wp:align>left</wp:align>
          </wp:positionH>
          <wp:positionV relativeFrom="paragraph">
            <wp:posOffset>-427990</wp:posOffset>
          </wp:positionV>
          <wp:extent cx="5738648" cy="10613961"/>
          <wp:effectExtent l="0" t="0" r="0" b="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19l pencel badge old.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738648" cy="10613961"/>
                  </a:xfrm>
                  <a:prstGeom prst="rect">
                    <a:avLst/>
                  </a:prstGeom>
                </pic:spPr>
              </pic:pic>
            </a:graphicData>
          </a:graphic>
          <wp14:sizeRelH relativeFrom="margin">
            <wp14:pctWidth>0</wp14:pctWidth>
          </wp14:sizeRelH>
          <wp14:sizeRelV relativeFrom="margin">
            <wp14:pctHeight>0</wp14:pctHeight>
          </wp14:sizeRelV>
        </wp:anchor>
      </w:drawing>
    </w:r>
  </w:p>
  <w:p w14:paraId="3FE9F23F" w14:textId="77777777" w:rsidR="00517497" w:rsidRDefault="00517497">
    <w:pPr>
      <w:pStyle w:val="Header"/>
      <w:rPr>
        <w:noProof/>
        <w:lang w:eastAsia="en-GB"/>
      </w:rPr>
    </w:pPr>
  </w:p>
  <w:p w14:paraId="1F72F646" w14:textId="77777777" w:rsidR="00BF2A97" w:rsidRDefault="00BF2A97">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699379" w14:textId="77777777" w:rsidR="00BF2A97" w:rsidRDefault="00771218">
    <w:pPr>
      <w:pStyle w:val="Header"/>
    </w:pPr>
    <w:r>
      <w:rPr>
        <w:noProof/>
        <w:lang w:eastAsia="en-GB"/>
      </w:rPr>
      <w:pict w14:anchorId="680DC46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3518796" o:spid="_x0000_s1028" type="#_x0000_t75" style="position:absolute;margin-left:-72.4pt;margin-top:-70.15pt;width:460.95pt;height:852.65pt;z-index:-251658240;mso-position-horizontal-relative:margin;mso-position-vertical-relative:margin" o:allowincell="f">
          <v:imagedata r:id="rId1" o:title="pencel badge old"/>
          <w10:wrap anchorx="margin" anchory="margin"/>
        </v:shape>
      </w:pic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E40C8E"/>
    <w:multiLevelType w:val="multilevel"/>
    <w:tmpl w:val="B87284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996CD6"/>
    <w:multiLevelType w:val="multilevel"/>
    <w:tmpl w:val="29E6B1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427C3F"/>
    <w:multiLevelType w:val="multilevel"/>
    <w:tmpl w:val="91943D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1A2AED"/>
    <w:multiLevelType w:val="multilevel"/>
    <w:tmpl w:val="EA1CD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39A78F1"/>
    <w:multiLevelType w:val="hybridMultilevel"/>
    <w:tmpl w:val="32CAB9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EB10061"/>
    <w:multiLevelType w:val="multilevel"/>
    <w:tmpl w:val="8FAC50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28E3F7B"/>
    <w:multiLevelType w:val="multilevel"/>
    <w:tmpl w:val="39FE52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4FA756A"/>
    <w:multiLevelType w:val="multilevel"/>
    <w:tmpl w:val="67C6B6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AEF5AF0"/>
    <w:multiLevelType w:val="multilevel"/>
    <w:tmpl w:val="EB525B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2CD1C32"/>
    <w:multiLevelType w:val="multilevel"/>
    <w:tmpl w:val="D6DC39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7"/>
  </w:num>
  <w:num w:numId="3">
    <w:abstractNumId w:val="3"/>
  </w:num>
  <w:num w:numId="4">
    <w:abstractNumId w:val="6"/>
  </w:num>
  <w:num w:numId="5">
    <w:abstractNumId w:val="0"/>
  </w:num>
  <w:num w:numId="6">
    <w:abstractNumId w:val="4"/>
  </w:num>
  <w:num w:numId="7">
    <w:abstractNumId w:val="9"/>
  </w:num>
  <w:num w:numId="8">
    <w:abstractNumId w:val="5"/>
  </w:num>
  <w:num w:numId="9">
    <w:abstractNumId w:val="1"/>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F2A97"/>
    <w:rsid w:val="00002CE9"/>
    <w:rsid w:val="000111F5"/>
    <w:rsid w:val="00013F7F"/>
    <w:rsid w:val="0003193E"/>
    <w:rsid w:val="00067D5B"/>
    <w:rsid w:val="000D35DE"/>
    <w:rsid w:val="0010619A"/>
    <w:rsid w:val="0011237B"/>
    <w:rsid w:val="001139E1"/>
    <w:rsid w:val="00122A90"/>
    <w:rsid w:val="0015694E"/>
    <w:rsid w:val="00170F03"/>
    <w:rsid w:val="001767E1"/>
    <w:rsid w:val="00193241"/>
    <w:rsid w:val="001B45B6"/>
    <w:rsid w:val="001C06CC"/>
    <w:rsid w:val="001C643B"/>
    <w:rsid w:val="001F56D1"/>
    <w:rsid w:val="00210B8C"/>
    <w:rsid w:val="00226E52"/>
    <w:rsid w:val="002447C2"/>
    <w:rsid w:val="00246EF7"/>
    <w:rsid w:val="00264FF9"/>
    <w:rsid w:val="00281658"/>
    <w:rsid w:val="00290C2E"/>
    <w:rsid w:val="00291615"/>
    <w:rsid w:val="002945FF"/>
    <w:rsid w:val="002B2523"/>
    <w:rsid w:val="002D6622"/>
    <w:rsid w:val="002E0A7A"/>
    <w:rsid w:val="002F0D07"/>
    <w:rsid w:val="00310B9F"/>
    <w:rsid w:val="00336051"/>
    <w:rsid w:val="003511E3"/>
    <w:rsid w:val="00373BDA"/>
    <w:rsid w:val="00394BDA"/>
    <w:rsid w:val="003B7D08"/>
    <w:rsid w:val="00405ECB"/>
    <w:rsid w:val="00415886"/>
    <w:rsid w:val="00434A59"/>
    <w:rsid w:val="0044142D"/>
    <w:rsid w:val="00465DBC"/>
    <w:rsid w:val="00470B3A"/>
    <w:rsid w:val="004B0EF8"/>
    <w:rsid w:val="005073FC"/>
    <w:rsid w:val="005152D3"/>
    <w:rsid w:val="00517497"/>
    <w:rsid w:val="00535AA3"/>
    <w:rsid w:val="0053613E"/>
    <w:rsid w:val="00551919"/>
    <w:rsid w:val="00575B6D"/>
    <w:rsid w:val="00590801"/>
    <w:rsid w:val="00590C8F"/>
    <w:rsid w:val="005A303D"/>
    <w:rsid w:val="005B216A"/>
    <w:rsid w:val="005F2ACB"/>
    <w:rsid w:val="00611D93"/>
    <w:rsid w:val="006323FE"/>
    <w:rsid w:val="00632CD6"/>
    <w:rsid w:val="0063549F"/>
    <w:rsid w:val="00635699"/>
    <w:rsid w:val="0064491B"/>
    <w:rsid w:val="00645EC5"/>
    <w:rsid w:val="0064713B"/>
    <w:rsid w:val="00647E18"/>
    <w:rsid w:val="006548DB"/>
    <w:rsid w:val="0065779E"/>
    <w:rsid w:val="00674C20"/>
    <w:rsid w:val="006802F1"/>
    <w:rsid w:val="0069415E"/>
    <w:rsid w:val="007001F8"/>
    <w:rsid w:val="00705915"/>
    <w:rsid w:val="00707D61"/>
    <w:rsid w:val="0075788D"/>
    <w:rsid w:val="00761597"/>
    <w:rsid w:val="0076408F"/>
    <w:rsid w:val="00771218"/>
    <w:rsid w:val="00772C77"/>
    <w:rsid w:val="00783588"/>
    <w:rsid w:val="007909ED"/>
    <w:rsid w:val="00813224"/>
    <w:rsid w:val="00821DF9"/>
    <w:rsid w:val="00835241"/>
    <w:rsid w:val="00847AE0"/>
    <w:rsid w:val="0085710A"/>
    <w:rsid w:val="00864D9B"/>
    <w:rsid w:val="0086594E"/>
    <w:rsid w:val="00871642"/>
    <w:rsid w:val="00891B23"/>
    <w:rsid w:val="008A189F"/>
    <w:rsid w:val="008F71DB"/>
    <w:rsid w:val="00910212"/>
    <w:rsid w:val="00911894"/>
    <w:rsid w:val="0091480C"/>
    <w:rsid w:val="009204F4"/>
    <w:rsid w:val="00984786"/>
    <w:rsid w:val="00985AF2"/>
    <w:rsid w:val="0098729A"/>
    <w:rsid w:val="00991B4F"/>
    <w:rsid w:val="009B04A8"/>
    <w:rsid w:val="009C3751"/>
    <w:rsid w:val="009F695D"/>
    <w:rsid w:val="00A243FF"/>
    <w:rsid w:val="00A4522E"/>
    <w:rsid w:val="00A735AF"/>
    <w:rsid w:val="00AB0A2E"/>
    <w:rsid w:val="00AD48AB"/>
    <w:rsid w:val="00AE3032"/>
    <w:rsid w:val="00AF03C5"/>
    <w:rsid w:val="00AF77AB"/>
    <w:rsid w:val="00B17CEA"/>
    <w:rsid w:val="00B2437A"/>
    <w:rsid w:val="00B44867"/>
    <w:rsid w:val="00B77030"/>
    <w:rsid w:val="00BC0CFF"/>
    <w:rsid w:val="00BC5B7D"/>
    <w:rsid w:val="00BF2A97"/>
    <w:rsid w:val="00BF71F5"/>
    <w:rsid w:val="00C05947"/>
    <w:rsid w:val="00C10584"/>
    <w:rsid w:val="00C112E0"/>
    <w:rsid w:val="00C2455B"/>
    <w:rsid w:val="00C33003"/>
    <w:rsid w:val="00C710F2"/>
    <w:rsid w:val="00C7159E"/>
    <w:rsid w:val="00C85A20"/>
    <w:rsid w:val="00CB4ABD"/>
    <w:rsid w:val="00CB4CED"/>
    <w:rsid w:val="00CD5715"/>
    <w:rsid w:val="00CE1727"/>
    <w:rsid w:val="00CE6ADD"/>
    <w:rsid w:val="00CF149A"/>
    <w:rsid w:val="00D04640"/>
    <w:rsid w:val="00D32E9C"/>
    <w:rsid w:val="00D86A0C"/>
    <w:rsid w:val="00DA044C"/>
    <w:rsid w:val="00DA557C"/>
    <w:rsid w:val="00DB402C"/>
    <w:rsid w:val="00DB4647"/>
    <w:rsid w:val="00DE2CBB"/>
    <w:rsid w:val="00E360FF"/>
    <w:rsid w:val="00E4679A"/>
    <w:rsid w:val="00E46931"/>
    <w:rsid w:val="00E47C53"/>
    <w:rsid w:val="00E55D60"/>
    <w:rsid w:val="00E64EF0"/>
    <w:rsid w:val="00E84E25"/>
    <w:rsid w:val="00EB310B"/>
    <w:rsid w:val="00EB3308"/>
    <w:rsid w:val="00EC2083"/>
    <w:rsid w:val="00EC2748"/>
    <w:rsid w:val="00F356AA"/>
    <w:rsid w:val="00F356C8"/>
    <w:rsid w:val="00F430E1"/>
    <w:rsid w:val="00F53AF3"/>
    <w:rsid w:val="00F665A9"/>
    <w:rsid w:val="00FA2398"/>
    <w:rsid w:val="00FA4ADF"/>
    <w:rsid w:val="00FD0D2B"/>
    <w:rsid w:val="00FF0A6B"/>
    <w:rsid w:val="00FF2BF9"/>
    <w:rsid w:val="0462A54F"/>
    <w:rsid w:val="32A4BD71"/>
    <w:rsid w:val="53EF679A"/>
    <w:rsid w:val="59880D52"/>
    <w:rsid w:val="5B38DF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4C8445"/>
  <w15:docId w15:val="{8BC3336A-9A2F-48A6-9A8C-174E6D8F45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Light" w:eastAsiaTheme="minorHAnsi" w:hAnsi="Calibri Light" w:cs="Calibri Light"/>
        <w:sz w:val="24"/>
        <w:szCs w:val="36"/>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74C2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F2A9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F2A97"/>
    <w:rPr>
      <w:rFonts w:eastAsiaTheme="minorEastAsia"/>
      <w:lang w:val="en-US"/>
    </w:rPr>
  </w:style>
  <w:style w:type="paragraph" w:styleId="Header">
    <w:name w:val="header"/>
    <w:basedOn w:val="Normal"/>
    <w:link w:val="HeaderChar"/>
    <w:uiPriority w:val="99"/>
    <w:unhideWhenUsed/>
    <w:rsid w:val="00BF2A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2A97"/>
  </w:style>
  <w:style w:type="paragraph" w:styleId="Footer">
    <w:name w:val="footer"/>
    <w:basedOn w:val="Normal"/>
    <w:link w:val="FooterChar"/>
    <w:uiPriority w:val="99"/>
    <w:unhideWhenUsed/>
    <w:rsid w:val="00BF2A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2A97"/>
  </w:style>
  <w:style w:type="character" w:styleId="PlaceholderText">
    <w:name w:val="Placeholder Text"/>
    <w:basedOn w:val="DefaultParagraphFont"/>
    <w:uiPriority w:val="99"/>
    <w:semiHidden/>
    <w:rsid w:val="00D32E9C"/>
    <w:rPr>
      <w:color w:val="808080"/>
    </w:rPr>
  </w:style>
  <w:style w:type="character" w:styleId="CommentReference">
    <w:name w:val="annotation reference"/>
    <w:basedOn w:val="DefaultParagraphFont"/>
    <w:uiPriority w:val="99"/>
    <w:semiHidden/>
    <w:unhideWhenUsed/>
    <w:rsid w:val="0091480C"/>
    <w:rPr>
      <w:sz w:val="16"/>
      <w:szCs w:val="16"/>
    </w:rPr>
  </w:style>
  <w:style w:type="paragraph" w:styleId="CommentText">
    <w:name w:val="annotation text"/>
    <w:basedOn w:val="Normal"/>
    <w:link w:val="CommentTextChar"/>
    <w:uiPriority w:val="99"/>
    <w:semiHidden/>
    <w:unhideWhenUsed/>
    <w:rsid w:val="0091480C"/>
    <w:pPr>
      <w:spacing w:line="240" w:lineRule="auto"/>
    </w:pPr>
    <w:rPr>
      <w:sz w:val="20"/>
      <w:szCs w:val="20"/>
    </w:rPr>
  </w:style>
  <w:style w:type="character" w:customStyle="1" w:styleId="CommentTextChar">
    <w:name w:val="Comment Text Char"/>
    <w:basedOn w:val="DefaultParagraphFont"/>
    <w:link w:val="CommentText"/>
    <w:uiPriority w:val="99"/>
    <w:semiHidden/>
    <w:rsid w:val="0091480C"/>
    <w:rPr>
      <w:sz w:val="20"/>
      <w:szCs w:val="20"/>
    </w:rPr>
  </w:style>
  <w:style w:type="paragraph" w:styleId="CommentSubject">
    <w:name w:val="annotation subject"/>
    <w:basedOn w:val="CommentText"/>
    <w:next w:val="CommentText"/>
    <w:link w:val="CommentSubjectChar"/>
    <w:uiPriority w:val="99"/>
    <w:semiHidden/>
    <w:unhideWhenUsed/>
    <w:rsid w:val="0091480C"/>
    <w:rPr>
      <w:b/>
      <w:bCs/>
    </w:rPr>
  </w:style>
  <w:style w:type="character" w:customStyle="1" w:styleId="CommentSubjectChar">
    <w:name w:val="Comment Subject Char"/>
    <w:basedOn w:val="CommentTextChar"/>
    <w:link w:val="CommentSubject"/>
    <w:uiPriority w:val="99"/>
    <w:semiHidden/>
    <w:rsid w:val="0091480C"/>
    <w:rPr>
      <w:b/>
      <w:bCs/>
      <w:sz w:val="20"/>
      <w:szCs w:val="20"/>
    </w:rPr>
  </w:style>
  <w:style w:type="paragraph" w:styleId="BalloonText">
    <w:name w:val="Balloon Text"/>
    <w:basedOn w:val="Normal"/>
    <w:link w:val="BalloonTextChar"/>
    <w:uiPriority w:val="99"/>
    <w:semiHidden/>
    <w:unhideWhenUsed/>
    <w:rsid w:val="0091480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1480C"/>
    <w:rPr>
      <w:rFonts w:ascii="Segoe UI" w:hAnsi="Segoe UI" w:cs="Segoe UI"/>
      <w:sz w:val="18"/>
      <w:szCs w:val="18"/>
    </w:rPr>
  </w:style>
  <w:style w:type="paragraph" w:customStyle="1" w:styleId="Style1">
    <w:name w:val="Style1"/>
    <w:basedOn w:val="NoSpacing"/>
    <w:link w:val="Style1Char"/>
    <w:qFormat/>
    <w:rsid w:val="00674C20"/>
    <w:pPr>
      <w:pBdr>
        <w:top w:val="single" w:sz="6" w:space="6" w:color="5B9BD5" w:themeColor="accent1"/>
        <w:bottom w:val="single" w:sz="6" w:space="6" w:color="5B9BD5" w:themeColor="accent1"/>
      </w:pBdr>
      <w:spacing w:after="240"/>
      <w:jc w:val="center"/>
    </w:pPr>
    <w:rPr>
      <w:rFonts w:asciiTheme="majorHAnsi" w:eastAsiaTheme="majorEastAsia" w:hAnsiTheme="majorHAnsi" w:cstheme="majorBidi"/>
      <w:b/>
      <w:color w:val="538135" w:themeColor="accent6" w:themeShade="BF"/>
      <w:sz w:val="72"/>
      <w:szCs w:val="72"/>
      <w14:textOutline w14:w="3175" w14:cap="rnd" w14:cmpd="sng" w14:algn="ctr">
        <w14:noFill/>
        <w14:prstDash w14:val="solid"/>
        <w14:bevel/>
      </w14:textOutline>
    </w:rPr>
  </w:style>
  <w:style w:type="character" w:customStyle="1" w:styleId="Style1Char">
    <w:name w:val="Style1 Char"/>
    <w:basedOn w:val="NoSpacingChar"/>
    <w:link w:val="Style1"/>
    <w:rsid w:val="00674C20"/>
    <w:rPr>
      <w:rFonts w:asciiTheme="majorHAnsi" w:eastAsiaTheme="majorEastAsia" w:hAnsiTheme="majorHAnsi" w:cstheme="majorBidi"/>
      <w:b/>
      <w:color w:val="538135" w:themeColor="accent6" w:themeShade="BF"/>
      <w:sz w:val="72"/>
      <w:szCs w:val="72"/>
      <w:lang w:val="en-US"/>
      <w14:textOutline w14:w="3175" w14:cap="rnd" w14:cmpd="sng" w14:algn="ctr">
        <w14:noFill/>
        <w14:prstDash w14:val="solid"/>
        <w14:bevel/>
      </w14:textOutline>
    </w:rPr>
  </w:style>
  <w:style w:type="paragraph" w:customStyle="1" w:styleId="Style2">
    <w:name w:val="Style2"/>
    <w:basedOn w:val="Style1"/>
    <w:link w:val="Style2Char"/>
    <w:qFormat/>
    <w:rsid w:val="00674C20"/>
    <w:pPr>
      <w:pBdr>
        <w:top w:val="single" w:sz="6" w:space="6" w:color="538135" w:themeColor="accent6" w:themeShade="BF"/>
        <w:bottom w:val="single" w:sz="6" w:space="6" w:color="538135" w:themeColor="accent6" w:themeShade="BF"/>
      </w:pBdr>
    </w:pPr>
  </w:style>
  <w:style w:type="character" w:customStyle="1" w:styleId="Style2Char">
    <w:name w:val="Style2 Char"/>
    <w:basedOn w:val="Style1Char"/>
    <w:link w:val="Style2"/>
    <w:rsid w:val="00674C20"/>
    <w:rPr>
      <w:rFonts w:asciiTheme="majorHAnsi" w:eastAsiaTheme="majorEastAsia" w:hAnsiTheme="majorHAnsi" w:cstheme="majorBidi"/>
      <w:b/>
      <w:color w:val="538135" w:themeColor="accent6" w:themeShade="BF"/>
      <w:sz w:val="72"/>
      <w:szCs w:val="72"/>
      <w:lang w:val="en-US"/>
      <w14:textOutline w14:w="3175" w14:cap="rnd" w14:cmpd="sng" w14:algn="ctr">
        <w14:noFill/>
        <w14:prstDash w14:val="solid"/>
        <w14:bevel/>
      </w14:textOutline>
    </w:rPr>
  </w:style>
  <w:style w:type="character" w:customStyle="1" w:styleId="subjectheading">
    <w:name w:val="subject heading"/>
    <w:uiPriority w:val="1"/>
    <w:qFormat/>
    <w:rsid w:val="008F71DB"/>
    <w:rPr>
      <w:rFonts w:ascii="Calibri Light" w:hAnsi="Calibri Light"/>
      <w:color w:val="538135" w:themeColor="accent6" w:themeShade="BF"/>
      <w:sz w:val="52"/>
    </w:rPr>
  </w:style>
  <w:style w:type="table" w:styleId="TableGrid">
    <w:name w:val="Table Grid"/>
    <w:basedOn w:val="TableNormal"/>
    <w:uiPriority w:val="59"/>
    <w:rsid w:val="00013F7F"/>
    <w:pPr>
      <w:spacing w:after="0" w:line="240" w:lineRule="auto"/>
    </w:pPr>
    <w:rPr>
      <w:rFonts w:asciiTheme="minorHAnsi" w:hAnsiTheme="minorHAnsi" w:cstheme="minorBid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B4C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8035539">
      <w:bodyDiv w:val="1"/>
      <w:marLeft w:val="0"/>
      <w:marRight w:val="0"/>
      <w:marTop w:val="0"/>
      <w:marBottom w:val="0"/>
      <w:divBdr>
        <w:top w:val="none" w:sz="0" w:space="0" w:color="auto"/>
        <w:left w:val="none" w:sz="0" w:space="0" w:color="auto"/>
        <w:bottom w:val="none" w:sz="0" w:space="0" w:color="auto"/>
        <w:right w:val="none" w:sz="0" w:space="0" w:color="auto"/>
      </w:divBdr>
    </w:div>
    <w:div w:id="681274253">
      <w:bodyDiv w:val="1"/>
      <w:marLeft w:val="0"/>
      <w:marRight w:val="0"/>
      <w:marTop w:val="0"/>
      <w:marBottom w:val="0"/>
      <w:divBdr>
        <w:top w:val="none" w:sz="0" w:space="0" w:color="auto"/>
        <w:left w:val="none" w:sz="0" w:space="0" w:color="auto"/>
        <w:bottom w:val="none" w:sz="0" w:space="0" w:color="auto"/>
        <w:right w:val="none" w:sz="0" w:space="0" w:color="auto"/>
      </w:divBdr>
    </w:div>
    <w:div w:id="786775386">
      <w:bodyDiv w:val="1"/>
      <w:marLeft w:val="0"/>
      <w:marRight w:val="0"/>
      <w:marTop w:val="0"/>
      <w:marBottom w:val="0"/>
      <w:divBdr>
        <w:top w:val="none" w:sz="0" w:space="0" w:color="auto"/>
        <w:left w:val="none" w:sz="0" w:space="0" w:color="auto"/>
        <w:bottom w:val="none" w:sz="0" w:space="0" w:color="auto"/>
        <w:right w:val="none" w:sz="0" w:space="0" w:color="auto"/>
      </w:divBdr>
    </w:div>
    <w:div w:id="814762884">
      <w:bodyDiv w:val="1"/>
      <w:marLeft w:val="0"/>
      <w:marRight w:val="0"/>
      <w:marTop w:val="0"/>
      <w:marBottom w:val="0"/>
      <w:divBdr>
        <w:top w:val="none" w:sz="0" w:space="0" w:color="auto"/>
        <w:left w:val="none" w:sz="0" w:space="0" w:color="auto"/>
        <w:bottom w:val="none" w:sz="0" w:space="0" w:color="auto"/>
        <w:right w:val="none" w:sz="0" w:space="0" w:color="auto"/>
      </w:divBdr>
    </w:div>
    <w:div w:id="1193156097">
      <w:bodyDiv w:val="1"/>
      <w:marLeft w:val="0"/>
      <w:marRight w:val="0"/>
      <w:marTop w:val="0"/>
      <w:marBottom w:val="0"/>
      <w:divBdr>
        <w:top w:val="none" w:sz="0" w:space="0" w:color="auto"/>
        <w:left w:val="none" w:sz="0" w:space="0" w:color="auto"/>
        <w:bottom w:val="none" w:sz="0" w:space="0" w:color="auto"/>
        <w:right w:val="none" w:sz="0" w:space="0" w:color="auto"/>
      </w:divBdr>
    </w:div>
    <w:div w:id="1471508811">
      <w:bodyDiv w:val="1"/>
      <w:marLeft w:val="0"/>
      <w:marRight w:val="0"/>
      <w:marTop w:val="0"/>
      <w:marBottom w:val="0"/>
      <w:divBdr>
        <w:top w:val="none" w:sz="0" w:space="0" w:color="auto"/>
        <w:left w:val="none" w:sz="0" w:space="0" w:color="auto"/>
        <w:bottom w:val="none" w:sz="0" w:space="0" w:color="auto"/>
        <w:right w:val="none" w:sz="0" w:space="0" w:color="auto"/>
      </w:divBdr>
    </w:div>
    <w:div w:id="1570191954">
      <w:bodyDiv w:val="1"/>
      <w:marLeft w:val="0"/>
      <w:marRight w:val="0"/>
      <w:marTop w:val="0"/>
      <w:marBottom w:val="0"/>
      <w:divBdr>
        <w:top w:val="none" w:sz="0" w:space="0" w:color="auto"/>
        <w:left w:val="none" w:sz="0" w:space="0" w:color="auto"/>
        <w:bottom w:val="none" w:sz="0" w:space="0" w:color="auto"/>
        <w:right w:val="none" w:sz="0" w:space="0" w:color="auto"/>
      </w:divBdr>
    </w:div>
    <w:div w:id="1660843095">
      <w:bodyDiv w:val="1"/>
      <w:marLeft w:val="0"/>
      <w:marRight w:val="0"/>
      <w:marTop w:val="0"/>
      <w:marBottom w:val="0"/>
      <w:divBdr>
        <w:top w:val="none" w:sz="0" w:space="0" w:color="auto"/>
        <w:left w:val="none" w:sz="0" w:space="0" w:color="auto"/>
        <w:bottom w:val="none" w:sz="0" w:space="0" w:color="auto"/>
        <w:right w:val="none" w:sz="0" w:space="0" w:color="auto"/>
      </w:divBdr>
    </w:div>
    <w:div w:id="1785034572">
      <w:bodyDiv w:val="1"/>
      <w:marLeft w:val="0"/>
      <w:marRight w:val="0"/>
      <w:marTop w:val="0"/>
      <w:marBottom w:val="0"/>
      <w:divBdr>
        <w:top w:val="none" w:sz="0" w:space="0" w:color="auto"/>
        <w:left w:val="none" w:sz="0" w:space="0" w:color="auto"/>
        <w:bottom w:val="none" w:sz="0" w:space="0" w:color="auto"/>
        <w:right w:val="none" w:sz="0" w:space="0" w:color="auto"/>
      </w:divBdr>
    </w:div>
    <w:div w:id="1934118968">
      <w:bodyDiv w:val="1"/>
      <w:marLeft w:val="0"/>
      <w:marRight w:val="0"/>
      <w:marTop w:val="0"/>
      <w:marBottom w:val="0"/>
      <w:divBdr>
        <w:top w:val="none" w:sz="0" w:space="0" w:color="auto"/>
        <w:left w:val="none" w:sz="0" w:space="0" w:color="auto"/>
        <w:bottom w:val="none" w:sz="0" w:space="0" w:color="auto"/>
        <w:right w:val="none" w:sz="0" w:space="0" w:color="auto"/>
      </w:divBdr>
    </w:div>
    <w:div w:id="20898796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3.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E54E7D21D5C840F7AB73C07B95B1BE0A"/>
        <w:category>
          <w:name w:val="General"/>
          <w:gallery w:val="placeholder"/>
        </w:category>
        <w:types>
          <w:type w:val="bbPlcHdr"/>
        </w:types>
        <w:behaviors>
          <w:behavior w:val="content"/>
        </w:behaviors>
        <w:guid w:val="{9593F8D2-38EC-46B7-8684-E58E5A53B3F5}"/>
      </w:docPartPr>
      <w:docPartBody>
        <w:p w:rsidR="003F5CAF" w:rsidRDefault="00F95450" w:rsidP="00F95450">
          <w:pPr>
            <w:pStyle w:val="E54E7D21D5C840F7AB73C07B95B1BE0A"/>
          </w:pPr>
          <w:r>
            <w:rPr>
              <w:rFonts w:asciiTheme="majorHAnsi" w:eastAsiaTheme="majorEastAsia" w:hAnsiTheme="majorHAnsi" w:cstheme="majorBidi"/>
              <w:caps/>
              <w:color w:val="5B9BD5"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95450"/>
    <w:rsid w:val="003000CF"/>
    <w:rsid w:val="00375670"/>
    <w:rsid w:val="003F5CAF"/>
    <w:rsid w:val="00507065"/>
    <w:rsid w:val="0063186B"/>
    <w:rsid w:val="00921EDF"/>
    <w:rsid w:val="00E25D7E"/>
    <w:rsid w:val="00E75A52"/>
    <w:rsid w:val="00F954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54E7D21D5C840F7AB73C07B95B1BE0A">
    <w:name w:val="E54E7D21D5C840F7AB73C07B95B1BE0A"/>
    <w:rsid w:val="00F95450"/>
  </w:style>
  <w:style w:type="character" w:styleId="PlaceholderText">
    <w:name w:val="Placeholder Text"/>
    <w:basedOn w:val="DefaultParagraphFont"/>
    <w:uiPriority w:val="99"/>
    <w:semiHidden/>
    <w:rsid w:val="003F5CAF"/>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Our Lady’s Catholic College, Morecambe road, Lancaster, La12rx</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E1CADE3-7665-4926-A297-DD810411AF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109</TotalTime>
  <Pages>6</Pages>
  <Words>1568</Words>
  <Characters>8939</Characters>
  <Application>Microsoft Office Word</Application>
  <DocSecurity>0</DocSecurity>
  <Lines>74</Lines>
  <Paragraphs>20</Paragraphs>
  <ScaleCrop>false</ScaleCrop>
  <Company/>
  <LinksUpToDate>false</LinksUpToDate>
  <CharactersWithSpaces>10487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Our Lady’s Catholic College</dc:title>
  <dc:subject>Learn, live, love together in a caring catholic community</dc:subject>
  <dc:creator>Simon Newby</dc:creator>
  <cp:lastModifiedBy>Samantha Bell</cp:lastModifiedBy>
  <cp:revision>113</cp:revision>
  <dcterms:created xsi:type="dcterms:W3CDTF">2023-06-28T13:27:00Z</dcterms:created>
  <dcterms:modified xsi:type="dcterms:W3CDTF">2023-09-14T12:22:00Z</dcterms:modified>
</cp:coreProperties>
</file>