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74170A"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14:paraId="1E4221C5" w14:textId="77777777" w:rsidR="00142BFE" w:rsidRPr="00A243FF" w:rsidRDefault="00142BFE" w:rsidP="00142BFE">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272522608"/>
              <w:placeholder>
                <w:docPart w:val="72C7F3C8304947CAA9974C0E0A26E4CD"/>
              </w:placeholder>
            </w:sdtPr>
            <w:sdtContent>
              <w:r>
                <w:rPr>
                  <w:b/>
                  <w:sz w:val="40"/>
                </w:rPr>
                <w:t xml:space="preserve">Careers in Business Curriculum </w:t>
              </w:r>
            </w:sdtContent>
          </w:sdt>
        </w:p>
        <w:p w14:paraId="5A39BBE3" w14:textId="6231D43A" w:rsidR="009204F4" w:rsidRDefault="009204F4" w:rsidP="7F83A97A">
          <w:pPr>
            <w:pStyle w:val="Style2"/>
            <w:rPr>
              <w:rFonts w:ascii="Calibri" w:eastAsia="Calibri" w:hAnsi="Calibri" w:cs="Calibri"/>
              <w:bCs/>
              <w:color w:val="000000" w:themeColor="text1"/>
              <w:sz w:val="24"/>
              <w:szCs w:val="24"/>
              <w:u w:val="single"/>
              <w:lang w:val="en-GB"/>
            </w:rPr>
          </w:pPr>
          <w:bookmarkStart w:id="0" w:name="page2"/>
          <w:bookmarkEnd w:id="0"/>
        </w:p>
        <w:p w14:paraId="41C8F396" w14:textId="77777777" w:rsidR="009204F4" w:rsidRDefault="009204F4" w:rsidP="009204F4">
          <w:pPr>
            <w:tabs>
              <w:tab w:val="left" w:pos="1937"/>
            </w:tabs>
          </w:pPr>
        </w:p>
        <w:tbl>
          <w:tblPr>
            <w:tblW w:w="9960" w:type="dxa"/>
            <w:tblInd w:w="10" w:type="dxa"/>
            <w:tblLayout w:type="fixed"/>
            <w:tblCellMar>
              <w:left w:w="0" w:type="dxa"/>
              <w:right w:w="0" w:type="dxa"/>
            </w:tblCellMar>
            <w:tblLook w:val="0000" w:firstRow="0" w:lastRow="0" w:firstColumn="0" w:lastColumn="0" w:noHBand="0" w:noVBand="0"/>
          </w:tblPr>
          <w:tblGrid>
            <w:gridCol w:w="2860"/>
            <w:gridCol w:w="7100"/>
          </w:tblGrid>
          <w:tr w:rsidR="0074170A" w14:paraId="011EF412" w14:textId="77777777" w:rsidTr="00C45357">
            <w:trPr>
              <w:trHeight w:val="275"/>
            </w:trPr>
            <w:tc>
              <w:tcPr>
                <w:tcW w:w="28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329AE320" w14:textId="77777777" w:rsidR="0074170A" w:rsidRDefault="0074170A" w:rsidP="00C45357">
                <w:pPr>
                  <w:spacing w:line="0" w:lineRule="atLeast"/>
                  <w:ind w:left="120"/>
                  <w:rPr>
                    <w:rFonts w:ascii="Tahoma" w:eastAsia="Tahoma" w:hAnsi="Tahoma"/>
                    <w:b/>
                    <w:sz w:val="22"/>
                  </w:rPr>
                </w:pPr>
                <w:r>
                  <w:rPr>
                    <w:rFonts w:ascii="Tahoma" w:eastAsia="Tahoma" w:hAnsi="Tahoma"/>
                    <w:b/>
                    <w:sz w:val="22"/>
                  </w:rPr>
                  <w:t>Y10 Units</w:t>
                </w:r>
              </w:p>
            </w:tc>
            <w:tc>
              <w:tcPr>
                <w:tcW w:w="7100" w:type="dxa"/>
                <w:tcBorders>
                  <w:top w:val="single" w:sz="8" w:space="0" w:color="auto"/>
                  <w:bottom w:val="single" w:sz="8" w:space="0" w:color="auto"/>
                  <w:right w:val="single" w:sz="8" w:space="0" w:color="auto"/>
                </w:tcBorders>
                <w:shd w:val="clear" w:color="auto" w:fill="D9D9D9" w:themeFill="background1" w:themeFillShade="D9"/>
                <w:vAlign w:val="bottom"/>
              </w:tcPr>
              <w:p w14:paraId="7B081BC9" w14:textId="77777777" w:rsidR="0074170A" w:rsidRDefault="0074170A" w:rsidP="00C45357">
                <w:pPr>
                  <w:spacing w:line="0" w:lineRule="atLeast"/>
                  <w:ind w:left="100"/>
                  <w:rPr>
                    <w:rFonts w:ascii="Tahoma" w:eastAsia="Tahoma" w:hAnsi="Tahoma"/>
                    <w:b/>
                    <w:sz w:val="22"/>
                  </w:rPr>
                </w:pPr>
                <w:r>
                  <w:rPr>
                    <w:rFonts w:ascii="Tahoma" w:eastAsia="Tahoma" w:hAnsi="Tahoma"/>
                    <w:b/>
                    <w:sz w:val="22"/>
                  </w:rPr>
                  <w:t>Career Focus</w:t>
                </w:r>
              </w:p>
            </w:tc>
          </w:tr>
          <w:tr w:rsidR="0074170A" w14:paraId="36B463F2" w14:textId="77777777" w:rsidTr="00C45357">
            <w:trPr>
              <w:trHeight w:val="254"/>
            </w:trPr>
            <w:tc>
              <w:tcPr>
                <w:tcW w:w="2860" w:type="dxa"/>
                <w:tcBorders>
                  <w:left w:val="single" w:sz="8" w:space="0" w:color="auto"/>
                  <w:right w:val="single" w:sz="8" w:space="0" w:color="auto"/>
                </w:tcBorders>
                <w:shd w:val="clear" w:color="auto" w:fill="auto"/>
                <w:vAlign w:val="bottom"/>
              </w:tcPr>
              <w:p w14:paraId="1B86085E" w14:textId="77777777" w:rsidR="0074170A" w:rsidRDefault="0074170A" w:rsidP="00C45357">
                <w:pPr>
                  <w:spacing w:line="254" w:lineRule="exact"/>
                  <w:ind w:left="120"/>
                  <w:rPr>
                    <w:rFonts w:ascii="Tahoma" w:eastAsia="Tahoma" w:hAnsi="Tahoma"/>
                    <w:sz w:val="22"/>
                  </w:rPr>
                </w:pPr>
              </w:p>
            </w:tc>
            <w:tc>
              <w:tcPr>
                <w:tcW w:w="7100" w:type="dxa"/>
                <w:tcBorders>
                  <w:right w:val="single" w:sz="8" w:space="0" w:color="auto"/>
                </w:tcBorders>
                <w:shd w:val="clear" w:color="auto" w:fill="auto"/>
                <w:vAlign w:val="center"/>
              </w:tcPr>
              <w:p w14:paraId="7FFBCFF8" w14:textId="77777777" w:rsidR="0074170A" w:rsidRDefault="0074170A" w:rsidP="00C45357">
                <w:pPr>
                  <w:spacing w:line="254" w:lineRule="exact"/>
                  <w:ind w:left="100"/>
                  <w:rPr>
                    <w:rFonts w:ascii="Tahoma" w:eastAsia="Tahoma" w:hAnsi="Tahoma"/>
                    <w:sz w:val="22"/>
                  </w:rPr>
                </w:pPr>
                <w:r>
                  <w:rPr>
                    <w:rFonts w:ascii="Tahoma" w:eastAsia="Tahoma" w:hAnsi="Tahoma"/>
                    <w:sz w:val="22"/>
                  </w:rPr>
                  <w:t>Entrepreneurial roles.</w:t>
                </w:r>
              </w:p>
              <w:p w14:paraId="7A664FEB" w14:textId="77777777" w:rsidR="0074170A" w:rsidRDefault="0074170A" w:rsidP="00C45357">
                <w:pPr>
                  <w:spacing w:line="254" w:lineRule="exact"/>
                  <w:ind w:left="100"/>
                  <w:rPr>
                    <w:rFonts w:ascii="Tahoma" w:eastAsia="Tahoma" w:hAnsi="Tahoma"/>
                    <w:sz w:val="22"/>
                  </w:rPr>
                </w:pPr>
              </w:p>
              <w:p w14:paraId="4214E57A" w14:textId="77777777" w:rsidR="0074170A" w:rsidRDefault="0074170A" w:rsidP="00C45357">
                <w:pPr>
                  <w:spacing w:line="254" w:lineRule="exact"/>
                  <w:ind w:left="100"/>
                  <w:rPr>
                    <w:rFonts w:ascii="Tahoma" w:eastAsia="Tahoma" w:hAnsi="Tahoma"/>
                    <w:sz w:val="22"/>
                  </w:rPr>
                </w:pPr>
                <w:r>
                  <w:rPr>
                    <w:rFonts w:ascii="Tahoma" w:eastAsia="Tahoma" w:hAnsi="Tahoma"/>
                    <w:sz w:val="22"/>
                  </w:rPr>
                  <w:t xml:space="preserve">Students examine a wide range of enterprises from a wide range of industries. We not only look at the management of each business, but also at the </w:t>
                </w:r>
              </w:p>
            </w:tc>
          </w:tr>
          <w:tr w:rsidR="0074170A" w14:paraId="755E24D3" w14:textId="77777777" w:rsidTr="00C45357">
            <w:trPr>
              <w:trHeight w:val="265"/>
            </w:trPr>
            <w:tc>
              <w:tcPr>
                <w:tcW w:w="2860" w:type="dxa"/>
                <w:tcBorders>
                  <w:left w:val="single" w:sz="8" w:space="0" w:color="auto"/>
                  <w:right w:val="single" w:sz="8" w:space="0" w:color="auto"/>
                </w:tcBorders>
                <w:shd w:val="clear" w:color="auto" w:fill="auto"/>
                <w:vAlign w:val="bottom"/>
              </w:tcPr>
              <w:p w14:paraId="416B0099" w14:textId="77777777" w:rsidR="0074170A" w:rsidRDefault="0074170A" w:rsidP="00C45357">
                <w:pPr>
                  <w:spacing w:line="0" w:lineRule="atLeast"/>
                  <w:ind w:left="120"/>
                  <w:rPr>
                    <w:rFonts w:ascii="Tahoma" w:eastAsia="Tahoma" w:hAnsi="Tahoma"/>
                    <w:sz w:val="22"/>
                    <w:szCs w:val="22"/>
                  </w:rPr>
                </w:pPr>
                <w:r w:rsidRPr="2859326B">
                  <w:rPr>
                    <w:rFonts w:ascii="Tahoma" w:eastAsia="Tahoma" w:hAnsi="Tahoma"/>
                    <w:sz w:val="22"/>
                    <w:szCs w:val="22"/>
                  </w:rPr>
                  <w:t>Component 1 – Exploring Enterprises</w:t>
                </w:r>
              </w:p>
              <w:p w14:paraId="4102C493" w14:textId="77777777" w:rsidR="0074170A" w:rsidRDefault="0074170A" w:rsidP="00C45357">
                <w:pPr>
                  <w:spacing w:line="0" w:lineRule="atLeast"/>
                  <w:ind w:left="120"/>
                  <w:rPr>
                    <w:rFonts w:ascii="Tahoma" w:eastAsia="Tahoma" w:hAnsi="Tahoma"/>
                    <w:sz w:val="22"/>
                  </w:rPr>
                </w:pPr>
              </w:p>
            </w:tc>
            <w:tc>
              <w:tcPr>
                <w:tcW w:w="7100" w:type="dxa"/>
                <w:tcBorders>
                  <w:right w:val="single" w:sz="8" w:space="0" w:color="auto"/>
                </w:tcBorders>
                <w:shd w:val="clear" w:color="auto" w:fill="auto"/>
                <w:vAlign w:val="center"/>
              </w:tcPr>
              <w:p w14:paraId="223C10D3" w14:textId="77777777" w:rsidR="0074170A" w:rsidRDefault="0074170A" w:rsidP="00C45357">
                <w:pPr>
                  <w:spacing w:line="0" w:lineRule="atLeast"/>
                  <w:ind w:left="100"/>
                  <w:rPr>
                    <w:rFonts w:ascii="Tahoma" w:eastAsia="Tahoma" w:hAnsi="Tahoma"/>
                    <w:sz w:val="22"/>
                  </w:rPr>
                </w:pPr>
                <w:r w:rsidRPr="00DF094D">
                  <w:rPr>
                    <w:rFonts w:ascii="Tahoma" w:eastAsia="Tahoma" w:hAnsi="Tahoma"/>
                    <w:b/>
                    <w:sz w:val="22"/>
                  </w:rPr>
                  <w:t>Fitness industry</w:t>
                </w:r>
                <w:r>
                  <w:rPr>
                    <w:rFonts w:ascii="Tahoma" w:eastAsia="Tahoma" w:hAnsi="Tahoma"/>
                    <w:sz w:val="22"/>
                  </w:rPr>
                  <w:t xml:space="preserve"> – We look at the different job roles within the fitness industry and research is done around the job role, purpose within the individual businesses, salary and hours. How the business is managed and the skills/characteristics needed from an entrepreneur in this industry.</w:t>
                </w:r>
              </w:p>
            </w:tc>
          </w:tr>
          <w:tr w:rsidR="0074170A" w14:paraId="4FA1B549" w14:textId="77777777" w:rsidTr="00C45357">
            <w:trPr>
              <w:trHeight w:val="266"/>
            </w:trPr>
            <w:tc>
              <w:tcPr>
                <w:tcW w:w="2860" w:type="dxa"/>
                <w:tcBorders>
                  <w:left w:val="single" w:sz="8" w:space="0" w:color="auto"/>
                  <w:right w:val="single" w:sz="8" w:space="0" w:color="auto"/>
                </w:tcBorders>
                <w:shd w:val="clear" w:color="auto" w:fill="auto"/>
                <w:vAlign w:val="bottom"/>
              </w:tcPr>
              <w:p w14:paraId="37B79901" w14:textId="77777777" w:rsidR="0074170A" w:rsidRDefault="0074170A" w:rsidP="00C45357">
                <w:pPr>
                  <w:spacing w:line="0" w:lineRule="atLeast"/>
                  <w:rPr>
                    <w:rFonts w:ascii="Times New Roman" w:eastAsia="Times New Roman" w:hAnsi="Times New Roman"/>
                    <w:sz w:val="23"/>
                  </w:rPr>
                </w:pPr>
              </w:p>
            </w:tc>
            <w:tc>
              <w:tcPr>
                <w:tcW w:w="7100" w:type="dxa"/>
                <w:tcBorders>
                  <w:right w:val="single" w:sz="8" w:space="0" w:color="auto"/>
                </w:tcBorders>
                <w:shd w:val="clear" w:color="auto" w:fill="auto"/>
                <w:vAlign w:val="center"/>
              </w:tcPr>
              <w:p w14:paraId="19759A00" w14:textId="77777777" w:rsidR="0074170A" w:rsidRDefault="0074170A" w:rsidP="00C45357">
                <w:pPr>
                  <w:spacing w:line="0" w:lineRule="atLeast"/>
                  <w:ind w:left="100"/>
                  <w:rPr>
                    <w:rFonts w:ascii="Tahoma" w:eastAsia="Tahoma" w:hAnsi="Tahoma"/>
                    <w:sz w:val="22"/>
                  </w:rPr>
                </w:pPr>
              </w:p>
            </w:tc>
          </w:tr>
          <w:tr w:rsidR="0074170A" w14:paraId="6ABFC414" w14:textId="77777777" w:rsidTr="00C45357">
            <w:trPr>
              <w:trHeight w:val="266"/>
            </w:trPr>
            <w:tc>
              <w:tcPr>
                <w:tcW w:w="2860" w:type="dxa"/>
                <w:tcBorders>
                  <w:left w:val="single" w:sz="8" w:space="0" w:color="auto"/>
                  <w:right w:val="single" w:sz="8" w:space="0" w:color="auto"/>
                </w:tcBorders>
                <w:shd w:val="clear" w:color="auto" w:fill="auto"/>
                <w:vAlign w:val="bottom"/>
              </w:tcPr>
              <w:p w14:paraId="09B48FB5" w14:textId="77777777" w:rsidR="0074170A" w:rsidRDefault="0074170A" w:rsidP="00C45357">
                <w:pPr>
                  <w:spacing w:line="0" w:lineRule="atLeast"/>
                  <w:rPr>
                    <w:rFonts w:ascii="Times New Roman" w:eastAsia="Times New Roman" w:hAnsi="Times New Roman"/>
                    <w:sz w:val="23"/>
                  </w:rPr>
                </w:pPr>
              </w:p>
            </w:tc>
            <w:tc>
              <w:tcPr>
                <w:tcW w:w="7100" w:type="dxa"/>
                <w:tcBorders>
                  <w:right w:val="single" w:sz="8" w:space="0" w:color="auto"/>
                </w:tcBorders>
                <w:shd w:val="clear" w:color="auto" w:fill="auto"/>
                <w:vAlign w:val="center"/>
              </w:tcPr>
              <w:p w14:paraId="6EF9D297" w14:textId="77777777" w:rsidR="0074170A" w:rsidRPr="00DF094D" w:rsidRDefault="0074170A" w:rsidP="00C45357">
                <w:pPr>
                  <w:spacing w:line="0" w:lineRule="atLeast"/>
                  <w:rPr>
                    <w:rFonts w:ascii="Tahoma" w:eastAsia="Tahoma" w:hAnsi="Tahoma"/>
                    <w:sz w:val="22"/>
                    <w:szCs w:val="22"/>
                  </w:rPr>
                </w:pPr>
                <w:r w:rsidRPr="2859326B">
                  <w:rPr>
                    <w:rFonts w:ascii="Tahoma" w:eastAsia="Tahoma" w:hAnsi="Tahoma"/>
                    <w:b/>
                    <w:bCs/>
                    <w:sz w:val="22"/>
                    <w:szCs w:val="22"/>
                  </w:rPr>
                  <w:t xml:space="preserve">Beauty industry – </w:t>
                </w:r>
                <w:r w:rsidRPr="2859326B">
                  <w:rPr>
                    <w:rFonts w:ascii="Tahoma" w:eastAsia="Tahoma" w:hAnsi="Tahoma"/>
                    <w:sz w:val="22"/>
                    <w:szCs w:val="22"/>
                  </w:rPr>
                  <w:t>Different job roles within a salon. Job role overview/salary/hours and routes into the careers.</w:t>
                </w:r>
              </w:p>
              <w:p w14:paraId="0110E1C5" w14:textId="77777777" w:rsidR="0074170A" w:rsidRPr="00DF094D" w:rsidRDefault="0074170A" w:rsidP="00C45357">
                <w:pPr>
                  <w:spacing w:line="0" w:lineRule="atLeast"/>
                  <w:rPr>
                    <w:rFonts w:ascii="Tahoma" w:eastAsia="Tahoma" w:hAnsi="Tahoma"/>
                    <w:sz w:val="22"/>
                    <w:szCs w:val="22"/>
                  </w:rPr>
                </w:pPr>
              </w:p>
              <w:p w14:paraId="7FB2003B" w14:textId="77777777" w:rsidR="0074170A" w:rsidRPr="00DF094D" w:rsidRDefault="0074170A" w:rsidP="00C45357">
                <w:pPr>
                  <w:spacing w:line="0" w:lineRule="atLeast"/>
                  <w:rPr>
                    <w:rFonts w:ascii="Tahoma" w:eastAsia="Tahoma" w:hAnsi="Tahoma"/>
                    <w:sz w:val="22"/>
                    <w:szCs w:val="22"/>
                  </w:rPr>
                </w:pPr>
                <w:r w:rsidRPr="2859326B">
                  <w:rPr>
                    <w:rFonts w:ascii="Tahoma" w:eastAsia="Tahoma" w:hAnsi="Tahoma"/>
                    <w:b/>
                    <w:bCs/>
                    <w:sz w:val="22"/>
                    <w:szCs w:val="22"/>
                  </w:rPr>
                  <w:t xml:space="preserve">Hospitality &amp; Tourism industry – </w:t>
                </w:r>
                <w:r w:rsidRPr="2859326B">
                  <w:rPr>
                    <w:rFonts w:ascii="Tahoma" w:eastAsia="Tahoma" w:hAnsi="Tahoma"/>
                    <w:sz w:val="22"/>
                    <w:szCs w:val="22"/>
                  </w:rPr>
                  <w:t>Different job roles and management roles within the industry. E.g. Restaurant and bar service staff, events management &amp; roles within a hotel. Job role overview/salary/hours and routes into the careers.</w:t>
                </w:r>
              </w:p>
            </w:tc>
          </w:tr>
          <w:tr w:rsidR="0074170A" w14:paraId="254AB807" w14:textId="77777777" w:rsidTr="00C45357">
            <w:trPr>
              <w:trHeight w:val="265"/>
            </w:trPr>
            <w:tc>
              <w:tcPr>
                <w:tcW w:w="2860" w:type="dxa"/>
                <w:tcBorders>
                  <w:left w:val="single" w:sz="8" w:space="0" w:color="auto"/>
                  <w:right w:val="single" w:sz="8" w:space="0" w:color="auto"/>
                </w:tcBorders>
                <w:shd w:val="clear" w:color="auto" w:fill="auto"/>
                <w:vAlign w:val="bottom"/>
              </w:tcPr>
              <w:p w14:paraId="59D2272E" w14:textId="77777777" w:rsidR="0074170A" w:rsidRDefault="0074170A" w:rsidP="00C45357">
                <w:pPr>
                  <w:spacing w:line="0" w:lineRule="atLeast"/>
                  <w:rPr>
                    <w:rFonts w:ascii="Times New Roman" w:eastAsia="Times New Roman" w:hAnsi="Times New Roman"/>
                    <w:sz w:val="23"/>
                  </w:rPr>
                </w:pPr>
              </w:p>
            </w:tc>
            <w:tc>
              <w:tcPr>
                <w:tcW w:w="7100" w:type="dxa"/>
                <w:tcBorders>
                  <w:right w:val="single" w:sz="8" w:space="0" w:color="auto"/>
                </w:tcBorders>
                <w:shd w:val="clear" w:color="auto" w:fill="auto"/>
                <w:vAlign w:val="bottom"/>
              </w:tcPr>
              <w:p w14:paraId="6E35E979" w14:textId="77777777" w:rsidR="0074170A" w:rsidRDefault="0074170A" w:rsidP="00C45357">
                <w:pPr>
                  <w:spacing w:line="0" w:lineRule="atLeast"/>
                  <w:rPr>
                    <w:rFonts w:ascii="Tahoma" w:eastAsia="Tahoma" w:hAnsi="Tahoma"/>
                    <w:sz w:val="22"/>
                  </w:rPr>
                </w:pPr>
              </w:p>
            </w:tc>
          </w:tr>
          <w:tr w:rsidR="0074170A" w14:paraId="63154855" w14:textId="77777777" w:rsidTr="00C45357">
            <w:trPr>
              <w:trHeight w:val="80"/>
            </w:trPr>
            <w:tc>
              <w:tcPr>
                <w:tcW w:w="2860" w:type="dxa"/>
                <w:tcBorders>
                  <w:left w:val="single" w:sz="8" w:space="0" w:color="auto"/>
                  <w:bottom w:val="single" w:sz="8" w:space="0" w:color="auto"/>
                  <w:right w:val="single" w:sz="8" w:space="0" w:color="auto"/>
                </w:tcBorders>
                <w:shd w:val="clear" w:color="auto" w:fill="auto"/>
                <w:vAlign w:val="bottom"/>
              </w:tcPr>
              <w:p w14:paraId="3E829BC4" w14:textId="77777777" w:rsidR="0074170A" w:rsidRDefault="0074170A" w:rsidP="00C45357">
                <w:pPr>
                  <w:spacing w:line="0" w:lineRule="atLeast"/>
                  <w:rPr>
                    <w:rFonts w:ascii="Times New Roman" w:eastAsia="Times New Roman" w:hAnsi="Times New Roman"/>
                    <w:sz w:val="23"/>
                  </w:rPr>
                </w:pPr>
              </w:p>
            </w:tc>
            <w:tc>
              <w:tcPr>
                <w:tcW w:w="7100" w:type="dxa"/>
                <w:tcBorders>
                  <w:bottom w:val="single" w:sz="8" w:space="0" w:color="auto"/>
                  <w:right w:val="single" w:sz="8" w:space="0" w:color="auto"/>
                </w:tcBorders>
                <w:shd w:val="clear" w:color="auto" w:fill="auto"/>
                <w:vAlign w:val="bottom"/>
              </w:tcPr>
              <w:p w14:paraId="339E8306" w14:textId="77777777" w:rsidR="0074170A" w:rsidRDefault="0074170A" w:rsidP="00C45357">
                <w:pPr>
                  <w:spacing w:line="0" w:lineRule="atLeast"/>
                  <w:rPr>
                    <w:rFonts w:ascii="Tahoma" w:eastAsia="Tahoma" w:hAnsi="Tahoma"/>
                    <w:sz w:val="22"/>
                  </w:rPr>
                </w:pPr>
              </w:p>
            </w:tc>
          </w:tr>
          <w:tr w:rsidR="0074170A" w14:paraId="747FC631" w14:textId="77777777" w:rsidTr="00C45357">
            <w:trPr>
              <w:trHeight w:val="254"/>
            </w:trPr>
            <w:tc>
              <w:tcPr>
                <w:tcW w:w="2860" w:type="dxa"/>
                <w:tcBorders>
                  <w:left w:val="single" w:sz="8" w:space="0" w:color="auto"/>
                  <w:right w:val="single" w:sz="8" w:space="0" w:color="auto"/>
                </w:tcBorders>
                <w:shd w:val="clear" w:color="auto" w:fill="auto"/>
                <w:vAlign w:val="bottom"/>
              </w:tcPr>
              <w:p w14:paraId="4284C5D6" w14:textId="77777777" w:rsidR="0074170A" w:rsidRDefault="0074170A" w:rsidP="00C45357">
                <w:pPr>
                  <w:spacing w:line="254" w:lineRule="exact"/>
                  <w:ind w:left="120"/>
                  <w:rPr>
                    <w:rFonts w:ascii="Tahoma" w:eastAsia="Tahoma" w:hAnsi="Tahoma"/>
                    <w:sz w:val="22"/>
                  </w:rPr>
                </w:pPr>
              </w:p>
            </w:tc>
            <w:tc>
              <w:tcPr>
                <w:tcW w:w="7100" w:type="dxa"/>
                <w:vMerge w:val="restart"/>
                <w:tcBorders>
                  <w:right w:val="single" w:sz="8" w:space="0" w:color="auto"/>
                </w:tcBorders>
                <w:shd w:val="clear" w:color="auto" w:fill="auto"/>
                <w:vAlign w:val="center"/>
              </w:tcPr>
              <w:p w14:paraId="7AA67E3A" w14:textId="77777777" w:rsidR="0074170A" w:rsidRDefault="0074170A" w:rsidP="00C45357">
                <w:pPr>
                  <w:spacing w:line="254" w:lineRule="exact"/>
                  <w:ind w:left="100"/>
                  <w:rPr>
                    <w:rFonts w:ascii="Tahoma" w:eastAsia="Tahoma" w:hAnsi="Tahoma"/>
                    <w:sz w:val="22"/>
                    <w:szCs w:val="22"/>
                  </w:rPr>
                </w:pPr>
                <w:r w:rsidRPr="2859326B">
                  <w:rPr>
                    <w:rFonts w:ascii="Tahoma" w:eastAsia="Tahoma" w:hAnsi="Tahoma"/>
                    <w:b/>
                    <w:bCs/>
                    <w:sz w:val="22"/>
                    <w:szCs w:val="22"/>
                  </w:rPr>
                  <w:t>Leisure Industry</w:t>
                </w:r>
                <w:r w:rsidRPr="2859326B">
                  <w:rPr>
                    <w:rFonts w:ascii="Tahoma" w:eastAsia="Tahoma" w:hAnsi="Tahoma"/>
                    <w:sz w:val="22"/>
                    <w:szCs w:val="22"/>
                  </w:rPr>
                  <w:t xml:space="preserve"> – Students</w:t>
                </w:r>
                <w:r>
                  <w:rPr>
                    <w:rFonts w:ascii="Tahoma" w:eastAsia="Tahoma" w:hAnsi="Tahoma"/>
                    <w:sz w:val="22"/>
                    <w:szCs w:val="22"/>
                  </w:rPr>
                  <w:t xml:space="preserve"> examine</w:t>
                </w:r>
                <w:r w:rsidRPr="2859326B">
                  <w:rPr>
                    <w:rFonts w:ascii="Tahoma" w:eastAsia="Tahoma" w:hAnsi="Tahoma"/>
                    <w:sz w:val="22"/>
                    <w:szCs w:val="22"/>
                  </w:rPr>
                  <w:t xml:space="preserve"> Different job roles and management roles within the industry. </w:t>
                </w:r>
              </w:p>
              <w:p w14:paraId="60456EF4" w14:textId="77777777" w:rsidR="0074170A" w:rsidRDefault="0074170A" w:rsidP="00C45357">
                <w:pPr>
                  <w:spacing w:line="0" w:lineRule="atLeast"/>
                  <w:ind w:left="100"/>
                  <w:rPr>
                    <w:rFonts w:ascii="Tahoma" w:eastAsia="Tahoma" w:hAnsi="Tahoma"/>
                    <w:sz w:val="22"/>
                    <w:szCs w:val="22"/>
                  </w:rPr>
                </w:pPr>
              </w:p>
              <w:p w14:paraId="62BE7874" w14:textId="77777777" w:rsidR="0074170A" w:rsidRDefault="0074170A" w:rsidP="00C45357">
                <w:pPr>
                  <w:spacing w:line="0" w:lineRule="atLeast"/>
                  <w:ind w:left="100"/>
                  <w:rPr>
                    <w:rFonts w:ascii="Tahoma" w:eastAsia="Tahoma" w:hAnsi="Tahoma"/>
                    <w:sz w:val="22"/>
                    <w:szCs w:val="22"/>
                  </w:rPr>
                </w:pPr>
                <w:r w:rsidRPr="2859326B">
                  <w:rPr>
                    <w:rFonts w:ascii="Tahoma" w:eastAsia="Tahoma" w:hAnsi="Tahoma"/>
                    <w:b/>
                    <w:bCs/>
                    <w:sz w:val="22"/>
                    <w:szCs w:val="22"/>
                  </w:rPr>
                  <w:t xml:space="preserve">E-commerce – </w:t>
                </w:r>
                <w:r w:rsidRPr="2859326B">
                  <w:rPr>
                    <w:rFonts w:ascii="Tahoma" w:eastAsia="Tahoma" w:hAnsi="Tahoma"/>
                    <w:sz w:val="22"/>
                    <w:szCs w:val="22"/>
                  </w:rPr>
                  <w:t xml:space="preserve">We examine the continuously growing industry of e-commerce and examine large businesses that use the Internet to operate within the local community to micro-operations that sell products all over the world. </w:t>
                </w:r>
              </w:p>
              <w:p w14:paraId="401FF6F9" w14:textId="77777777" w:rsidR="0074170A" w:rsidRDefault="0074170A" w:rsidP="00C45357">
                <w:pPr>
                  <w:spacing w:line="0" w:lineRule="atLeast"/>
                  <w:ind w:left="100"/>
                  <w:rPr>
                    <w:rFonts w:ascii="Tahoma" w:eastAsia="Tahoma" w:hAnsi="Tahoma"/>
                    <w:sz w:val="22"/>
                    <w:szCs w:val="22"/>
                  </w:rPr>
                </w:pPr>
              </w:p>
              <w:p w14:paraId="25527976" w14:textId="77777777" w:rsidR="0074170A" w:rsidRDefault="0074170A" w:rsidP="00C45357">
                <w:pPr>
                  <w:spacing w:line="0" w:lineRule="atLeast"/>
                  <w:ind w:left="100"/>
                  <w:rPr>
                    <w:rFonts w:ascii="Tahoma" w:eastAsia="Tahoma" w:hAnsi="Tahoma"/>
                    <w:sz w:val="22"/>
                    <w:szCs w:val="22"/>
                  </w:rPr>
                </w:pPr>
              </w:p>
              <w:p w14:paraId="680A76E3" w14:textId="77777777" w:rsidR="0074170A" w:rsidRDefault="0074170A" w:rsidP="00C45357">
                <w:pPr>
                  <w:spacing w:line="0" w:lineRule="atLeast"/>
                  <w:rPr>
                    <w:rFonts w:ascii="Tahoma" w:eastAsia="Tahoma" w:hAnsi="Tahoma"/>
                    <w:sz w:val="22"/>
                    <w:szCs w:val="22"/>
                  </w:rPr>
                </w:pPr>
              </w:p>
            </w:tc>
          </w:tr>
          <w:tr w:rsidR="0074170A" w14:paraId="7771F3A1" w14:textId="77777777" w:rsidTr="00C45357">
            <w:trPr>
              <w:trHeight w:val="265"/>
            </w:trPr>
            <w:tc>
              <w:tcPr>
                <w:tcW w:w="2860" w:type="dxa"/>
                <w:tcBorders>
                  <w:left w:val="single" w:sz="8" w:space="0" w:color="auto"/>
                  <w:right w:val="single" w:sz="8" w:space="0" w:color="auto"/>
                </w:tcBorders>
                <w:shd w:val="clear" w:color="auto" w:fill="auto"/>
                <w:vAlign w:val="bottom"/>
              </w:tcPr>
              <w:p w14:paraId="64E33CEF" w14:textId="77777777" w:rsidR="0074170A" w:rsidRDefault="0074170A" w:rsidP="00C45357">
                <w:pPr>
                  <w:spacing w:line="0" w:lineRule="atLeast"/>
                  <w:ind w:left="120"/>
                  <w:rPr>
                    <w:rFonts w:ascii="Tahoma" w:eastAsia="Tahoma" w:hAnsi="Tahoma"/>
                    <w:sz w:val="22"/>
                  </w:rPr>
                </w:pPr>
              </w:p>
            </w:tc>
            <w:tc>
              <w:tcPr>
                <w:tcW w:w="7100" w:type="dxa"/>
                <w:vMerge/>
                <w:tcBorders>
                  <w:right w:val="single" w:sz="8" w:space="0" w:color="auto"/>
                </w:tcBorders>
                <w:shd w:val="clear" w:color="auto" w:fill="auto"/>
                <w:vAlign w:val="center"/>
              </w:tcPr>
              <w:p w14:paraId="7CA595D4" w14:textId="77777777" w:rsidR="0074170A" w:rsidRDefault="0074170A" w:rsidP="00C45357">
                <w:pPr>
                  <w:spacing w:line="0" w:lineRule="atLeast"/>
                  <w:rPr>
                    <w:rFonts w:ascii="Tahoma" w:eastAsia="Tahoma" w:hAnsi="Tahoma"/>
                    <w:sz w:val="22"/>
                    <w:szCs w:val="22"/>
                  </w:rPr>
                </w:pPr>
              </w:p>
            </w:tc>
          </w:tr>
          <w:tr w:rsidR="0074170A" w14:paraId="32476BC4" w14:textId="77777777" w:rsidTr="00C45357">
            <w:trPr>
              <w:trHeight w:val="266"/>
            </w:trPr>
            <w:tc>
              <w:tcPr>
                <w:tcW w:w="2860" w:type="dxa"/>
                <w:tcBorders>
                  <w:left w:val="single" w:sz="8" w:space="0" w:color="auto"/>
                  <w:right w:val="single" w:sz="8" w:space="0" w:color="auto"/>
                </w:tcBorders>
                <w:shd w:val="clear" w:color="auto" w:fill="auto"/>
                <w:vAlign w:val="bottom"/>
              </w:tcPr>
              <w:p w14:paraId="699C4D04" w14:textId="77777777" w:rsidR="0074170A" w:rsidRDefault="0074170A" w:rsidP="00C45357">
                <w:pPr>
                  <w:rPr>
                    <w:rFonts w:ascii="Tahoma" w:eastAsia="Tahoma" w:hAnsi="Tahoma" w:cs="Tahoma"/>
                    <w:color w:val="000000" w:themeColor="text1"/>
                    <w:sz w:val="22"/>
                    <w:szCs w:val="22"/>
                  </w:rPr>
                </w:pPr>
                <w:r w:rsidRPr="2859326B">
                  <w:rPr>
                    <w:rFonts w:ascii="Tahoma" w:eastAsia="Tahoma" w:hAnsi="Tahoma" w:cs="Tahoma"/>
                    <w:b/>
                    <w:bCs/>
                    <w:color w:val="000000" w:themeColor="text1"/>
                    <w:sz w:val="22"/>
                    <w:szCs w:val="22"/>
                  </w:rPr>
                  <w:t>Component 2:</w:t>
                </w:r>
                <w:r w:rsidRPr="2859326B">
                  <w:rPr>
                    <w:rFonts w:ascii="Tahoma" w:eastAsia="Tahoma" w:hAnsi="Tahoma" w:cs="Tahoma"/>
                    <w:color w:val="000000" w:themeColor="text1"/>
                    <w:sz w:val="22"/>
                    <w:szCs w:val="22"/>
                  </w:rPr>
                  <w:t xml:space="preserve"> Planning and pitching a micro-enterprise </w:t>
                </w:r>
              </w:p>
              <w:p w14:paraId="2C437117" w14:textId="77777777" w:rsidR="0074170A" w:rsidRDefault="0074170A" w:rsidP="00C45357">
                <w:pPr>
                  <w:spacing w:line="0" w:lineRule="atLeast"/>
                  <w:rPr>
                    <w:rFonts w:ascii="Times New Roman" w:eastAsia="Times New Roman" w:hAnsi="Times New Roman"/>
                    <w:sz w:val="23"/>
                    <w:szCs w:val="23"/>
                  </w:rPr>
                </w:pPr>
              </w:p>
            </w:tc>
            <w:tc>
              <w:tcPr>
                <w:tcW w:w="7100" w:type="dxa"/>
                <w:vMerge/>
                <w:tcBorders>
                  <w:right w:val="single" w:sz="8" w:space="0" w:color="auto"/>
                </w:tcBorders>
                <w:shd w:val="clear" w:color="auto" w:fill="auto"/>
                <w:vAlign w:val="center"/>
              </w:tcPr>
              <w:p w14:paraId="325642A4" w14:textId="77777777" w:rsidR="0074170A" w:rsidRDefault="0074170A" w:rsidP="00C45357">
                <w:pPr>
                  <w:spacing w:line="0" w:lineRule="atLeast"/>
                  <w:rPr>
                    <w:rFonts w:ascii="Tahoma" w:eastAsia="Tahoma" w:hAnsi="Tahoma"/>
                    <w:sz w:val="22"/>
                    <w:szCs w:val="22"/>
                  </w:rPr>
                </w:pPr>
              </w:p>
            </w:tc>
          </w:tr>
          <w:tr w:rsidR="0074170A" w14:paraId="1AD90487" w14:textId="77777777" w:rsidTr="00C45357">
            <w:trPr>
              <w:trHeight w:val="266"/>
            </w:trPr>
            <w:tc>
              <w:tcPr>
                <w:tcW w:w="2860" w:type="dxa"/>
                <w:tcBorders>
                  <w:left w:val="single" w:sz="8" w:space="0" w:color="auto"/>
                  <w:right w:val="single" w:sz="8" w:space="0" w:color="auto"/>
                </w:tcBorders>
                <w:shd w:val="clear" w:color="auto" w:fill="auto"/>
                <w:vAlign w:val="bottom"/>
              </w:tcPr>
              <w:p w14:paraId="78FDFE0A" w14:textId="77777777" w:rsidR="0074170A" w:rsidRDefault="0074170A" w:rsidP="00C45357">
                <w:pPr>
                  <w:spacing w:line="0" w:lineRule="atLeast"/>
                  <w:rPr>
                    <w:rFonts w:ascii="Times New Roman" w:eastAsia="Times New Roman" w:hAnsi="Times New Roman"/>
                    <w:sz w:val="23"/>
                  </w:rPr>
                </w:pPr>
              </w:p>
            </w:tc>
            <w:tc>
              <w:tcPr>
                <w:tcW w:w="7100" w:type="dxa"/>
                <w:vMerge/>
                <w:tcBorders>
                  <w:right w:val="single" w:sz="8" w:space="0" w:color="auto"/>
                </w:tcBorders>
                <w:shd w:val="clear" w:color="auto" w:fill="auto"/>
                <w:vAlign w:val="bottom"/>
              </w:tcPr>
              <w:p w14:paraId="4307BC8B" w14:textId="77777777" w:rsidR="0074170A" w:rsidRDefault="0074170A" w:rsidP="00C45357">
                <w:pPr>
                  <w:spacing w:line="0" w:lineRule="atLeast"/>
                  <w:ind w:left="100"/>
                  <w:rPr>
                    <w:rFonts w:ascii="Tahoma" w:eastAsia="Tahoma" w:hAnsi="Tahoma"/>
                    <w:sz w:val="22"/>
                    <w:szCs w:val="22"/>
                  </w:rPr>
                </w:pPr>
              </w:p>
            </w:tc>
          </w:tr>
          <w:tr w:rsidR="0074170A" w14:paraId="7D69EADA" w14:textId="77777777" w:rsidTr="00C45357">
            <w:trPr>
              <w:trHeight w:val="265"/>
            </w:trPr>
            <w:tc>
              <w:tcPr>
                <w:tcW w:w="2860" w:type="dxa"/>
                <w:tcBorders>
                  <w:left w:val="single" w:sz="8" w:space="0" w:color="auto"/>
                  <w:right w:val="single" w:sz="8" w:space="0" w:color="auto"/>
                </w:tcBorders>
                <w:shd w:val="clear" w:color="auto" w:fill="auto"/>
                <w:vAlign w:val="bottom"/>
              </w:tcPr>
              <w:p w14:paraId="128F7554" w14:textId="77777777" w:rsidR="0074170A" w:rsidRDefault="0074170A" w:rsidP="00C45357">
                <w:pPr>
                  <w:spacing w:line="0" w:lineRule="atLeast"/>
                  <w:rPr>
                    <w:rFonts w:ascii="Times New Roman" w:eastAsia="Times New Roman" w:hAnsi="Times New Roman"/>
                    <w:sz w:val="23"/>
                  </w:rPr>
                </w:pPr>
              </w:p>
            </w:tc>
            <w:tc>
              <w:tcPr>
                <w:tcW w:w="7100" w:type="dxa"/>
                <w:vMerge/>
                <w:tcBorders>
                  <w:right w:val="single" w:sz="8" w:space="0" w:color="auto"/>
                </w:tcBorders>
                <w:shd w:val="clear" w:color="auto" w:fill="auto"/>
                <w:vAlign w:val="bottom"/>
              </w:tcPr>
              <w:p w14:paraId="2494D988" w14:textId="77777777" w:rsidR="0074170A" w:rsidRDefault="0074170A" w:rsidP="00C45357">
                <w:pPr>
                  <w:spacing w:line="0" w:lineRule="atLeast"/>
                  <w:ind w:left="100"/>
                  <w:rPr>
                    <w:rFonts w:ascii="Tahoma" w:eastAsia="Tahoma" w:hAnsi="Tahoma"/>
                    <w:sz w:val="22"/>
                    <w:szCs w:val="22"/>
                  </w:rPr>
                </w:pPr>
              </w:p>
            </w:tc>
          </w:tr>
          <w:tr w:rsidR="0074170A" w14:paraId="10204F86" w14:textId="77777777" w:rsidTr="00C45357">
            <w:trPr>
              <w:trHeight w:val="267"/>
            </w:trPr>
            <w:tc>
              <w:tcPr>
                <w:tcW w:w="2860" w:type="dxa"/>
                <w:tcBorders>
                  <w:left w:val="single" w:sz="8" w:space="0" w:color="auto"/>
                  <w:bottom w:val="single" w:sz="8" w:space="0" w:color="auto"/>
                  <w:right w:val="single" w:sz="8" w:space="0" w:color="auto"/>
                </w:tcBorders>
                <w:shd w:val="clear" w:color="auto" w:fill="auto"/>
                <w:vAlign w:val="bottom"/>
              </w:tcPr>
              <w:p w14:paraId="6363B317" w14:textId="77777777" w:rsidR="0074170A" w:rsidRDefault="0074170A" w:rsidP="00C45357">
                <w:pPr>
                  <w:spacing w:line="0" w:lineRule="atLeast"/>
                  <w:rPr>
                    <w:rFonts w:ascii="Times New Roman" w:eastAsia="Times New Roman" w:hAnsi="Times New Roman"/>
                    <w:sz w:val="23"/>
                  </w:rPr>
                </w:pPr>
              </w:p>
            </w:tc>
            <w:tc>
              <w:tcPr>
                <w:tcW w:w="7100" w:type="dxa"/>
                <w:vMerge/>
                <w:tcBorders>
                  <w:bottom w:val="single" w:sz="8" w:space="0" w:color="auto"/>
                  <w:right w:val="single" w:sz="8" w:space="0" w:color="auto"/>
                </w:tcBorders>
                <w:shd w:val="clear" w:color="auto" w:fill="auto"/>
                <w:vAlign w:val="bottom"/>
              </w:tcPr>
              <w:p w14:paraId="02DA69FA" w14:textId="77777777" w:rsidR="0074170A" w:rsidRDefault="0074170A" w:rsidP="00C45357">
                <w:pPr>
                  <w:spacing w:line="0" w:lineRule="atLeast"/>
                  <w:ind w:left="100"/>
                  <w:rPr>
                    <w:rFonts w:ascii="Tahoma" w:eastAsia="Tahoma" w:hAnsi="Tahoma"/>
                    <w:sz w:val="22"/>
                    <w:szCs w:val="22"/>
                  </w:rPr>
                </w:pPr>
              </w:p>
            </w:tc>
          </w:tr>
          <w:tr w:rsidR="0074170A" w14:paraId="5DBD90FD" w14:textId="77777777" w:rsidTr="00C45357">
            <w:trPr>
              <w:trHeight w:val="256"/>
            </w:trPr>
            <w:tc>
              <w:tcPr>
                <w:tcW w:w="2860" w:type="dxa"/>
                <w:tcBorders>
                  <w:left w:val="single" w:sz="8" w:space="0" w:color="auto"/>
                  <w:bottom w:val="single" w:sz="8" w:space="0" w:color="auto"/>
                  <w:right w:val="single" w:sz="8" w:space="0" w:color="auto"/>
                </w:tcBorders>
                <w:shd w:val="clear" w:color="auto" w:fill="D9D9D9" w:themeFill="background1" w:themeFillShade="D9"/>
                <w:vAlign w:val="bottom"/>
              </w:tcPr>
              <w:p w14:paraId="429787E5" w14:textId="77777777" w:rsidR="0074170A" w:rsidRDefault="0074170A" w:rsidP="00C45357">
                <w:pPr>
                  <w:spacing w:line="256" w:lineRule="exact"/>
                  <w:ind w:left="120"/>
                  <w:rPr>
                    <w:rFonts w:ascii="Tahoma" w:eastAsia="Tahoma" w:hAnsi="Tahoma"/>
                    <w:b/>
                    <w:sz w:val="22"/>
                  </w:rPr>
                </w:pPr>
                <w:r>
                  <w:rPr>
                    <w:rFonts w:ascii="Tahoma" w:eastAsia="Tahoma" w:hAnsi="Tahoma"/>
                    <w:b/>
                    <w:sz w:val="22"/>
                  </w:rPr>
                  <w:t>Y11 Units</w:t>
                </w:r>
              </w:p>
            </w:tc>
            <w:tc>
              <w:tcPr>
                <w:tcW w:w="7100" w:type="dxa"/>
                <w:tcBorders>
                  <w:bottom w:val="single" w:sz="8" w:space="0" w:color="auto"/>
                  <w:right w:val="single" w:sz="8" w:space="0" w:color="auto"/>
                </w:tcBorders>
                <w:shd w:val="clear" w:color="auto" w:fill="D9D9D9" w:themeFill="background1" w:themeFillShade="D9"/>
                <w:vAlign w:val="bottom"/>
              </w:tcPr>
              <w:p w14:paraId="4A454038" w14:textId="77777777" w:rsidR="0074170A" w:rsidRDefault="0074170A" w:rsidP="00C45357">
                <w:pPr>
                  <w:spacing w:line="256" w:lineRule="exact"/>
                  <w:ind w:left="100"/>
                  <w:rPr>
                    <w:rFonts w:ascii="Tahoma" w:eastAsia="Tahoma" w:hAnsi="Tahoma"/>
                    <w:b/>
                    <w:sz w:val="22"/>
                  </w:rPr>
                </w:pPr>
                <w:r>
                  <w:rPr>
                    <w:rFonts w:ascii="Tahoma" w:eastAsia="Tahoma" w:hAnsi="Tahoma"/>
                    <w:b/>
                    <w:sz w:val="22"/>
                  </w:rPr>
                  <w:t>Career Focus</w:t>
                </w:r>
              </w:p>
            </w:tc>
          </w:tr>
          <w:tr w:rsidR="0074170A" w14:paraId="255A34D3" w14:textId="77777777" w:rsidTr="00C45357">
            <w:trPr>
              <w:trHeight w:val="255"/>
            </w:trPr>
            <w:tc>
              <w:tcPr>
                <w:tcW w:w="2860" w:type="dxa"/>
                <w:tcBorders>
                  <w:left w:val="single" w:sz="8" w:space="0" w:color="auto"/>
                  <w:right w:val="single" w:sz="8" w:space="0" w:color="auto"/>
                </w:tcBorders>
                <w:shd w:val="clear" w:color="auto" w:fill="auto"/>
                <w:vAlign w:val="bottom"/>
              </w:tcPr>
              <w:p w14:paraId="4C702249" w14:textId="77777777" w:rsidR="0074170A" w:rsidRDefault="0074170A" w:rsidP="00C45357">
                <w:pPr>
                  <w:spacing w:line="255" w:lineRule="exact"/>
                  <w:ind w:left="120"/>
                  <w:rPr>
                    <w:rFonts w:ascii="Tahoma" w:eastAsia="Tahoma" w:hAnsi="Tahoma"/>
                    <w:sz w:val="22"/>
                  </w:rPr>
                </w:pPr>
              </w:p>
            </w:tc>
            <w:tc>
              <w:tcPr>
                <w:tcW w:w="7100" w:type="dxa"/>
                <w:vMerge w:val="restart"/>
                <w:tcBorders>
                  <w:right w:val="single" w:sz="8" w:space="0" w:color="auto"/>
                </w:tcBorders>
                <w:shd w:val="clear" w:color="auto" w:fill="auto"/>
              </w:tcPr>
              <w:p w14:paraId="04E02556" w14:textId="77777777" w:rsidR="0074170A" w:rsidRDefault="0074170A" w:rsidP="00C45357">
                <w:pPr>
                  <w:spacing w:line="254" w:lineRule="exact"/>
                  <w:ind w:left="100"/>
                  <w:rPr>
                    <w:rFonts w:ascii="Tahoma" w:eastAsia="Tahoma" w:hAnsi="Tahoma"/>
                    <w:sz w:val="22"/>
                  </w:rPr>
                </w:pPr>
                <w:r>
                  <w:rPr>
                    <w:rFonts w:ascii="Tahoma" w:eastAsia="Tahoma" w:hAnsi="Tahoma"/>
                    <w:b/>
                    <w:sz w:val="22"/>
                  </w:rPr>
                  <w:t xml:space="preserve">Accountants – </w:t>
                </w:r>
                <w:r>
                  <w:rPr>
                    <w:rFonts w:ascii="Tahoma" w:eastAsia="Tahoma" w:hAnsi="Tahoma"/>
                    <w:sz w:val="22"/>
                  </w:rPr>
                  <w:t xml:space="preserve">The business finance aspect of this course highlights the job roles of accountants. </w:t>
                </w:r>
              </w:p>
              <w:p w14:paraId="26050D6A" w14:textId="77777777" w:rsidR="0074170A" w:rsidRDefault="0074170A" w:rsidP="00C45357">
                <w:pPr>
                  <w:spacing w:line="254" w:lineRule="exact"/>
                  <w:ind w:left="100"/>
                  <w:rPr>
                    <w:rFonts w:ascii="Tahoma" w:eastAsia="Tahoma" w:hAnsi="Tahoma"/>
                    <w:sz w:val="22"/>
                  </w:rPr>
                </w:pPr>
              </w:p>
              <w:p w14:paraId="2AE065B0" w14:textId="77777777" w:rsidR="0074170A" w:rsidRDefault="0074170A" w:rsidP="00C45357">
                <w:pPr>
                  <w:spacing w:line="254" w:lineRule="exact"/>
                  <w:ind w:left="100"/>
                  <w:rPr>
                    <w:rFonts w:ascii="Tahoma" w:eastAsia="Tahoma" w:hAnsi="Tahoma"/>
                    <w:sz w:val="22"/>
                  </w:rPr>
                </w:pPr>
                <w:r>
                  <w:rPr>
                    <w:rFonts w:ascii="Tahoma" w:eastAsia="Tahoma" w:hAnsi="Tahoma"/>
                    <w:b/>
                    <w:sz w:val="22"/>
                  </w:rPr>
                  <w:t xml:space="preserve">Marketing roles - </w:t>
                </w:r>
                <w:r>
                  <w:rPr>
                    <w:rFonts w:ascii="Tahoma" w:eastAsia="Tahoma" w:hAnsi="Tahoma"/>
                    <w:sz w:val="22"/>
                  </w:rPr>
                  <w:t>Students look at a full range of roles within the business. Hours, pay, responsibilities, skills and characteristics needed.</w:t>
                </w:r>
              </w:p>
              <w:p w14:paraId="7DA9E408" w14:textId="77777777" w:rsidR="0074170A" w:rsidRPr="00D27632" w:rsidRDefault="0074170A" w:rsidP="00C45357">
                <w:pPr>
                  <w:pStyle w:val="ListParagraph"/>
                  <w:numPr>
                    <w:ilvl w:val="0"/>
                    <w:numId w:val="6"/>
                  </w:numPr>
                  <w:spacing w:line="254" w:lineRule="exact"/>
                  <w:rPr>
                    <w:rFonts w:ascii="Tahoma" w:eastAsia="Tahoma" w:hAnsi="Tahoma"/>
                    <w:b/>
                    <w:sz w:val="22"/>
                  </w:rPr>
                </w:pPr>
                <w:r>
                  <w:rPr>
                    <w:rFonts w:ascii="Tahoma" w:eastAsia="Tahoma" w:hAnsi="Tahoma"/>
                    <w:sz w:val="22"/>
                  </w:rPr>
                  <w:t>Marketing Consultant</w:t>
                </w:r>
              </w:p>
              <w:p w14:paraId="799DF19A" w14:textId="77777777" w:rsidR="0074170A" w:rsidRPr="00D27632" w:rsidRDefault="0074170A" w:rsidP="00C45357">
                <w:pPr>
                  <w:pStyle w:val="ListParagraph"/>
                  <w:numPr>
                    <w:ilvl w:val="0"/>
                    <w:numId w:val="6"/>
                  </w:numPr>
                  <w:spacing w:line="254" w:lineRule="exact"/>
                  <w:rPr>
                    <w:rFonts w:ascii="Tahoma" w:eastAsia="Tahoma" w:hAnsi="Tahoma"/>
                    <w:b/>
                    <w:sz w:val="22"/>
                  </w:rPr>
                </w:pPr>
                <w:r>
                  <w:rPr>
                    <w:rFonts w:ascii="Tahoma" w:eastAsia="Tahoma" w:hAnsi="Tahoma"/>
                    <w:sz w:val="22"/>
                  </w:rPr>
                  <w:t>Customer Service Manager</w:t>
                </w:r>
              </w:p>
              <w:p w14:paraId="3B4A93F6" w14:textId="77777777" w:rsidR="0074170A" w:rsidRPr="00B41A9D" w:rsidRDefault="0074170A" w:rsidP="00C45357">
                <w:pPr>
                  <w:pStyle w:val="ListParagraph"/>
                  <w:spacing w:line="254" w:lineRule="exact"/>
                  <w:ind w:left="820"/>
                  <w:rPr>
                    <w:rFonts w:ascii="Tahoma" w:eastAsia="Tahoma" w:hAnsi="Tahoma"/>
                    <w:sz w:val="22"/>
                  </w:rPr>
                </w:pPr>
              </w:p>
              <w:p w14:paraId="371B1750" w14:textId="77777777" w:rsidR="0074170A" w:rsidRDefault="0074170A" w:rsidP="00C45357">
                <w:pPr>
                  <w:spacing w:line="255" w:lineRule="exact"/>
                  <w:ind w:left="100"/>
                  <w:rPr>
                    <w:rFonts w:ascii="Tahoma" w:eastAsia="Tahoma" w:hAnsi="Tahoma"/>
                    <w:sz w:val="22"/>
                  </w:rPr>
                </w:pPr>
              </w:p>
            </w:tc>
          </w:tr>
          <w:tr w:rsidR="0074170A" w14:paraId="7DF1E504" w14:textId="77777777" w:rsidTr="00C45357">
            <w:trPr>
              <w:trHeight w:val="266"/>
            </w:trPr>
            <w:tc>
              <w:tcPr>
                <w:tcW w:w="2860" w:type="dxa"/>
                <w:tcBorders>
                  <w:left w:val="single" w:sz="8" w:space="0" w:color="auto"/>
                  <w:right w:val="single" w:sz="8" w:space="0" w:color="auto"/>
                </w:tcBorders>
                <w:shd w:val="clear" w:color="auto" w:fill="auto"/>
                <w:vAlign w:val="bottom"/>
              </w:tcPr>
              <w:p w14:paraId="10A9578D" w14:textId="77777777" w:rsidR="0074170A" w:rsidRPr="001648EA" w:rsidRDefault="0074170A" w:rsidP="00C45357">
                <w:pPr>
                  <w:spacing w:line="0" w:lineRule="atLeast"/>
                  <w:ind w:left="120"/>
                  <w:rPr>
                    <w:rFonts w:ascii="Tahoma" w:eastAsia="Tahoma" w:hAnsi="Tahoma"/>
                    <w:b/>
                    <w:sz w:val="22"/>
                  </w:rPr>
                </w:pPr>
                <w:r w:rsidRPr="001648EA">
                  <w:rPr>
                    <w:rFonts w:ascii="Tahoma" w:eastAsia="Tahoma" w:hAnsi="Tahoma"/>
                    <w:b/>
                    <w:sz w:val="22"/>
                  </w:rPr>
                  <w:t xml:space="preserve">Component 3 </w:t>
                </w:r>
                <w:r>
                  <w:rPr>
                    <w:rFonts w:ascii="Tahoma" w:eastAsia="Tahoma" w:hAnsi="Tahoma"/>
                    <w:b/>
                    <w:sz w:val="22"/>
                  </w:rPr>
                  <w:t>–</w:t>
                </w:r>
                <w:r w:rsidRPr="001648EA">
                  <w:rPr>
                    <w:rFonts w:ascii="Tahoma" w:eastAsia="Tahoma" w:hAnsi="Tahoma"/>
                    <w:b/>
                    <w:sz w:val="22"/>
                  </w:rPr>
                  <w:t xml:space="preserve"> </w:t>
                </w:r>
                <w:r w:rsidRPr="001648EA">
                  <w:rPr>
                    <w:rFonts w:ascii="Tahoma" w:eastAsia="Tahoma" w:hAnsi="Tahoma"/>
                    <w:sz w:val="22"/>
                  </w:rPr>
                  <w:t>Promotion and Business Finance</w:t>
                </w:r>
              </w:p>
            </w:tc>
            <w:tc>
              <w:tcPr>
                <w:tcW w:w="7100" w:type="dxa"/>
                <w:vMerge/>
                <w:tcBorders>
                  <w:right w:val="single" w:sz="8" w:space="0" w:color="auto"/>
                </w:tcBorders>
                <w:shd w:val="clear" w:color="auto" w:fill="auto"/>
              </w:tcPr>
              <w:p w14:paraId="4B9067FB" w14:textId="77777777" w:rsidR="0074170A" w:rsidRDefault="0074170A" w:rsidP="00C45357">
                <w:pPr>
                  <w:spacing w:line="0" w:lineRule="atLeast"/>
                  <w:ind w:left="100"/>
                  <w:rPr>
                    <w:rFonts w:ascii="Tahoma" w:eastAsia="Tahoma" w:hAnsi="Tahoma"/>
                    <w:sz w:val="22"/>
                  </w:rPr>
                </w:pPr>
              </w:p>
            </w:tc>
          </w:tr>
          <w:tr w:rsidR="0074170A" w14:paraId="5B5F9D91" w14:textId="77777777" w:rsidTr="00C45357">
            <w:trPr>
              <w:trHeight w:val="266"/>
            </w:trPr>
            <w:tc>
              <w:tcPr>
                <w:tcW w:w="2860" w:type="dxa"/>
                <w:tcBorders>
                  <w:left w:val="single" w:sz="8" w:space="0" w:color="auto"/>
                  <w:bottom w:val="single" w:sz="8" w:space="0" w:color="auto"/>
                  <w:right w:val="single" w:sz="8" w:space="0" w:color="auto"/>
                </w:tcBorders>
                <w:shd w:val="clear" w:color="auto" w:fill="auto"/>
                <w:vAlign w:val="bottom"/>
              </w:tcPr>
              <w:p w14:paraId="43EBCCAE" w14:textId="77777777" w:rsidR="0074170A" w:rsidRDefault="0074170A" w:rsidP="00C45357">
                <w:pPr>
                  <w:spacing w:line="0" w:lineRule="atLeast"/>
                  <w:rPr>
                    <w:rFonts w:ascii="Times New Roman" w:eastAsia="Times New Roman" w:hAnsi="Times New Roman"/>
                    <w:sz w:val="23"/>
                  </w:rPr>
                </w:pPr>
              </w:p>
            </w:tc>
            <w:tc>
              <w:tcPr>
                <w:tcW w:w="7100" w:type="dxa"/>
                <w:vMerge/>
                <w:tcBorders>
                  <w:bottom w:val="single" w:sz="8" w:space="0" w:color="auto"/>
                  <w:right w:val="single" w:sz="8" w:space="0" w:color="auto"/>
                </w:tcBorders>
                <w:shd w:val="clear" w:color="auto" w:fill="auto"/>
                <w:vAlign w:val="bottom"/>
              </w:tcPr>
              <w:p w14:paraId="4817FD5C" w14:textId="77777777" w:rsidR="0074170A" w:rsidRDefault="0074170A" w:rsidP="00C45357">
                <w:pPr>
                  <w:spacing w:line="0" w:lineRule="atLeast"/>
                  <w:ind w:left="100"/>
                  <w:rPr>
                    <w:rFonts w:ascii="Tahoma" w:eastAsia="Tahoma" w:hAnsi="Tahoma"/>
                    <w:sz w:val="22"/>
                  </w:rPr>
                </w:pPr>
              </w:p>
            </w:tc>
          </w:tr>
        </w:tbl>
        <w:p w14:paraId="72A3D3EC" w14:textId="77777777" w:rsidR="009204F4" w:rsidRDefault="009204F4" w:rsidP="009204F4">
          <w:pPr>
            <w:tabs>
              <w:tab w:val="left" w:pos="1937"/>
            </w:tabs>
          </w:pPr>
        </w:p>
        <w:p w14:paraId="60061E4C" w14:textId="77777777" w:rsidR="009204F4" w:rsidRDefault="0074170A" w:rsidP="009204F4">
          <w:pPr>
            <w:tabs>
              <w:tab w:val="left" w:pos="1937"/>
            </w:tabs>
          </w:pPr>
        </w:p>
      </w:sdtContent>
    </w:sdt>
    <w:p w14:paraId="44EAFD9C" w14:textId="77777777" w:rsidR="00FA4ADF" w:rsidRDefault="000A1A37" w:rsidP="000A1A37">
      <w:pPr>
        <w:tabs>
          <w:tab w:val="left" w:pos="8070"/>
        </w:tabs>
      </w:pPr>
      <w:r>
        <w:tab/>
      </w:r>
    </w:p>
    <w:tbl>
      <w:tblPr>
        <w:tblW w:w="10004" w:type="dxa"/>
        <w:tblInd w:w="10" w:type="dxa"/>
        <w:tblLayout w:type="fixed"/>
        <w:tblCellMar>
          <w:left w:w="0" w:type="dxa"/>
          <w:right w:w="0" w:type="dxa"/>
        </w:tblCellMar>
        <w:tblLook w:val="0000" w:firstRow="0" w:lastRow="0" w:firstColumn="0" w:lastColumn="0" w:noHBand="0" w:noVBand="0"/>
      </w:tblPr>
      <w:tblGrid>
        <w:gridCol w:w="2872"/>
        <w:gridCol w:w="7132"/>
      </w:tblGrid>
      <w:tr w:rsidR="0074170A" w14:paraId="047D47A8" w14:textId="77777777" w:rsidTr="00C45357">
        <w:trPr>
          <w:trHeight w:val="267"/>
        </w:trPr>
        <w:tc>
          <w:tcPr>
            <w:tcW w:w="2872" w:type="dxa"/>
            <w:tcBorders>
              <w:top w:val="single" w:sz="8" w:space="0" w:color="auto"/>
              <w:left w:val="single" w:sz="8" w:space="0" w:color="auto"/>
              <w:bottom w:val="single" w:sz="8" w:space="0" w:color="auto"/>
              <w:right w:val="single" w:sz="8" w:space="0" w:color="auto"/>
            </w:tcBorders>
            <w:shd w:val="clear" w:color="auto" w:fill="D9D9D9"/>
            <w:vAlign w:val="bottom"/>
          </w:tcPr>
          <w:p w14:paraId="7B7A83F6" w14:textId="77777777" w:rsidR="0074170A" w:rsidRDefault="0074170A" w:rsidP="00C45357">
            <w:pPr>
              <w:spacing w:line="0" w:lineRule="atLeast"/>
              <w:ind w:left="120"/>
              <w:rPr>
                <w:rFonts w:ascii="Tahoma" w:eastAsia="Tahoma" w:hAnsi="Tahoma"/>
                <w:b/>
                <w:sz w:val="22"/>
              </w:rPr>
            </w:pPr>
            <w:r>
              <w:rPr>
                <w:rFonts w:ascii="Tahoma" w:eastAsia="Tahoma" w:hAnsi="Tahoma"/>
                <w:b/>
                <w:sz w:val="22"/>
              </w:rPr>
              <w:t>Y12 Units</w:t>
            </w:r>
          </w:p>
        </w:tc>
        <w:tc>
          <w:tcPr>
            <w:tcW w:w="7132" w:type="dxa"/>
            <w:tcBorders>
              <w:top w:val="single" w:sz="8" w:space="0" w:color="auto"/>
              <w:bottom w:val="single" w:sz="8" w:space="0" w:color="auto"/>
              <w:right w:val="single" w:sz="8" w:space="0" w:color="auto"/>
            </w:tcBorders>
            <w:shd w:val="clear" w:color="auto" w:fill="D9D9D9"/>
            <w:vAlign w:val="bottom"/>
          </w:tcPr>
          <w:p w14:paraId="26256AC1" w14:textId="77777777" w:rsidR="0074170A" w:rsidRDefault="0074170A" w:rsidP="00C45357">
            <w:pPr>
              <w:spacing w:line="0" w:lineRule="atLeast"/>
              <w:ind w:left="100"/>
              <w:rPr>
                <w:rFonts w:ascii="Tahoma" w:eastAsia="Tahoma" w:hAnsi="Tahoma"/>
                <w:b/>
                <w:sz w:val="22"/>
              </w:rPr>
            </w:pPr>
            <w:r>
              <w:rPr>
                <w:rFonts w:ascii="Tahoma" w:eastAsia="Tahoma" w:hAnsi="Tahoma"/>
                <w:b/>
                <w:sz w:val="22"/>
              </w:rPr>
              <w:t>Career Focus</w:t>
            </w:r>
          </w:p>
        </w:tc>
      </w:tr>
      <w:tr w:rsidR="0074170A" w14:paraId="7DC1028D" w14:textId="77777777" w:rsidTr="00C45357">
        <w:trPr>
          <w:trHeight w:val="246"/>
        </w:trPr>
        <w:tc>
          <w:tcPr>
            <w:tcW w:w="2872" w:type="dxa"/>
            <w:tcBorders>
              <w:left w:val="single" w:sz="8" w:space="0" w:color="auto"/>
              <w:right w:val="single" w:sz="8" w:space="0" w:color="auto"/>
            </w:tcBorders>
            <w:shd w:val="clear" w:color="auto" w:fill="auto"/>
            <w:vAlign w:val="bottom"/>
          </w:tcPr>
          <w:p w14:paraId="5532ADD4" w14:textId="77777777" w:rsidR="0074170A" w:rsidRDefault="0074170A" w:rsidP="00C45357">
            <w:pPr>
              <w:spacing w:line="254" w:lineRule="exact"/>
              <w:ind w:left="120"/>
              <w:rPr>
                <w:rFonts w:ascii="Tahoma" w:eastAsia="Tahoma" w:hAnsi="Tahoma"/>
                <w:sz w:val="22"/>
              </w:rPr>
            </w:pPr>
          </w:p>
        </w:tc>
        <w:tc>
          <w:tcPr>
            <w:tcW w:w="7132" w:type="dxa"/>
            <w:tcBorders>
              <w:right w:val="single" w:sz="8" w:space="0" w:color="auto"/>
            </w:tcBorders>
            <w:shd w:val="clear" w:color="auto" w:fill="auto"/>
            <w:vAlign w:val="bottom"/>
          </w:tcPr>
          <w:p w14:paraId="144387E4" w14:textId="77777777" w:rsidR="0074170A" w:rsidRDefault="0074170A" w:rsidP="00C45357">
            <w:pPr>
              <w:spacing w:line="254" w:lineRule="exact"/>
              <w:ind w:left="100"/>
              <w:rPr>
                <w:rFonts w:ascii="Tahoma" w:eastAsia="Tahoma" w:hAnsi="Tahoma"/>
                <w:sz w:val="22"/>
              </w:rPr>
            </w:pPr>
          </w:p>
        </w:tc>
      </w:tr>
      <w:tr w:rsidR="0074170A" w14:paraId="792D2933" w14:textId="77777777" w:rsidTr="00C45357">
        <w:trPr>
          <w:trHeight w:val="257"/>
        </w:trPr>
        <w:tc>
          <w:tcPr>
            <w:tcW w:w="2872" w:type="dxa"/>
            <w:tcBorders>
              <w:left w:val="single" w:sz="8" w:space="0" w:color="auto"/>
              <w:right w:val="single" w:sz="8" w:space="0" w:color="auto"/>
            </w:tcBorders>
            <w:shd w:val="clear" w:color="auto" w:fill="auto"/>
            <w:vAlign w:val="bottom"/>
          </w:tcPr>
          <w:p w14:paraId="708BDB6C" w14:textId="77777777" w:rsidR="0074170A" w:rsidRDefault="0074170A" w:rsidP="00C45357">
            <w:pPr>
              <w:spacing w:line="0" w:lineRule="atLeast"/>
              <w:ind w:left="120"/>
              <w:rPr>
                <w:rFonts w:ascii="Tahoma" w:eastAsia="Tahoma" w:hAnsi="Tahoma"/>
                <w:sz w:val="22"/>
              </w:rPr>
            </w:pPr>
            <w:r w:rsidRPr="00D27632">
              <w:rPr>
                <w:rFonts w:ascii="Tahoma" w:eastAsia="Tahoma" w:hAnsi="Tahoma"/>
                <w:b/>
                <w:sz w:val="22"/>
              </w:rPr>
              <w:t>Unit 1</w:t>
            </w:r>
            <w:r>
              <w:rPr>
                <w:rFonts w:ascii="Tahoma" w:eastAsia="Tahoma" w:hAnsi="Tahoma"/>
                <w:sz w:val="22"/>
              </w:rPr>
              <w:t xml:space="preserve"> – Exploring Enterprise</w:t>
            </w:r>
          </w:p>
        </w:tc>
        <w:tc>
          <w:tcPr>
            <w:tcW w:w="7132" w:type="dxa"/>
            <w:tcBorders>
              <w:right w:val="single" w:sz="8" w:space="0" w:color="auto"/>
            </w:tcBorders>
            <w:shd w:val="clear" w:color="auto" w:fill="auto"/>
            <w:vAlign w:val="bottom"/>
          </w:tcPr>
          <w:p w14:paraId="406DB658" w14:textId="77777777" w:rsidR="0074170A" w:rsidRDefault="0074170A" w:rsidP="00C45357">
            <w:pPr>
              <w:spacing w:line="0" w:lineRule="atLeast"/>
              <w:ind w:left="100"/>
              <w:rPr>
                <w:rFonts w:ascii="Tahoma" w:eastAsia="Tahoma" w:hAnsi="Tahoma"/>
                <w:sz w:val="22"/>
              </w:rPr>
            </w:pPr>
            <w:r w:rsidRPr="001648EA">
              <w:rPr>
                <w:rFonts w:ascii="Tahoma" w:eastAsia="Tahoma" w:hAnsi="Tahoma"/>
                <w:b/>
                <w:sz w:val="22"/>
              </w:rPr>
              <w:t>McDonalds</w:t>
            </w:r>
            <w:r>
              <w:rPr>
                <w:rFonts w:ascii="Tahoma" w:eastAsia="Tahoma" w:hAnsi="Tahoma"/>
                <w:sz w:val="22"/>
              </w:rPr>
              <w:t xml:space="preserve"> – Students look at a full range of roles within the business. Hours, pay, responsibilities, skills and characteristics needed.</w:t>
            </w:r>
          </w:p>
          <w:p w14:paraId="4BF92E67" w14:textId="77777777" w:rsidR="0074170A" w:rsidRDefault="0074170A" w:rsidP="00C45357">
            <w:pPr>
              <w:spacing w:line="0" w:lineRule="atLeast"/>
              <w:ind w:left="100"/>
              <w:rPr>
                <w:rFonts w:ascii="Tahoma" w:eastAsia="Tahoma" w:hAnsi="Tahoma"/>
                <w:sz w:val="22"/>
              </w:rPr>
            </w:pPr>
          </w:p>
          <w:p w14:paraId="3175F67E" w14:textId="77777777" w:rsidR="0074170A" w:rsidRDefault="0074170A" w:rsidP="00C45357">
            <w:pPr>
              <w:spacing w:line="0" w:lineRule="atLeast"/>
              <w:rPr>
                <w:rFonts w:ascii="Tahoma" w:eastAsia="Tahoma" w:hAnsi="Tahoma"/>
                <w:b/>
                <w:sz w:val="22"/>
              </w:rPr>
            </w:pPr>
            <w:r>
              <w:rPr>
                <w:rFonts w:ascii="Tahoma" w:eastAsia="Tahoma" w:hAnsi="Tahoma"/>
                <w:b/>
                <w:sz w:val="22"/>
              </w:rPr>
              <w:t>Job roles included:</w:t>
            </w:r>
          </w:p>
          <w:p w14:paraId="157E07C8" w14:textId="77777777" w:rsidR="0074170A" w:rsidRDefault="0074170A" w:rsidP="00C45357">
            <w:pPr>
              <w:pStyle w:val="ListParagraph"/>
              <w:numPr>
                <w:ilvl w:val="0"/>
                <w:numId w:val="2"/>
              </w:numPr>
              <w:spacing w:line="0" w:lineRule="atLeast"/>
              <w:rPr>
                <w:rFonts w:ascii="Tahoma" w:eastAsia="Tahoma" w:hAnsi="Tahoma"/>
                <w:sz w:val="22"/>
              </w:rPr>
            </w:pPr>
            <w:r>
              <w:rPr>
                <w:rFonts w:ascii="Tahoma" w:eastAsia="Tahoma" w:hAnsi="Tahoma"/>
                <w:sz w:val="22"/>
              </w:rPr>
              <w:t>Crew Member</w:t>
            </w:r>
          </w:p>
          <w:p w14:paraId="1EFD4C7D" w14:textId="77777777" w:rsidR="0074170A" w:rsidRDefault="0074170A" w:rsidP="00C45357">
            <w:pPr>
              <w:pStyle w:val="ListParagraph"/>
              <w:numPr>
                <w:ilvl w:val="0"/>
                <w:numId w:val="2"/>
              </w:numPr>
              <w:spacing w:line="0" w:lineRule="atLeast"/>
              <w:rPr>
                <w:rFonts w:ascii="Tahoma" w:eastAsia="Tahoma" w:hAnsi="Tahoma"/>
                <w:sz w:val="22"/>
              </w:rPr>
            </w:pPr>
            <w:r>
              <w:rPr>
                <w:rFonts w:ascii="Tahoma" w:eastAsia="Tahoma" w:hAnsi="Tahoma"/>
                <w:sz w:val="22"/>
              </w:rPr>
              <w:t>Area Leader</w:t>
            </w:r>
          </w:p>
          <w:p w14:paraId="766C202A" w14:textId="77777777" w:rsidR="0074170A" w:rsidRDefault="0074170A" w:rsidP="00C45357">
            <w:pPr>
              <w:pStyle w:val="ListParagraph"/>
              <w:numPr>
                <w:ilvl w:val="0"/>
                <w:numId w:val="2"/>
              </w:numPr>
              <w:spacing w:line="0" w:lineRule="atLeast"/>
              <w:rPr>
                <w:rFonts w:ascii="Tahoma" w:eastAsia="Tahoma" w:hAnsi="Tahoma"/>
                <w:sz w:val="22"/>
              </w:rPr>
            </w:pPr>
            <w:r>
              <w:rPr>
                <w:rFonts w:ascii="Tahoma" w:eastAsia="Tahoma" w:hAnsi="Tahoma"/>
                <w:sz w:val="22"/>
              </w:rPr>
              <w:t>Shift Manager</w:t>
            </w:r>
          </w:p>
          <w:p w14:paraId="2D1AD369" w14:textId="77777777" w:rsidR="0074170A" w:rsidRPr="00D27632" w:rsidRDefault="0074170A" w:rsidP="00C45357">
            <w:pPr>
              <w:pStyle w:val="ListParagraph"/>
              <w:numPr>
                <w:ilvl w:val="0"/>
                <w:numId w:val="2"/>
              </w:numPr>
              <w:spacing w:line="0" w:lineRule="atLeast"/>
              <w:rPr>
                <w:rFonts w:ascii="Tahoma" w:eastAsia="Tahoma" w:hAnsi="Tahoma"/>
                <w:sz w:val="22"/>
              </w:rPr>
            </w:pPr>
            <w:r w:rsidRPr="00D27632">
              <w:rPr>
                <w:rFonts w:ascii="Tahoma" w:eastAsia="Tahoma" w:hAnsi="Tahoma"/>
                <w:sz w:val="22"/>
              </w:rPr>
              <w:t>Franchisee</w:t>
            </w:r>
          </w:p>
        </w:tc>
      </w:tr>
      <w:tr w:rsidR="0074170A" w14:paraId="05FB36CD" w14:textId="77777777" w:rsidTr="00C45357">
        <w:trPr>
          <w:trHeight w:val="258"/>
        </w:trPr>
        <w:tc>
          <w:tcPr>
            <w:tcW w:w="2872" w:type="dxa"/>
            <w:tcBorders>
              <w:left w:val="single" w:sz="8" w:space="0" w:color="auto"/>
              <w:right w:val="single" w:sz="8" w:space="0" w:color="auto"/>
            </w:tcBorders>
            <w:shd w:val="clear" w:color="auto" w:fill="auto"/>
            <w:vAlign w:val="bottom"/>
          </w:tcPr>
          <w:p w14:paraId="5492835C" w14:textId="77777777" w:rsidR="0074170A" w:rsidRDefault="0074170A" w:rsidP="00C45357">
            <w:pPr>
              <w:spacing w:line="0" w:lineRule="atLeast"/>
              <w:ind w:left="120"/>
              <w:rPr>
                <w:rFonts w:ascii="Tahoma" w:eastAsia="Tahoma" w:hAnsi="Tahoma"/>
                <w:sz w:val="22"/>
              </w:rPr>
            </w:pPr>
          </w:p>
        </w:tc>
        <w:tc>
          <w:tcPr>
            <w:tcW w:w="7132" w:type="dxa"/>
            <w:tcBorders>
              <w:right w:val="single" w:sz="8" w:space="0" w:color="auto"/>
            </w:tcBorders>
            <w:shd w:val="clear" w:color="auto" w:fill="auto"/>
            <w:vAlign w:val="bottom"/>
          </w:tcPr>
          <w:p w14:paraId="13C647C0" w14:textId="77777777" w:rsidR="0074170A" w:rsidRDefault="0074170A" w:rsidP="00C45357">
            <w:pPr>
              <w:spacing w:line="0" w:lineRule="atLeast"/>
              <w:ind w:left="100"/>
              <w:rPr>
                <w:rFonts w:ascii="Tahoma" w:eastAsia="Tahoma" w:hAnsi="Tahoma"/>
                <w:sz w:val="22"/>
              </w:rPr>
            </w:pPr>
          </w:p>
          <w:p w14:paraId="38BB56BC" w14:textId="77777777" w:rsidR="0074170A" w:rsidRDefault="0074170A" w:rsidP="00C45357">
            <w:pPr>
              <w:spacing w:line="0" w:lineRule="atLeast"/>
              <w:ind w:left="100"/>
              <w:rPr>
                <w:rFonts w:ascii="Tahoma" w:eastAsia="Tahoma" w:hAnsi="Tahoma"/>
                <w:sz w:val="22"/>
              </w:rPr>
            </w:pPr>
            <w:r>
              <w:rPr>
                <w:rFonts w:ascii="Tahoma" w:eastAsia="Tahoma" w:hAnsi="Tahoma"/>
                <w:b/>
                <w:sz w:val="22"/>
              </w:rPr>
              <w:t>British Heart Foundation –</w:t>
            </w:r>
            <w:r w:rsidRPr="2859326B">
              <w:rPr>
                <w:rFonts w:ascii="Tahoma" w:eastAsia="Tahoma" w:hAnsi="Tahoma"/>
                <w:sz w:val="22"/>
                <w:szCs w:val="22"/>
              </w:rPr>
              <w:t>Students</w:t>
            </w:r>
            <w:r>
              <w:rPr>
                <w:rFonts w:ascii="Tahoma" w:eastAsia="Tahoma" w:hAnsi="Tahoma"/>
                <w:sz w:val="22"/>
                <w:szCs w:val="22"/>
              </w:rPr>
              <w:t xml:space="preserve"> examine</w:t>
            </w:r>
            <w:r w:rsidRPr="2859326B">
              <w:rPr>
                <w:rFonts w:ascii="Tahoma" w:eastAsia="Tahoma" w:hAnsi="Tahoma"/>
                <w:sz w:val="22"/>
                <w:szCs w:val="22"/>
              </w:rPr>
              <w:t xml:space="preserve"> Different job roles and management roles within the </w:t>
            </w:r>
            <w:r>
              <w:rPr>
                <w:rFonts w:ascii="Tahoma" w:eastAsia="Tahoma" w:hAnsi="Tahoma"/>
                <w:sz w:val="22"/>
                <w:szCs w:val="22"/>
              </w:rPr>
              <w:t>organisation</w:t>
            </w:r>
            <w:r w:rsidRPr="2859326B">
              <w:rPr>
                <w:rFonts w:ascii="Tahoma" w:eastAsia="Tahoma" w:hAnsi="Tahoma"/>
                <w:sz w:val="22"/>
                <w:szCs w:val="22"/>
              </w:rPr>
              <w:t>.</w:t>
            </w:r>
            <w:r>
              <w:rPr>
                <w:rFonts w:ascii="Tahoma" w:eastAsia="Tahoma" w:hAnsi="Tahoma"/>
                <w:sz w:val="22"/>
                <w:szCs w:val="22"/>
              </w:rPr>
              <w:t xml:space="preserve"> This is different as it is a not-for-profit enterprise. </w:t>
            </w:r>
          </w:p>
        </w:tc>
      </w:tr>
      <w:tr w:rsidR="0074170A" w14:paraId="431A2431" w14:textId="77777777" w:rsidTr="00C45357">
        <w:trPr>
          <w:trHeight w:val="517"/>
        </w:trPr>
        <w:tc>
          <w:tcPr>
            <w:tcW w:w="2872" w:type="dxa"/>
            <w:tcBorders>
              <w:left w:val="single" w:sz="8" w:space="0" w:color="auto"/>
              <w:bottom w:val="single" w:sz="8" w:space="0" w:color="auto"/>
              <w:right w:val="single" w:sz="8" w:space="0" w:color="auto"/>
            </w:tcBorders>
            <w:shd w:val="clear" w:color="auto" w:fill="auto"/>
            <w:vAlign w:val="bottom"/>
          </w:tcPr>
          <w:p w14:paraId="11721B69" w14:textId="77777777" w:rsidR="0074170A" w:rsidRDefault="0074170A" w:rsidP="00C45357">
            <w:pPr>
              <w:spacing w:line="0" w:lineRule="atLeast"/>
              <w:rPr>
                <w:rFonts w:ascii="Times New Roman" w:eastAsia="Times New Roman" w:hAnsi="Times New Roman"/>
              </w:rPr>
            </w:pPr>
          </w:p>
        </w:tc>
        <w:tc>
          <w:tcPr>
            <w:tcW w:w="7132" w:type="dxa"/>
            <w:tcBorders>
              <w:bottom w:val="single" w:sz="8" w:space="0" w:color="auto"/>
              <w:right w:val="single" w:sz="8" w:space="0" w:color="auto"/>
            </w:tcBorders>
            <w:shd w:val="clear" w:color="auto" w:fill="auto"/>
            <w:vAlign w:val="bottom"/>
          </w:tcPr>
          <w:p w14:paraId="619242D1" w14:textId="77777777" w:rsidR="0074170A" w:rsidRDefault="0074170A" w:rsidP="00C45357">
            <w:pPr>
              <w:spacing w:line="0" w:lineRule="atLeast"/>
              <w:rPr>
                <w:rFonts w:ascii="Times New Roman" w:eastAsia="Times New Roman" w:hAnsi="Times New Roman"/>
              </w:rPr>
            </w:pPr>
          </w:p>
        </w:tc>
      </w:tr>
      <w:tr w:rsidR="0074170A" w14:paraId="3CCEA904" w14:textId="77777777" w:rsidTr="00C45357">
        <w:trPr>
          <w:trHeight w:val="246"/>
        </w:trPr>
        <w:tc>
          <w:tcPr>
            <w:tcW w:w="2872" w:type="dxa"/>
            <w:tcBorders>
              <w:left w:val="single" w:sz="8" w:space="0" w:color="auto"/>
              <w:right w:val="single" w:sz="8" w:space="0" w:color="auto"/>
            </w:tcBorders>
            <w:shd w:val="clear" w:color="auto" w:fill="auto"/>
            <w:vAlign w:val="bottom"/>
          </w:tcPr>
          <w:p w14:paraId="5CEB4497" w14:textId="77777777" w:rsidR="0074170A" w:rsidRDefault="0074170A" w:rsidP="00C45357">
            <w:pPr>
              <w:spacing w:line="254" w:lineRule="exact"/>
              <w:ind w:left="120"/>
              <w:rPr>
                <w:rFonts w:ascii="Tahoma" w:eastAsia="Tahoma" w:hAnsi="Tahoma"/>
                <w:sz w:val="22"/>
              </w:rPr>
            </w:pPr>
          </w:p>
        </w:tc>
        <w:tc>
          <w:tcPr>
            <w:tcW w:w="7132" w:type="dxa"/>
            <w:vMerge w:val="restart"/>
            <w:tcBorders>
              <w:right w:val="single" w:sz="8" w:space="0" w:color="auto"/>
            </w:tcBorders>
            <w:shd w:val="clear" w:color="auto" w:fill="auto"/>
            <w:vAlign w:val="center"/>
          </w:tcPr>
          <w:p w14:paraId="48B3380F" w14:textId="77777777" w:rsidR="0074170A" w:rsidRDefault="0074170A" w:rsidP="00C45357">
            <w:pPr>
              <w:spacing w:line="254" w:lineRule="exact"/>
              <w:ind w:left="100"/>
              <w:rPr>
                <w:rFonts w:ascii="Tahoma" w:eastAsia="Tahoma" w:hAnsi="Tahoma"/>
                <w:sz w:val="22"/>
                <w:szCs w:val="22"/>
              </w:rPr>
            </w:pPr>
            <w:r>
              <w:rPr>
                <w:rFonts w:ascii="Tahoma" w:eastAsia="Tahoma" w:hAnsi="Tahoma"/>
                <w:b/>
                <w:sz w:val="22"/>
              </w:rPr>
              <w:t xml:space="preserve">Marketing Roles – </w:t>
            </w:r>
            <w:r>
              <w:rPr>
                <w:rFonts w:ascii="Tahoma" w:eastAsia="Tahoma" w:hAnsi="Tahoma"/>
                <w:sz w:val="22"/>
              </w:rPr>
              <w:t xml:space="preserve">As students have to complete a marketing campaign for an unknown business in exam conditions, they have to examine different </w:t>
            </w:r>
            <w:r w:rsidRPr="2859326B">
              <w:rPr>
                <w:rFonts w:ascii="Tahoma" w:eastAsia="Tahoma" w:hAnsi="Tahoma"/>
                <w:sz w:val="22"/>
                <w:szCs w:val="22"/>
              </w:rPr>
              <w:t>job roles and management roles within the industry.</w:t>
            </w:r>
          </w:p>
          <w:p w14:paraId="1E7A842C" w14:textId="77777777" w:rsidR="0074170A" w:rsidRDefault="0074170A" w:rsidP="00C45357">
            <w:pPr>
              <w:spacing w:line="254" w:lineRule="exact"/>
              <w:rPr>
                <w:rFonts w:ascii="Tahoma" w:eastAsia="Tahoma" w:hAnsi="Tahoma"/>
                <w:b/>
                <w:sz w:val="22"/>
              </w:rPr>
            </w:pPr>
          </w:p>
          <w:p w14:paraId="5D2D54F7" w14:textId="77777777" w:rsidR="0074170A" w:rsidRPr="00D27632" w:rsidRDefault="0074170A" w:rsidP="00C45357">
            <w:pPr>
              <w:spacing w:line="254" w:lineRule="exact"/>
              <w:rPr>
                <w:rFonts w:ascii="Tahoma" w:eastAsia="Tahoma" w:hAnsi="Tahoma"/>
                <w:sz w:val="22"/>
              </w:rPr>
            </w:pPr>
            <w:r>
              <w:rPr>
                <w:rFonts w:ascii="Tahoma" w:eastAsia="Tahoma" w:hAnsi="Tahoma"/>
                <w:b/>
                <w:sz w:val="22"/>
              </w:rPr>
              <w:t>Job roles included:</w:t>
            </w:r>
          </w:p>
          <w:p w14:paraId="2F215E6D" w14:textId="77777777" w:rsidR="0074170A" w:rsidRPr="00D27632" w:rsidRDefault="0074170A" w:rsidP="00C45357">
            <w:pPr>
              <w:pStyle w:val="ListParagraph"/>
              <w:numPr>
                <w:ilvl w:val="0"/>
                <w:numId w:val="5"/>
              </w:numPr>
              <w:spacing w:line="254" w:lineRule="exact"/>
              <w:rPr>
                <w:rFonts w:ascii="Tahoma" w:eastAsia="Tahoma" w:hAnsi="Tahoma"/>
                <w:b/>
                <w:sz w:val="22"/>
              </w:rPr>
            </w:pPr>
            <w:r w:rsidRPr="00D27632">
              <w:rPr>
                <w:rFonts w:ascii="Tahoma" w:eastAsia="Tahoma" w:hAnsi="Tahoma"/>
                <w:sz w:val="22"/>
              </w:rPr>
              <w:t xml:space="preserve">Digital </w:t>
            </w:r>
            <w:r>
              <w:rPr>
                <w:rFonts w:ascii="Tahoma" w:eastAsia="Tahoma" w:hAnsi="Tahoma"/>
                <w:sz w:val="22"/>
              </w:rPr>
              <w:t>Marketing Consultant</w:t>
            </w:r>
          </w:p>
          <w:p w14:paraId="2E303525" w14:textId="77777777" w:rsidR="0074170A" w:rsidRPr="00D27632" w:rsidRDefault="0074170A" w:rsidP="00C45357">
            <w:pPr>
              <w:pStyle w:val="ListParagraph"/>
              <w:numPr>
                <w:ilvl w:val="0"/>
                <w:numId w:val="5"/>
              </w:numPr>
              <w:spacing w:line="254" w:lineRule="exact"/>
              <w:rPr>
                <w:rFonts w:ascii="Tahoma" w:eastAsia="Tahoma" w:hAnsi="Tahoma"/>
                <w:b/>
                <w:sz w:val="22"/>
              </w:rPr>
            </w:pPr>
            <w:r>
              <w:rPr>
                <w:rFonts w:ascii="Tahoma" w:eastAsia="Tahoma" w:hAnsi="Tahoma"/>
                <w:sz w:val="22"/>
              </w:rPr>
              <w:t>Marketing Consultant</w:t>
            </w:r>
          </w:p>
          <w:p w14:paraId="0A73931A" w14:textId="77777777" w:rsidR="0074170A" w:rsidRPr="00D27632" w:rsidRDefault="0074170A" w:rsidP="00C45357">
            <w:pPr>
              <w:pStyle w:val="ListParagraph"/>
              <w:numPr>
                <w:ilvl w:val="0"/>
                <w:numId w:val="5"/>
              </w:numPr>
              <w:spacing w:line="254" w:lineRule="exact"/>
              <w:rPr>
                <w:rFonts w:ascii="Tahoma" w:eastAsia="Tahoma" w:hAnsi="Tahoma"/>
                <w:b/>
                <w:sz w:val="22"/>
              </w:rPr>
            </w:pPr>
            <w:r>
              <w:rPr>
                <w:rFonts w:ascii="Tahoma" w:eastAsia="Tahoma" w:hAnsi="Tahoma"/>
                <w:sz w:val="22"/>
              </w:rPr>
              <w:t xml:space="preserve">Website content creator </w:t>
            </w:r>
          </w:p>
          <w:p w14:paraId="0EDF0AF0" w14:textId="77777777" w:rsidR="0074170A" w:rsidRPr="00D27632" w:rsidRDefault="0074170A" w:rsidP="00C45357">
            <w:pPr>
              <w:pStyle w:val="ListParagraph"/>
              <w:numPr>
                <w:ilvl w:val="0"/>
                <w:numId w:val="5"/>
              </w:numPr>
              <w:spacing w:line="254" w:lineRule="exact"/>
              <w:rPr>
                <w:rFonts w:ascii="Tahoma" w:eastAsia="Tahoma" w:hAnsi="Tahoma"/>
                <w:b/>
                <w:sz w:val="22"/>
              </w:rPr>
            </w:pPr>
            <w:r>
              <w:rPr>
                <w:rFonts w:ascii="Tahoma" w:eastAsia="Tahoma" w:hAnsi="Tahoma"/>
                <w:sz w:val="22"/>
              </w:rPr>
              <w:t xml:space="preserve">Graphic designer </w:t>
            </w:r>
          </w:p>
          <w:p w14:paraId="1DB35F66" w14:textId="77777777" w:rsidR="0074170A" w:rsidRPr="00D27632" w:rsidRDefault="0074170A" w:rsidP="00C45357">
            <w:pPr>
              <w:pStyle w:val="ListParagraph"/>
              <w:numPr>
                <w:ilvl w:val="0"/>
                <w:numId w:val="5"/>
              </w:numPr>
              <w:spacing w:line="254" w:lineRule="exact"/>
              <w:rPr>
                <w:rFonts w:ascii="Tahoma" w:eastAsia="Tahoma" w:hAnsi="Tahoma"/>
                <w:b/>
                <w:sz w:val="22"/>
              </w:rPr>
            </w:pPr>
            <w:r>
              <w:rPr>
                <w:rFonts w:ascii="Tahoma" w:eastAsia="Tahoma" w:hAnsi="Tahoma"/>
                <w:sz w:val="22"/>
              </w:rPr>
              <w:t>Customer Service Manager</w:t>
            </w:r>
          </w:p>
          <w:p w14:paraId="055F871A" w14:textId="77777777" w:rsidR="0074170A" w:rsidRPr="00D27632" w:rsidRDefault="0074170A" w:rsidP="00C45357">
            <w:pPr>
              <w:pStyle w:val="ListParagraph"/>
              <w:spacing w:line="254" w:lineRule="exact"/>
              <w:rPr>
                <w:rFonts w:ascii="Tahoma" w:eastAsia="Tahoma" w:hAnsi="Tahoma"/>
                <w:b/>
                <w:sz w:val="22"/>
              </w:rPr>
            </w:pPr>
          </w:p>
        </w:tc>
      </w:tr>
      <w:tr w:rsidR="0074170A" w14:paraId="02101D00" w14:textId="77777777" w:rsidTr="00C45357">
        <w:trPr>
          <w:trHeight w:val="258"/>
        </w:trPr>
        <w:tc>
          <w:tcPr>
            <w:tcW w:w="2872" w:type="dxa"/>
            <w:tcBorders>
              <w:left w:val="single" w:sz="8" w:space="0" w:color="auto"/>
              <w:right w:val="single" w:sz="8" w:space="0" w:color="auto"/>
            </w:tcBorders>
            <w:shd w:val="clear" w:color="auto" w:fill="auto"/>
            <w:vAlign w:val="bottom"/>
          </w:tcPr>
          <w:p w14:paraId="5F36DD9C" w14:textId="77777777" w:rsidR="0074170A" w:rsidRDefault="0074170A" w:rsidP="00C45357">
            <w:pPr>
              <w:spacing w:line="0" w:lineRule="atLeast"/>
              <w:ind w:left="120"/>
              <w:rPr>
                <w:rFonts w:ascii="Tahoma" w:eastAsia="Tahoma" w:hAnsi="Tahoma"/>
                <w:sz w:val="22"/>
              </w:rPr>
            </w:pPr>
            <w:r w:rsidRPr="00D27632">
              <w:rPr>
                <w:rFonts w:ascii="Tahoma" w:eastAsia="Tahoma" w:hAnsi="Tahoma"/>
                <w:b/>
                <w:sz w:val="22"/>
              </w:rPr>
              <w:t>Unit 2</w:t>
            </w:r>
            <w:r>
              <w:rPr>
                <w:rFonts w:ascii="Tahoma" w:eastAsia="Tahoma" w:hAnsi="Tahoma"/>
                <w:sz w:val="22"/>
              </w:rPr>
              <w:t xml:space="preserve"> – Developing a Marketing Campaign</w:t>
            </w:r>
          </w:p>
        </w:tc>
        <w:tc>
          <w:tcPr>
            <w:tcW w:w="7132" w:type="dxa"/>
            <w:vMerge/>
            <w:tcBorders>
              <w:right w:val="single" w:sz="8" w:space="0" w:color="auto"/>
            </w:tcBorders>
            <w:shd w:val="clear" w:color="auto" w:fill="auto"/>
            <w:vAlign w:val="center"/>
          </w:tcPr>
          <w:p w14:paraId="56E09DBC" w14:textId="77777777" w:rsidR="0074170A" w:rsidRDefault="0074170A" w:rsidP="00C45357">
            <w:pPr>
              <w:spacing w:line="0" w:lineRule="atLeast"/>
              <w:ind w:left="100"/>
              <w:rPr>
                <w:rFonts w:ascii="Tahoma" w:eastAsia="Tahoma" w:hAnsi="Tahoma"/>
                <w:sz w:val="22"/>
              </w:rPr>
            </w:pPr>
          </w:p>
        </w:tc>
      </w:tr>
      <w:tr w:rsidR="0074170A" w14:paraId="6C4FEBCC" w14:textId="77777777" w:rsidTr="00C45357">
        <w:trPr>
          <w:trHeight w:val="258"/>
        </w:trPr>
        <w:tc>
          <w:tcPr>
            <w:tcW w:w="2872" w:type="dxa"/>
            <w:tcBorders>
              <w:left w:val="single" w:sz="8" w:space="0" w:color="auto"/>
              <w:bottom w:val="single" w:sz="8" w:space="0" w:color="auto"/>
              <w:right w:val="single" w:sz="8" w:space="0" w:color="auto"/>
            </w:tcBorders>
            <w:shd w:val="clear" w:color="auto" w:fill="auto"/>
            <w:vAlign w:val="bottom"/>
          </w:tcPr>
          <w:p w14:paraId="3F354B76" w14:textId="77777777" w:rsidR="0074170A" w:rsidRDefault="0074170A" w:rsidP="00C45357">
            <w:pPr>
              <w:spacing w:line="0" w:lineRule="atLeast"/>
              <w:rPr>
                <w:rFonts w:ascii="Times New Roman" w:eastAsia="Times New Roman" w:hAnsi="Times New Roman"/>
                <w:sz w:val="23"/>
              </w:rPr>
            </w:pPr>
          </w:p>
        </w:tc>
        <w:tc>
          <w:tcPr>
            <w:tcW w:w="7132" w:type="dxa"/>
            <w:vMerge/>
            <w:tcBorders>
              <w:bottom w:val="single" w:sz="8" w:space="0" w:color="auto"/>
              <w:right w:val="single" w:sz="8" w:space="0" w:color="auto"/>
            </w:tcBorders>
            <w:shd w:val="clear" w:color="auto" w:fill="auto"/>
            <w:vAlign w:val="bottom"/>
          </w:tcPr>
          <w:p w14:paraId="7A9CCC20" w14:textId="77777777" w:rsidR="0074170A" w:rsidRDefault="0074170A" w:rsidP="00C45357">
            <w:pPr>
              <w:spacing w:line="0" w:lineRule="atLeast"/>
              <w:ind w:left="100"/>
              <w:rPr>
                <w:rFonts w:ascii="Tahoma" w:eastAsia="Tahoma" w:hAnsi="Tahoma"/>
                <w:sz w:val="22"/>
              </w:rPr>
            </w:pPr>
          </w:p>
        </w:tc>
      </w:tr>
      <w:tr w:rsidR="0074170A" w14:paraId="1365DD5C" w14:textId="77777777" w:rsidTr="00C45357">
        <w:trPr>
          <w:trHeight w:val="247"/>
        </w:trPr>
        <w:tc>
          <w:tcPr>
            <w:tcW w:w="2872" w:type="dxa"/>
            <w:tcBorders>
              <w:left w:val="single" w:sz="8" w:space="0" w:color="auto"/>
              <w:right w:val="single" w:sz="8" w:space="0" w:color="auto"/>
            </w:tcBorders>
            <w:shd w:val="clear" w:color="auto" w:fill="auto"/>
            <w:vAlign w:val="bottom"/>
          </w:tcPr>
          <w:p w14:paraId="5115DAD5" w14:textId="77777777" w:rsidR="0074170A" w:rsidRDefault="0074170A" w:rsidP="00C45357">
            <w:pPr>
              <w:spacing w:line="255" w:lineRule="exact"/>
              <w:ind w:left="120"/>
              <w:rPr>
                <w:rFonts w:ascii="Tahoma" w:eastAsia="Tahoma" w:hAnsi="Tahoma"/>
                <w:sz w:val="22"/>
              </w:rPr>
            </w:pPr>
          </w:p>
        </w:tc>
        <w:tc>
          <w:tcPr>
            <w:tcW w:w="7132" w:type="dxa"/>
            <w:tcBorders>
              <w:right w:val="single" w:sz="8" w:space="0" w:color="auto"/>
            </w:tcBorders>
            <w:shd w:val="clear" w:color="auto" w:fill="auto"/>
            <w:vAlign w:val="bottom"/>
          </w:tcPr>
          <w:p w14:paraId="4E79029B" w14:textId="77777777" w:rsidR="0074170A" w:rsidRDefault="0074170A" w:rsidP="00C45357">
            <w:pPr>
              <w:spacing w:line="255" w:lineRule="exact"/>
              <w:ind w:left="100"/>
              <w:rPr>
                <w:rFonts w:ascii="Tahoma" w:eastAsia="Tahoma" w:hAnsi="Tahoma"/>
                <w:sz w:val="22"/>
              </w:rPr>
            </w:pPr>
          </w:p>
        </w:tc>
      </w:tr>
      <w:tr w:rsidR="0074170A" w14:paraId="76A7B1BC" w14:textId="77777777" w:rsidTr="00C45357">
        <w:trPr>
          <w:trHeight w:val="258"/>
        </w:trPr>
        <w:tc>
          <w:tcPr>
            <w:tcW w:w="2872" w:type="dxa"/>
            <w:tcBorders>
              <w:left w:val="single" w:sz="8" w:space="0" w:color="auto"/>
              <w:right w:val="single" w:sz="8" w:space="0" w:color="auto"/>
            </w:tcBorders>
            <w:shd w:val="clear" w:color="auto" w:fill="auto"/>
            <w:vAlign w:val="bottom"/>
          </w:tcPr>
          <w:p w14:paraId="45E9DF39" w14:textId="77777777" w:rsidR="0074170A" w:rsidRDefault="0074170A" w:rsidP="00C45357">
            <w:pPr>
              <w:spacing w:line="0" w:lineRule="atLeast"/>
              <w:ind w:left="120"/>
              <w:rPr>
                <w:rFonts w:ascii="Tahoma" w:eastAsia="Tahoma" w:hAnsi="Tahoma"/>
                <w:sz w:val="22"/>
              </w:rPr>
            </w:pPr>
            <w:r w:rsidRPr="00D27632">
              <w:rPr>
                <w:rFonts w:ascii="Tahoma" w:eastAsia="Tahoma" w:hAnsi="Tahoma"/>
                <w:b/>
                <w:sz w:val="22"/>
              </w:rPr>
              <w:t>Unit 8</w:t>
            </w:r>
            <w:r>
              <w:rPr>
                <w:rFonts w:ascii="Tahoma" w:eastAsia="Tahoma" w:hAnsi="Tahoma"/>
                <w:sz w:val="22"/>
              </w:rPr>
              <w:t xml:space="preserve"> – The recruitment and Selection Process</w:t>
            </w:r>
          </w:p>
        </w:tc>
        <w:tc>
          <w:tcPr>
            <w:tcW w:w="7132" w:type="dxa"/>
            <w:tcBorders>
              <w:right w:val="single" w:sz="8" w:space="0" w:color="auto"/>
            </w:tcBorders>
            <w:shd w:val="clear" w:color="auto" w:fill="auto"/>
            <w:vAlign w:val="bottom"/>
          </w:tcPr>
          <w:p w14:paraId="38256E84" w14:textId="77777777" w:rsidR="0074170A" w:rsidRDefault="0074170A" w:rsidP="00C45357">
            <w:pPr>
              <w:spacing w:line="0" w:lineRule="atLeast"/>
              <w:ind w:left="100"/>
              <w:rPr>
                <w:rFonts w:ascii="Tahoma" w:eastAsia="Tahoma" w:hAnsi="Tahoma"/>
                <w:sz w:val="22"/>
              </w:rPr>
            </w:pPr>
            <w:r w:rsidRPr="001648EA">
              <w:rPr>
                <w:rFonts w:ascii="Tahoma" w:eastAsia="Tahoma" w:hAnsi="Tahoma"/>
                <w:b/>
                <w:sz w:val="22"/>
              </w:rPr>
              <w:t>McDonalds</w:t>
            </w:r>
            <w:r>
              <w:rPr>
                <w:rFonts w:ascii="Tahoma" w:eastAsia="Tahoma" w:hAnsi="Tahoma"/>
                <w:sz w:val="22"/>
              </w:rPr>
              <w:t xml:space="preserve"> - </w:t>
            </w:r>
            <w:r w:rsidRPr="001648EA">
              <w:rPr>
                <w:rFonts w:ascii="Tahoma" w:eastAsia="Tahoma" w:hAnsi="Tahoma"/>
                <w:sz w:val="22"/>
              </w:rPr>
              <w:t>Students</w:t>
            </w:r>
            <w:r>
              <w:rPr>
                <w:rFonts w:ascii="Tahoma" w:eastAsia="Tahoma" w:hAnsi="Tahoma"/>
                <w:sz w:val="22"/>
              </w:rPr>
              <w:t xml:space="preserve"> examine the recruitment and selection process at McDonalds. There are speakers from McDonalds who talk about the R&amp;S process for the different job roles within the organisation.</w:t>
            </w:r>
          </w:p>
          <w:p w14:paraId="0F0D8B82" w14:textId="77777777" w:rsidR="0074170A" w:rsidRDefault="0074170A" w:rsidP="00C45357">
            <w:pPr>
              <w:spacing w:line="0" w:lineRule="atLeast"/>
              <w:ind w:left="100"/>
              <w:rPr>
                <w:rFonts w:ascii="Tahoma" w:eastAsia="Tahoma" w:hAnsi="Tahoma"/>
                <w:sz w:val="22"/>
              </w:rPr>
            </w:pPr>
          </w:p>
          <w:p w14:paraId="15ADADA1" w14:textId="77777777" w:rsidR="0074170A" w:rsidRDefault="0074170A" w:rsidP="00C45357">
            <w:pPr>
              <w:spacing w:line="0" w:lineRule="atLeast"/>
              <w:rPr>
                <w:rFonts w:ascii="Tahoma" w:eastAsia="Tahoma" w:hAnsi="Tahoma"/>
                <w:b/>
                <w:sz w:val="22"/>
              </w:rPr>
            </w:pPr>
            <w:r>
              <w:rPr>
                <w:rFonts w:ascii="Tahoma" w:eastAsia="Tahoma" w:hAnsi="Tahoma"/>
                <w:b/>
                <w:sz w:val="22"/>
              </w:rPr>
              <w:t>Job roles included:</w:t>
            </w:r>
          </w:p>
          <w:p w14:paraId="42EAC431" w14:textId="77777777" w:rsidR="0074170A" w:rsidRDefault="0074170A" w:rsidP="00C45357">
            <w:pPr>
              <w:pStyle w:val="ListParagraph"/>
              <w:numPr>
                <w:ilvl w:val="0"/>
                <w:numId w:val="2"/>
              </w:numPr>
              <w:spacing w:line="0" w:lineRule="atLeast"/>
              <w:rPr>
                <w:rFonts w:ascii="Tahoma" w:eastAsia="Tahoma" w:hAnsi="Tahoma"/>
                <w:sz w:val="22"/>
              </w:rPr>
            </w:pPr>
            <w:r>
              <w:rPr>
                <w:rFonts w:ascii="Tahoma" w:eastAsia="Tahoma" w:hAnsi="Tahoma"/>
                <w:sz w:val="22"/>
              </w:rPr>
              <w:t>Crew Member</w:t>
            </w:r>
          </w:p>
          <w:p w14:paraId="43756950" w14:textId="77777777" w:rsidR="0074170A" w:rsidRDefault="0074170A" w:rsidP="00C45357">
            <w:pPr>
              <w:pStyle w:val="ListParagraph"/>
              <w:numPr>
                <w:ilvl w:val="0"/>
                <w:numId w:val="2"/>
              </w:numPr>
              <w:spacing w:line="0" w:lineRule="atLeast"/>
              <w:rPr>
                <w:rFonts w:ascii="Tahoma" w:eastAsia="Tahoma" w:hAnsi="Tahoma"/>
                <w:sz w:val="22"/>
              </w:rPr>
            </w:pPr>
            <w:r>
              <w:rPr>
                <w:rFonts w:ascii="Tahoma" w:eastAsia="Tahoma" w:hAnsi="Tahoma"/>
                <w:sz w:val="22"/>
              </w:rPr>
              <w:t>Area Leader</w:t>
            </w:r>
          </w:p>
          <w:p w14:paraId="0A55EFEB" w14:textId="77777777" w:rsidR="0074170A" w:rsidRDefault="0074170A" w:rsidP="00C45357">
            <w:pPr>
              <w:pStyle w:val="ListParagraph"/>
              <w:numPr>
                <w:ilvl w:val="0"/>
                <w:numId w:val="2"/>
              </w:numPr>
              <w:spacing w:line="0" w:lineRule="atLeast"/>
              <w:rPr>
                <w:rFonts w:ascii="Tahoma" w:eastAsia="Tahoma" w:hAnsi="Tahoma"/>
                <w:sz w:val="22"/>
              </w:rPr>
            </w:pPr>
            <w:r>
              <w:rPr>
                <w:rFonts w:ascii="Tahoma" w:eastAsia="Tahoma" w:hAnsi="Tahoma"/>
                <w:sz w:val="22"/>
              </w:rPr>
              <w:t>Shift Manager</w:t>
            </w:r>
          </w:p>
          <w:p w14:paraId="1DE1B349" w14:textId="77777777" w:rsidR="0074170A" w:rsidRPr="001648EA" w:rsidRDefault="0074170A" w:rsidP="00C45357">
            <w:pPr>
              <w:pStyle w:val="ListParagraph"/>
              <w:numPr>
                <w:ilvl w:val="0"/>
                <w:numId w:val="2"/>
              </w:numPr>
              <w:spacing w:line="0" w:lineRule="atLeast"/>
              <w:rPr>
                <w:rFonts w:ascii="Tahoma" w:eastAsia="Tahoma" w:hAnsi="Tahoma"/>
                <w:b/>
                <w:sz w:val="22"/>
              </w:rPr>
            </w:pPr>
            <w:r>
              <w:rPr>
                <w:rFonts w:ascii="Tahoma" w:eastAsia="Tahoma" w:hAnsi="Tahoma"/>
                <w:sz w:val="22"/>
              </w:rPr>
              <w:t>Franchisee</w:t>
            </w:r>
          </w:p>
        </w:tc>
      </w:tr>
      <w:tr w:rsidR="0074170A" w14:paraId="320BFCD5" w14:textId="77777777" w:rsidTr="00C45357">
        <w:trPr>
          <w:trHeight w:val="257"/>
        </w:trPr>
        <w:tc>
          <w:tcPr>
            <w:tcW w:w="2872" w:type="dxa"/>
            <w:tcBorders>
              <w:left w:val="single" w:sz="8" w:space="0" w:color="auto"/>
              <w:right w:val="single" w:sz="8" w:space="0" w:color="auto"/>
            </w:tcBorders>
            <w:shd w:val="clear" w:color="auto" w:fill="auto"/>
            <w:vAlign w:val="bottom"/>
          </w:tcPr>
          <w:p w14:paraId="1A5A7EAC" w14:textId="77777777" w:rsidR="0074170A" w:rsidRDefault="0074170A" w:rsidP="00C45357">
            <w:pPr>
              <w:spacing w:line="0" w:lineRule="atLeast"/>
              <w:ind w:left="120"/>
              <w:rPr>
                <w:rFonts w:ascii="Tahoma" w:eastAsia="Tahoma" w:hAnsi="Tahoma"/>
                <w:sz w:val="22"/>
              </w:rPr>
            </w:pPr>
          </w:p>
        </w:tc>
        <w:tc>
          <w:tcPr>
            <w:tcW w:w="7132" w:type="dxa"/>
            <w:tcBorders>
              <w:right w:val="single" w:sz="8" w:space="0" w:color="auto"/>
            </w:tcBorders>
            <w:shd w:val="clear" w:color="auto" w:fill="auto"/>
            <w:vAlign w:val="bottom"/>
          </w:tcPr>
          <w:p w14:paraId="1CBA4C40" w14:textId="77777777" w:rsidR="0074170A" w:rsidRDefault="0074170A" w:rsidP="00C45357">
            <w:pPr>
              <w:spacing w:line="0" w:lineRule="atLeast"/>
              <w:rPr>
                <w:rFonts w:ascii="Times New Roman" w:eastAsia="Times New Roman" w:hAnsi="Times New Roman"/>
                <w:sz w:val="23"/>
              </w:rPr>
            </w:pPr>
          </w:p>
        </w:tc>
      </w:tr>
      <w:tr w:rsidR="0074170A" w14:paraId="4CE8790C" w14:textId="77777777" w:rsidTr="00C45357">
        <w:trPr>
          <w:trHeight w:val="259"/>
        </w:trPr>
        <w:tc>
          <w:tcPr>
            <w:tcW w:w="2872" w:type="dxa"/>
            <w:tcBorders>
              <w:left w:val="single" w:sz="8" w:space="0" w:color="auto"/>
              <w:bottom w:val="single" w:sz="8" w:space="0" w:color="auto"/>
              <w:right w:val="single" w:sz="8" w:space="0" w:color="auto"/>
            </w:tcBorders>
            <w:shd w:val="clear" w:color="auto" w:fill="auto"/>
            <w:vAlign w:val="bottom"/>
          </w:tcPr>
          <w:p w14:paraId="10EF3918" w14:textId="77777777" w:rsidR="0074170A" w:rsidRDefault="0074170A" w:rsidP="00C45357">
            <w:pPr>
              <w:spacing w:line="0" w:lineRule="atLeast"/>
              <w:ind w:left="120"/>
              <w:rPr>
                <w:rFonts w:ascii="Tahoma" w:eastAsia="Tahoma" w:hAnsi="Tahoma"/>
                <w:sz w:val="22"/>
              </w:rPr>
            </w:pPr>
          </w:p>
        </w:tc>
        <w:tc>
          <w:tcPr>
            <w:tcW w:w="7132" w:type="dxa"/>
            <w:tcBorders>
              <w:bottom w:val="single" w:sz="8" w:space="0" w:color="auto"/>
              <w:right w:val="single" w:sz="8" w:space="0" w:color="auto"/>
            </w:tcBorders>
            <w:shd w:val="clear" w:color="auto" w:fill="auto"/>
            <w:vAlign w:val="bottom"/>
          </w:tcPr>
          <w:p w14:paraId="446E0CA9" w14:textId="77777777" w:rsidR="0074170A" w:rsidRDefault="0074170A" w:rsidP="00C45357">
            <w:pPr>
              <w:spacing w:line="0" w:lineRule="atLeast"/>
              <w:rPr>
                <w:rFonts w:ascii="Times New Roman" w:eastAsia="Times New Roman" w:hAnsi="Times New Roman"/>
                <w:sz w:val="23"/>
              </w:rPr>
            </w:pPr>
          </w:p>
        </w:tc>
      </w:tr>
      <w:tr w:rsidR="0074170A" w14:paraId="25FF1DFA" w14:textId="77777777" w:rsidTr="00C45357">
        <w:trPr>
          <w:trHeight w:val="246"/>
        </w:trPr>
        <w:tc>
          <w:tcPr>
            <w:tcW w:w="2872" w:type="dxa"/>
            <w:tcBorders>
              <w:left w:val="single" w:sz="8" w:space="0" w:color="auto"/>
              <w:bottom w:val="single" w:sz="8" w:space="0" w:color="auto"/>
              <w:right w:val="single" w:sz="8" w:space="0" w:color="auto"/>
            </w:tcBorders>
            <w:shd w:val="clear" w:color="auto" w:fill="D9D9D9"/>
            <w:vAlign w:val="bottom"/>
          </w:tcPr>
          <w:p w14:paraId="0D78B068" w14:textId="77777777" w:rsidR="0074170A" w:rsidRDefault="0074170A" w:rsidP="00C45357">
            <w:pPr>
              <w:spacing w:line="254" w:lineRule="exact"/>
              <w:ind w:left="120"/>
              <w:rPr>
                <w:rFonts w:ascii="Tahoma" w:eastAsia="Tahoma" w:hAnsi="Tahoma"/>
                <w:b/>
                <w:sz w:val="22"/>
              </w:rPr>
            </w:pPr>
            <w:r>
              <w:rPr>
                <w:rFonts w:ascii="Tahoma" w:eastAsia="Tahoma" w:hAnsi="Tahoma"/>
                <w:b/>
                <w:sz w:val="22"/>
              </w:rPr>
              <w:t>Y13 GCSE</w:t>
            </w:r>
          </w:p>
        </w:tc>
        <w:tc>
          <w:tcPr>
            <w:tcW w:w="7132" w:type="dxa"/>
            <w:tcBorders>
              <w:bottom w:val="single" w:sz="8" w:space="0" w:color="auto"/>
              <w:right w:val="single" w:sz="8" w:space="0" w:color="auto"/>
            </w:tcBorders>
            <w:shd w:val="clear" w:color="auto" w:fill="D9D9D9"/>
            <w:vAlign w:val="bottom"/>
          </w:tcPr>
          <w:p w14:paraId="6A144099" w14:textId="77777777" w:rsidR="0074170A" w:rsidRDefault="0074170A" w:rsidP="00C45357">
            <w:pPr>
              <w:spacing w:line="254" w:lineRule="exact"/>
              <w:ind w:left="100"/>
              <w:rPr>
                <w:rFonts w:ascii="Tahoma" w:eastAsia="Tahoma" w:hAnsi="Tahoma"/>
                <w:b/>
                <w:sz w:val="22"/>
              </w:rPr>
            </w:pPr>
            <w:r>
              <w:rPr>
                <w:rFonts w:ascii="Tahoma" w:eastAsia="Tahoma" w:hAnsi="Tahoma"/>
                <w:b/>
                <w:sz w:val="22"/>
              </w:rPr>
              <w:t>Career Focus</w:t>
            </w:r>
          </w:p>
        </w:tc>
      </w:tr>
      <w:tr w:rsidR="0074170A" w14:paraId="45D788FA" w14:textId="77777777" w:rsidTr="00C45357">
        <w:trPr>
          <w:trHeight w:val="246"/>
        </w:trPr>
        <w:tc>
          <w:tcPr>
            <w:tcW w:w="2872" w:type="dxa"/>
            <w:tcBorders>
              <w:left w:val="single" w:sz="8" w:space="0" w:color="auto"/>
              <w:right w:val="single" w:sz="8" w:space="0" w:color="auto"/>
            </w:tcBorders>
            <w:shd w:val="clear" w:color="auto" w:fill="auto"/>
            <w:vAlign w:val="center"/>
          </w:tcPr>
          <w:p w14:paraId="472DC4FB" w14:textId="77777777" w:rsidR="0074170A" w:rsidRDefault="0074170A" w:rsidP="00C45357">
            <w:pPr>
              <w:spacing w:line="254" w:lineRule="exact"/>
              <w:ind w:left="120"/>
              <w:rPr>
                <w:rFonts w:ascii="Tahoma" w:eastAsia="Tahoma" w:hAnsi="Tahoma"/>
                <w:sz w:val="22"/>
              </w:rPr>
            </w:pPr>
            <w:r w:rsidRPr="00D27632">
              <w:rPr>
                <w:rFonts w:ascii="Tahoma" w:eastAsia="Tahoma" w:hAnsi="Tahoma"/>
                <w:b/>
                <w:sz w:val="22"/>
              </w:rPr>
              <w:t>Unit 3</w:t>
            </w:r>
            <w:r>
              <w:rPr>
                <w:rFonts w:ascii="Tahoma" w:eastAsia="Tahoma" w:hAnsi="Tahoma"/>
                <w:sz w:val="22"/>
              </w:rPr>
              <w:t xml:space="preserve"> – Personal and Business Finance</w:t>
            </w:r>
          </w:p>
        </w:tc>
        <w:tc>
          <w:tcPr>
            <w:tcW w:w="7132" w:type="dxa"/>
            <w:tcBorders>
              <w:right w:val="single" w:sz="8" w:space="0" w:color="auto"/>
            </w:tcBorders>
            <w:shd w:val="clear" w:color="auto" w:fill="auto"/>
            <w:vAlign w:val="center"/>
          </w:tcPr>
          <w:p w14:paraId="41EA9DC3" w14:textId="77777777" w:rsidR="0074170A" w:rsidRDefault="0074170A" w:rsidP="00C45357">
            <w:pPr>
              <w:spacing w:line="254" w:lineRule="exact"/>
              <w:ind w:left="100"/>
              <w:rPr>
                <w:rFonts w:ascii="Tahoma" w:eastAsia="Tahoma" w:hAnsi="Tahoma"/>
                <w:sz w:val="22"/>
              </w:rPr>
            </w:pPr>
            <w:r>
              <w:rPr>
                <w:rFonts w:ascii="Tahoma" w:eastAsia="Tahoma" w:hAnsi="Tahoma"/>
                <w:b/>
                <w:sz w:val="22"/>
              </w:rPr>
              <w:t xml:space="preserve">Financial Advisors – </w:t>
            </w:r>
            <w:r>
              <w:rPr>
                <w:rFonts w:ascii="Tahoma" w:eastAsia="Tahoma" w:hAnsi="Tahoma"/>
                <w:sz w:val="22"/>
              </w:rPr>
              <w:t xml:space="preserve">We have made links with ICS Accounting and Helen Callaghan (director) visits the students and discusses her role as a Financial advisor, as well as the salary and working hours. The course itself deals with personal finance so she gives an </w:t>
            </w:r>
            <w:proofErr w:type="spellStart"/>
            <w:r>
              <w:rPr>
                <w:rFonts w:ascii="Tahoma" w:eastAsia="Tahoma" w:hAnsi="Tahoma"/>
                <w:sz w:val="22"/>
              </w:rPr>
              <w:t>incite</w:t>
            </w:r>
            <w:proofErr w:type="spellEnd"/>
            <w:r>
              <w:rPr>
                <w:rFonts w:ascii="Tahoma" w:eastAsia="Tahoma" w:hAnsi="Tahoma"/>
                <w:sz w:val="22"/>
              </w:rPr>
              <w:t xml:space="preserve"> into applying the knowledge that students attain in lesson.</w:t>
            </w:r>
          </w:p>
          <w:p w14:paraId="60B30DBE" w14:textId="77777777" w:rsidR="0074170A" w:rsidRDefault="0074170A" w:rsidP="00C45357">
            <w:pPr>
              <w:spacing w:line="254" w:lineRule="exact"/>
              <w:ind w:left="100"/>
              <w:rPr>
                <w:rFonts w:ascii="Tahoma" w:eastAsia="Tahoma" w:hAnsi="Tahoma"/>
                <w:b/>
                <w:sz w:val="22"/>
              </w:rPr>
            </w:pPr>
          </w:p>
          <w:p w14:paraId="50230BF0" w14:textId="77777777" w:rsidR="0074170A" w:rsidRDefault="0074170A" w:rsidP="00C45357">
            <w:pPr>
              <w:spacing w:line="254" w:lineRule="exact"/>
              <w:ind w:left="100"/>
              <w:rPr>
                <w:rFonts w:ascii="Tahoma" w:eastAsia="Tahoma" w:hAnsi="Tahoma"/>
                <w:sz w:val="22"/>
              </w:rPr>
            </w:pPr>
            <w:r>
              <w:rPr>
                <w:rFonts w:ascii="Tahoma" w:eastAsia="Tahoma" w:hAnsi="Tahoma"/>
                <w:b/>
                <w:sz w:val="22"/>
              </w:rPr>
              <w:t xml:space="preserve">Accountants – </w:t>
            </w:r>
            <w:r>
              <w:rPr>
                <w:rFonts w:ascii="Tahoma" w:eastAsia="Tahoma" w:hAnsi="Tahoma"/>
                <w:sz w:val="22"/>
              </w:rPr>
              <w:t xml:space="preserve">The business finance aspect of this course highlights the job roles of accountants. </w:t>
            </w:r>
          </w:p>
          <w:p w14:paraId="6B8DCED3" w14:textId="77777777" w:rsidR="0074170A" w:rsidRDefault="0074170A" w:rsidP="00C45357">
            <w:pPr>
              <w:spacing w:line="254" w:lineRule="exact"/>
              <w:ind w:left="100"/>
              <w:rPr>
                <w:rFonts w:ascii="Tahoma" w:eastAsia="Tahoma" w:hAnsi="Tahoma"/>
                <w:b/>
                <w:sz w:val="22"/>
              </w:rPr>
            </w:pPr>
          </w:p>
          <w:p w14:paraId="3A447049" w14:textId="77777777" w:rsidR="0074170A" w:rsidRDefault="0074170A" w:rsidP="00C45357">
            <w:pPr>
              <w:spacing w:line="254" w:lineRule="exact"/>
              <w:ind w:left="100"/>
              <w:rPr>
                <w:rFonts w:ascii="Tahoma" w:eastAsia="Tahoma" w:hAnsi="Tahoma"/>
                <w:b/>
                <w:sz w:val="22"/>
              </w:rPr>
            </w:pPr>
            <w:r>
              <w:rPr>
                <w:rFonts w:ascii="Tahoma" w:eastAsia="Tahoma" w:hAnsi="Tahoma"/>
                <w:b/>
                <w:sz w:val="22"/>
              </w:rPr>
              <w:t>Other Financial Roles:</w:t>
            </w:r>
          </w:p>
          <w:p w14:paraId="6E946F44" w14:textId="77777777" w:rsidR="0074170A" w:rsidRPr="001648EA" w:rsidRDefault="0074170A" w:rsidP="00C45357">
            <w:pPr>
              <w:pStyle w:val="ListParagraph"/>
              <w:numPr>
                <w:ilvl w:val="0"/>
                <w:numId w:val="1"/>
              </w:numPr>
              <w:spacing w:line="254" w:lineRule="exact"/>
              <w:rPr>
                <w:rFonts w:ascii="Tahoma" w:eastAsia="Tahoma" w:hAnsi="Tahoma"/>
                <w:b/>
                <w:sz w:val="22"/>
              </w:rPr>
            </w:pPr>
            <w:r>
              <w:rPr>
                <w:rFonts w:ascii="Tahoma" w:eastAsia="Tahoma" w:hAnsi="Tahoma"/>
                <w:sz w:val="22"/>
              </w:rPr>
              <w:t>Mortgage advisor</w:t>
            </w:r>
          </w:p>
          <w:p w14:paraId="4F7D803C" w14:textId="77777777" w:rsidR="0074170A" w:rsidRPr="001648EA" w:rsidRDefault="0074170A" w:rsidP="00C45357">
            <w:pPr>
              <w:pStyle w:val="ListParagraph"/>
              <w:numPr>
                <w:ilvl w:val="0"/>
                <w:numId w:val="1"/>
              </w:numPr>
              <w:spacing w:line="254" w:lineRule="exact"/>
              <w:rPr>
                <w:rFonts w:ascii="Tahoma" w:eastAsia="Tahoma" w:hAnsi="Tahoma"/>
                <w:b/>
                <w:sz w:val="22"/>
              </w:rPr>
            </w:pPr>
            <w:r>
              <w:rPr>
                <w:rFonts w:ascii="Tahoma" w:eastAsia="Tahoma" w:hAnsi="Tahoma"/>
                <w:sz w:val="22"/>
              </w:rPr>
              <w:t xml:space="preserve">Debt Councillor </w:t>
            </w:r>
          </w:p>
          <w:p w14:paraId="1CAD5371" w14:textId="77777777" w:rsidR="0074170A" w:rsidRPr="001648EA" w:rsidRDefault="0074170A" w:rsidP="00C45357">
            <w:pPr>
              <w:pStyle w:val="ListParagraph"/>
              <w:numPr>
                <w:ilvl w:val="0"/>
                <w:numId w:val="1"/>
              </w:numPr>
              <w:spacing w:line="254" w:lineRule="exact"/>
              <w:rPr>
                <w:rFonts w:ascii="Tahoma" w:eastAsia="Tahoma" w:hAnsi="Tahoma"/>
                <w:b/>
                <w:sz w:val="22"/>
              </w:rPr>
            </w:pPr>
          </w:p>
          <w:p w14:paraId="4066E121" w14:textId="77777777" w:rsidR="0074170A" w:rsidRPr="001648EA" w:rsidRDefault="0074170A" w:rsidP="00C45357">
            <w:pPr>
              <w:spacing w:line="254" w:lineRule="exact"/>
              <w:rPr>
                <w:rFonts w:ascii="Tahoma" w:eastAsia="Tahoma" w:hAnsi="Tahoma"/>
                <w:b/>
                <w:sz w:val="22"/>
              </w:rPr>
            </w:pPr>
          </w:p>
        </w:tc>
      </w:tr>
      <w:tr w:rsidR="0074170A" w14:paraId="539D2838" w14:textId="77777777" w:rsidTr="00C45357">
        <w:trPr>
          <w:trHeight w:val="259"/>
        </w:trPr>
        <w:tc>
          <w:tcPr>
            <w:tcW w:w="2872" w:type="dxa"/>
            <w:tcBorders>
              <w:left w:val="single" w:sz="8" w:space="0" w:color="auto"/>
              <w:bottom w:val="single" w:sz="8" w:space="0" w:color="auto"/>
              <w:right w:val="single" w:sz="8" w:space="0" w:color="auto"/>
            </w:tcBorders>
            <w:shd w:val="clear" w:color="auto" w:fill="auto"/>
            <w:vAlign w:val="bottom"/>
          </w:tcPr>
          <w:p w14:paraId="78AEBE6D" w14:textId="77777777" w:rsidR="0074170A" w:rsidRDefault="0074170A" w:rsidP="00C45357">
            <w:pPr>
              <w:spacing w:line="0" w:lineRule="atLeast"/>
              <w:rPr>
                <w:rFonts w:ascii="Times New Roman" w:eastAsia="Times New Roman" w:hAnsi="Times New Roman"/>
                <w:sz w:val="23"/>
              </w:rPr>
            </w:pPr>
          </w:p>
        </w:tc>
        <w:tc>
          <w:tcPr>
            <w:tcW w:w="7132" w:type="dxa"/>
            <w:tcBorders>
              <w:bottom w:val="single" w:sz="8" w:space="0" w:color="auto"/>
              <w:right w:val="single" w:sz="8" w:space="0" w:color="auto"/>
            </w:tcBorders>
            <w:shd w:val="clear" w:color="auto" w:fill="auto"/>
            <w:vAlign w:val="bottom"/>
          </w:tcPr>
          <w:p w14:paraId="62CC531B" w14:textId="77777777" w:rsidR="0074170A" w:rsidRDefault="0074170A" w:rsidP="00C45357">
            <w:pPr>
              <w:spacing w:line="0" w:lineRule="atLeast"/>
              <w:ind w:left="100"/>
              <w:rPr>
                <w:rFonts w:ascii="Tahoma" w:eastAsia="Tahoma" w:hAnsi="Tahoma"/>
                <w:sz w:val="22"/>
              </w:rPr>
            </w:pPr>
          </w:p>
        </w:tc>
      </w:tr>
      <w:tr w:rsidR="0074170A" w14:paraId="5D799614" w14:textId="77777777" w:rsidTr="00C45357">
        <w:trPr>
          <w:trHeight w:val="246"/>
        </w:trPr>
        <w:tc>
          <w:tcPr>
            <w:tcW w:w="2872" w:type="dxa"/>
            <w:tcBorders>
              <w:left w:val="single" w:sz="8" w:space="0" w:color="auto"/>
              <w:right w:val="single" w:sz="8" w:space="0" w:color="auto"/>
            </w:tcBorders>
            <w:shd w:val="clear" w:color="auto" w:fill="auto"/>
            <w:vAlign w:val="bottom"/>
          </w:tcPr>
          <w:p w14:paraId="4F1CDE62" w14:textId="77777777" w:rsidR="0074170A" w:rsidRDefault="0074170A" w:rsidP="00C45357">
            <w:pPr>
              <w:spacing w:line="254" w:lineRule="exact"/>
              <w:ind w:left="120"/>
              <w:rPr>
                <w:rFonts w:ascii="Tahoma" w:eastAsia="Tahoma" w:hAnsi="Tahoma"/>
                <w:sz w:val="22"/>
              </w:rPr>
            </w:pPr>
          </w:p>
          <w:p w14:paraId="218C40FA" w14:textId="77777777" w:rsidR="0074170A" w:rsidRDefault="0074170A" w:rsidP="00C45357">
            <w:pPr>
              <w:spacing w:line="254" w:lineRule="exact"/>
              <w:ind w:left="120"/>
              <w:rPr>
                <w:rFonts w:ascii="Tahoma" w:eastAsia="Tahoma" w:hAnsi="Tahoma"/>
                <w:sz w:val="22"/>
              </w:rPr>
            </w:pPr>
            <w:r w:rsidRPr="00D27632">
              <w:rPr>
                <w:rFonts w:ascii="Tahoma" w:eastAsia="Tahoma" w:hAnsi="Tahoma"/>
                <w:b/>
                <w:sz w:val="22"/>
              </w:rPr>
              <w:t>Unit 8</w:t>
            </w:r>
            <w:r>
              <w:rPr>
                <w:rFonts w:ascii="Tahoma" w:eastAsia="Tahoma" w:hAnsi="Tahoma"/>
                <w:sz w:val="22"/>
              </w:rPr>
              <w:t xml:space="preserve"> – The recruitment and Selection Process</w:t>
            </w:r>
          </w:p>
        </w:tc>
        <w:tc>
          <w:tcPr>
            <w:tcW w:w="7132" w:type="dxa"/>
            <w:vMerge w:val="restart"/>
            <w:tcBorders>
              <w:right w:val="single" w:sz="8" w:space="0" w:color="auto"/>
            </w:tcBorders>
            <w:shd w:val="clear" w:color="auto" w:fill="auto"/>
            <w:vAlign w:val="center"/>
          </w:tcPr>
          <w:p w14:paraId="1CA57576" w14:textId="77777777" w:rsidR="0074170A" w:rsidRDefault="0074170A" w:rsidP="00C45357">
            <w:pPr>
              <w:spacing w:line="254" w:lineRule="exact"/>
              <w:rPr>
                <w:rFonts w:ascii="Tahoma" w:eastAsia="Tahoma" w:hAnsi="Tahoma"/>
                <w:sz w:val="22"/>
              </w:rPr>
            </w:pPr>
            <w:r>
              <w:rPr>
                <w:rFonts w:ascii="Tahoma" w:eastAsia="Tahoma" w:hAnsi="Tahoma"/>
                <w:sz w:val="22"/>
              </w:rPr>
              <w:t>Students need to complete an application process for a job role of their choosing. They need to look at the skills and qualifications needed and find out what they need to do in order to be able to apply for the role. Students need to make a career development plan.</w:t>
            </w:r>
          </w:p>
          <w:p w14:paraId="12980404" w14:textId="77777777" w:rsidR="0074170A" w:rsidRDefault="0074170A" w:rsidP="00C45357">
            <w:pPr>
              <w:spacing w:line="254" w:lineRule="exact"/>
              <w:rPr>
                <w:rFonts w:ascii="Tahoma" w:eastAsia="Tahoma" w:hAnsi="Tahoma"/>
                <w:sz w:val="22"/>
              </w:rPr>
            </w:pPr>
          </w:p>
          <w:p w14:paraId="6CDEC041" w14:textId="77777777" w:rsidR="0074170A" w:rsidRDefault="0074170A" w:rsidP="00C45357">
            <w:pPr>
              <w:spacing w:line="254" w:lineRule="exact"/>
              <w:rPr>
                <w:rFonts w:ascii="Tahoma" w:eastAsia="Tahoma" w:hAnsi="Tahoma"/>
                <w:sz w:val="22"/>
              </w:rPr>
            </w:pPr>
            <w:r>
              <w:rPr>
                <w:rFonts w:ascii="Tahoma" w:eastAsia="Tahoma" w:hAnsi="Tahoma"/>
                <w:sz w:val="22"/>
              </w:rPr>
              <w:t>Linked employers that we work with are:</w:t>
            </w:r>
          </w:p>
          <w:p w14:paraId="38825D4C" w14:textId="77777777" w:rsidR="0074170A" w:rsidRPr="00D27632" w:rsidRDefault="0074170A" w:rsidP="00C45357">
            <w:pPr>
              <w:pStyle w:val="paragraph"/>
              <w:numPr>
                <w:ilvl w:val="0"/>
                <w:numId w:val="3"/>
              </w:numPr>
              <w:shd w:val="clear" w:color="auto" w:fill="FFFFFF"/>
              <w:spacing w:before="0" w:beforeAutospacing="0" w:after="0" w:afterAutospacing="0"/>
              <w:ind w:left="1080" w:firstLine="0"/>
              <w:textAlignment w:val="baseline"/>
              <w:rPr>
                <w:rFonts w:ascii="Calibri" w:hAnsi="Calibri" w:cs="Calibri"/>
                <w:color w:val="000000" w:themeColor="text1"/>
              </w:rPr>
            </w:pPr>
            <w:proofErr w:type="spellStart"/>
            <w:r w:rsidRPr="00D27632">
              <w:rPr>
                <w:rStyle w:val="normaltextrun"/>
                <w:rFonts w:ascii="Calibri" w:hAnsi="Calibri" w:cs="Calibri"/>
                <w:color w:val="000000" w:themeColor="text1"/>
              </w:rPr>
              <w:t>Butson</w:t>
            </w:r>
            <w:proofErr w:type="spellEnd"/>
            <w:r w:rsidRPr="00D27632">
              <w:rPr>
                <w:rStyle w:val="normaltextrun"/>
                <w:rFonts w:ascii="Calibri" w:hAnsi="Calibri" w:cs="Calibri"/>
                <w:color w:val="000000" w:themeColor="text1"/>
              </w:rPr>
              <w:t xml:space="preserve"> </w:t>
            </w:r>
            <w:proofErr w:type="spellStart"/>
            <w:r w:rsidRPr="00D27632">
              <w:rPr>
                <w:rStyle w:val="normaltextrun"/>
                <w:rFonts w:ascii="Calibri" w:hAnsi="Calibri" w:cs="Calibri"/>
                <w:color w:val="000000" w:themeColor="text1"/>
              </w:rPr>
              <w:t>Blofeld</w:t>
            </w:r>
            <w:proofErr w:type="spellEnd"/>
            <w:r w:rsidRPr="00D27632">
              <w:rPr>
                <w:rStyle w:val="normaltextrun"/>
                <w:rFonts w:ascii="Calibri" w:hAnsi="Calibri" w:cs="Calibri"/>
                <w:color w:val="000000" w:themeColor="text1"/>
              </w:rPr>
              <w:t xml:space="preserve"> Estate Agents (</w:t>
            </w:r>
            <w:proofErr w:type="spellStart"/>
            <w:r w:rsidRPr="00D27632">
              <w:rPr>
                <w:rStyle w:val="normaltextrun"/>
                <w:rFonts w:ascii="Calibri" w:hAnsi="Calibri" w:cs="Calibri"/>
                <w:color w:val="000000" w:themeColor="text1"/>
              </w:rPr>
              <w:t>Poulton</w:t>
            </w:r>
            <w:proofErr w:type="spellEnd"/>
            <w:r w:rsidRPr="00D27632">
              <w:rPr>
                <w:rStyle w:val="normaltextrun"/>
                <w:rFonts w:ascii="Calibri" w:hAnsi="Calibri" w:cs="Calibri"/>
                <w:color w:val="000000" w:themeColor="text1"/>
              </w:rPr>
              <w:t>)</w:t>
            </w:r>
            <w:r w:rsidRPr="00D27632">
              <w:rPr>
                <w:rStyle w:val="eop"/>
                <w:rFonts w:ascii="Calibri" w:hAnsi="Calibri" w:cs="Calibri"/>
                <w:color w:val="000000" w:themeColor="text1"/>
              </w:rPr>
              <w:t> </w:t>
            </w:r>
          </w:p>
          <w:p w14:paraId="7C4204CC" w14:textId="77777777" w:rsidR="0074170A" w:rsidRPr="00D27632" w:rsidRDefault="0074170A" w:rsidP="00C45357">
            <w:pPr>
              <w:pStyle w:val="paragraph"/>
              <w:numPr>
                <w:ilvl w:val="0"/>
                <w:numId w:val="3"/>
              </w:numPr>
              <w:shd w:val="clear" w:color="auto" w:fill="FFFFFF"/>
              <w:spacing w:before="0" w:beforeAutospacing="0" w:after="0" w:afterAutospacing="0"/>
              <w:ind w:left="1080" w:firstLine="0"/>
              <w:textAlignment w:val="baseline"/>
              <w:rPr>
                <w:rFonts w:ascii="Calibri" w:hAnsi="Calibri" w:cs="Calibri"/>
                <w:color w:val="000000" w:themeColor="text1"/>
              </w:rPr>
            </w:pPr>
            <w:r w:rsidRPr="00D27632">
              <w:rPr>
                <w:rStyle w:val="normaltextrun"/>
                <w:rFonts w:ascii="Calibri" w:hAnsi="Calibri" w:cs="Calibri"/>
                <w:color w:val="000000" w:themeColor="text1"/>
              </w:rPr>
              <w:t>ICS Accounting – Helen Callaghan</w:t>
            </w:r>
            <w:r w:rsidRPr="00D27632">
              <w:rPr>
                <w:rStyle w:val="eop"/>
                <w:rFonts w:ascii="Calibri" w:hAnsi="Calibri" w:cs="Calibri"/>
                <w:color w:val="000000" w:themeColor="text1"/>
              </w:rPr>
              <w:t> </w:t>
            </w:r>
          </w:p>
          <w:p w14:paraId="0BBEFE4C" w14:textId="77777777" w:rsidR="0074170A" w:rsidRPr="00D27632" w:rsidRDefault="0074170A" w:rsidP="00C45357">
            <w:pPr>
              <w:pStyle w:val="paragraph"/>
              <w:numPr>
                <w:ilvl w:val="0"/>
                <w:numId w:val="4"/>
              </w:numPr>
              <w:shd w:val="clear" w:color="auto" w:fill="FFFFFF"/>
              <w:spacing w:before="0" w:beforeAutospacing="0" w:after="0" w:afterAutospacing="0"/>
              <w:ind w:left="1080" w:firstLine="0"/>
              <w:textAlignment w:val="baseline"/>
              <w:rPr>
                <w:rFonts w:ascii="Calibri" w:hAnsi="Calibri" w:cs="Calibri"/>
                <w:color w:val="000000" w:themeColor="text1"/>
              </w:rPr>
            </w:pPr>
            <w:proofErr w:type="spellStart"/>
            <w:r w:rsidRPr="00D27632">
              <w:rPr>
                <w:rStyle w:val="normaltextrun"/>
                <w:rFonts w:ascii="Calibri" w:hAnsi="Calibri" w:cs="Calibri"/>
                <w:color w:val="000000" w:themeColor="text1"/>
              </w:rPr>
              <w:t>Hadwins</w:t>
            </w:r>
            <w:proofErr w:type="spellEnd"/>
            <w:r w:rsidRPr="00D27632">
              <w:rPr>
                <w:rStyle w:val="normaltextrun"/>
                <w:rFonts w:ascii="Calibri" w:hAnsi="Calibri" w:cs="Calibri"/>
                <w:color w:val="000000" w:themeColor="text1"/>
              </w:rPr>
              <w:t xml:space="preserve"> VW (Grange Over Sands)</w:t>
            </w:r>
            <w:r w:rsidRPr="00D27632">
              <w:rPr>
                <w:rStyle w:val="eop"/>
                <w:rFonts w:ascii="Calibri" w:hAnsi="Calibri" w:cs="Calibri"/>
                <w:color w:val="000000" w:themeColor="text1"/>
              </w:rPr>
              <w:t> </w:t>
            </w:r>
          </w:p>
          <w:p w14:paraId="392E6A93" w14:textId="77777777" w:rsidR="0074170A" w:rsidRPr="00D27632" w:rsidRDefault="0074170A" w:rsidP="00C45357">
            <w:pPr>
              <w:pStyle w:val="paragraph"/>
              <w:numPr>
                <w:ilvl w:val="0"/>
                <w:numId w:val="4"/>
              </w:numPr>
              <w:shd w:val="clear" w:color="auto" w:fill="FFFFFF"/>
              <w:spacing w:before="0" w:beforeAutospacing="0" w:after="0" w:afterAutospacing="0"/>
              <w:ind w:left="1080" w:firstLine="0"/>
              <w:textAlignment w:val="baseline"/>
              <w:rPr>
                <w:rFonts w:ascii="Calibri" w:hAnsi="Calibri" w:cs="Calibri"/>
                <w:color w:val="000000" w:themeColor="text1"/>
              </w:rPr>
            </w:pPr>
            <w:r w:rsidRPr="00D27632">
              <w:rPr>
                <w:rStyle w:val="normaltextrun"/>
                <w:rFonts w:ascii="Calibri" w:hAnsi="Calibri" w:cs="Calibri"/>
                <w:color w:val="000000" w:themeColor="text1"/>
              </w:rPr>
              <w:t>Lancaster City Council</w:t>
            </w:r>
            <w:r w:rsidRPr="00D27632">
              <w:rPr>
                <w:rStyle w:val="eop"/>
                <w:rFonts w:ascii="Calibri" w:hAnsi="Calibri" w:cs="Calibri"/>
                <w:color w:val="000000" w:themeColor="text1"/>
              </w:rPr>
              <w:t> </w:t>
            </w:r>
          </w:p>
          <w:p w14:paraId="44BB4F63" w14:textId="77777777" w:rsidR="0074170A" w:rsidRDefault="0074170A" w:rsidP="00C45357">
            <w:pPr>
              <w:pStyle w:val="paragraph"/>
              <w:numPr>
                <w:ilvl w:val="0"/>
                <w:numId w:val="4"/>
              </w:numPr>
              <w:shd w:val="clear" w:color="auto" w:fill="FFFFFF"/>
              <w:spacing w:before="0" w:beforeAutospacing="0" w:after="0" w:afterAutospacing="0"/>
              <w:ind w:left="1080" w:firstLine="0"/>
              <w:textAlignment w:val="baseline"/>
              <w:rPr>
                <w:rStyle w:val="eop"/>
                <w:rFonts w:ascii="Calibri" w:hAnsi="Calibri" w:cs="Calibri"/>
                <w:color w:val="000000" w:themeColor="text1"/>
              </w:rPr>
            </w:pPr>
            <w:r w:rsidRPr="00D27632">
              <w:rPr>
                <w:rStyle w:val="normaltextrun"/>
                <w:rFonts w:ascii="Calibri" w:hAnsi="Calibri" w:cs="Calibri"/>
                <w:color w:val="000000" w:themeColor="text1"/>
              </w:rPr>
              <w:t>Lancaster and Morecambe College (Digital Marketing)</w:t>
            </w:r>
            <w:r w:rsidRPr="00D27632">
              <w:rPr>
                <w:rStyle w:val="eop"/>
                <w:rFonts w:ascii="Calibri" w:hAnsi="Calibri" w:cs="Calibri"/>
                <w:color w:val="000000" w:themeColor="text1"/>
              </w:rPr>
              <w:t> </w:t>
            </w:r>
          </w:p>
          <w:p w14:paraId="60E15577" w14:textId="77777777" w:rsidR="0074170A" w:rsidRPr="00D27632" w:rsidRDefault="0074170A" w:rsidP="00C45357">
            <w:pPr>
              <w:pStyle w:val="paragraph"/>
              <w:shd w:val="clear" w:color="auto" w:fill="FFFFFF"/>
              <w:spacing w:before="0" w:beforeAutospacing="0" w:after="0" w:afterAutospacing="0"/>
              <w:ind w:left="1080"/>
              <w:textAlignment w:val="baseline"/>
              <w:rPr>
                <w:rFonts w:ascii="Calibri" w:hAnsi="Calibri" w:cs="Calibri"/>
                <w:color w:val="000000" w:themeColor="text1"/>
              </w:rPr>
            </w:pPr>
          </w:p>
          <w:p w14:paraId="3F98A187" w14:textId="77777777" w:rsidR="0074170A" w:rsidRDefault="0074170A" w:rsidP="00C45357">
            <w:pPr>
              <w:spacing w:line="254" w:lineRule="exact"/>
              <w:rPr>
                <w:rFonts w:ascii="Tahoma" w:eastAsia="Tahoma" w:hAnsi="Tahoma"/>
                <w:sz w:val="22"/>
              </w:rPr>
            </w:pPr>
          </w:p>
        </w:tc>
      </w:tr>
      <w:tr w:rsidR="0074170A" w14:paraId="317D305F" w14:textId="77777777" w:rsidTr="00C45357">
        <w:trPr>
          <w:trHeight w:val="257"/>
        </w:trPr>
        <w:tc>
          <w:tcPr>
            <w:tcW w:w="2872" w:type="dxa"/>
            <w:tcBorders>
              <w:left w:val="single" w:sz="8" w:space="0" w:color="auto"/>
              <w:right w:val="single" w:sz="8" w:space="0" w:color="auto"/>
            </w:tcBorders>
            <w:shd w:val="clear" w:color="auto" w:fill="auto"/>
            <w:vAlign w:val="bottom"/>
          </w:tcPr>
          <w:p w14:paraId="1C7F5589" w14:textId="77777777" w:rsidR="0074170A" w:rsidRDefault="0074170A" w:rsidP="00C45357">
            <w:pPr>
              <w:spacing w:line="0" w:lineRule="atLeast"/>
              <w:ind w:left="120"/>
              <w:rPr>
                <w:rFonts w:ascii="Tahoma" w:eastAsia="Tahoma" w:hAnsi="Tahoma"/>
                <w:sz w:val="22"/>
              </w:rPr>
            </w:pPr>
          </w:p>
        </w:tc>
        <w:tc>
          <w:tcPr>
            <w:tcW w:w="7132" w:type="dxa"/>
            <w:vMerge/>
            <w:tcBorders>
              <w:right w:val="single" w:sz="8" w:space="0" w:color="auto"/>
            </w:tcBorders>
            <w:shd w:val="clear" w:color="auto" w:fill="auto"/>
          </w:tcPr>
          <w:p w14:paraId="5C011B32" w14:textId="77777777" w:rsidR="0074170A" w:rsidRDefault="0074170A" w:rsidP="00C45357">
            <w:pPr>
              <w:spacing w:line="0" w:lineRule="atLeast"/>
              <w:ind w:left="100"/>
              <w:rPr>
                <w:rFonts w:ascii="Tahoma" w:eastAsia="Tahoma" w:hAnsi="Tahoma"/>
                <w:sz w:val="22"/>
              </w:rPr>
            </w:pPr>
          </w:p>
        </w:tc>
      </w:tr>
      <w:tr w:rsidR="0074170A" w14:paraId="622DEFF7" w14:textId="77777777" w:rsidTr="00C45357">
        <w:trPr>
          <w:trHeight w:val="259"/>
        </w:trPr>
        <w:tc>
          <w:tcPr>
            <w:tcW w:w="2872" w:type="dxa"/>
            <w:tcBorders>
              <w:left w:val="single" w:sz="8" w:space="0" w:color="auto"/>
              <w:bottom w:val="single" w:sz="8" w:space="0" w:color="auto"/>
              <w:right w:val="single" w:sz="8" w:space="0" w:color="auto"/>
            </w:tcBorders>
            <w:shd w:val="clear" w:color="auto" w:fill="auto"/>
            <w:vAlign w:val="bottom"/>
          </w:tcPr>
          <w:p w14:paraId="2AB572DF" w14:textId="77777777" w:rsidR="0074170A" w:rsidRDefault="0074170A" w:rsidP="00C45357">
            <w:pPr>
              <w:spacing w:line="0" w:lineRule="atLeast"/>
              <w:ind w:left="120"/>
              <w:rPr>
                <w:rFonts w:ascii="Tahoma" w:eastAsia="Tahoma" w:hAnsi="Tahoma"/>
                <w:sz w:val="22"/>
              </w:rPr>
            </w:pPr>
          </w:p>
        </w:tc>
        <w:tc>
          <w:tcPr>
            <w:tcW w:w="7132" w:type="dxa"/>
            <w:vMerge/>
            <w:tcBorders>
              <w:bottom w:val="single" w:sz="8" w:space="0" w:color="auto"/>
              <w:right w:val="single" w:sz="8" w:space="0" w:color="auto"/>
            </w:tcBorders>
            <w:shd w:val="clear" w:color="auto" w:fill="auto"/>
            <w:vAlign w:val="bottom"/>
          </w:tcPr>
          <w:p w14:paraId="0E049DFF" w14:textId="77777777" w:rsidR="0074170A" w:rsidRDefault="0074170A" w:rsidP="00C45357">
            <w:pPr>
              <w:spacing w:line="0" w:lineRule="atLeast"/>
              <w:rPr>
                <w:rFonts w:ascii="Times New Roman" w:eastAsia="Times New Roman" w:hAnsi="Times New Roman"/>
                <w:sz w:val="23"/>
              </w:rPr>
            </w:pPr>
          </w:p>
        </w:tc>
      </w:tr>
    </w:tbl>
    <w:p w14:paraId="4B94D5A5" w14:textId="77777777" w:rsidR="00FA4ADF" w:rsidRDefault="00FA4ADF">
      <w:bookmarkStart w:id="1" w:name="_GoBack"/>
      <w:bookmarkEnd w:id="1"/>
    </w:p>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0BC2D871"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142BFE">
                                  <w:rPr>
                                    <w:b/>
                                    <w:sz w:val="40"/>
                                  </w:rPr>
                                  <w:t>Careers in Business Curriculum</w:t>
                                </w:r>
                                <w:r w:rsidR="00142BFE">
                                  <w:rPr>
                                    <w:b/>
                                    <w:sz w:val="40"/>
                                  </w:rPr>
                                  <w:t xml:space="preserve"> </w:t>
                                </w:r>
                              </w:sdtContent>
                            </w:sdt>
                          </w:p>
                          <w:p w14:paraId="4B3FD267" w14:textId="77777777" w:rsidR="00BF2A97" w:rsidRPr="005F2ACB" w:rsidRDefault="0074170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0BC2D871"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142BFE">
                            <w:rPr>
                              <w:b/>
                              <w:sz w:val="40"/>
                            </w:rPr>
                            <w:t>Careers in Business Curriculum</w:t>
                          </w:r>
                          <w:r w:rsidR="00142BFE">
                            <w:rPr>
                              <w:b/>
                              <w:sz w:val="40"/>
                            </w:rPr>
                            <w:t xml:space="preserve"> </w:t>
                          </w:r>
                        </w:sdtContent>
                      </w:sdt>
                    </w:p>
                    <w:p w14:paraId="4B3FD267" w14:textId="77777777" w:rsidR="00BF2A97" w:rsidRPr="005F2ACB" w:rsidRDefault="0074170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sectPr w:rsidR="00FA4ADF"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74170A">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74170A">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A63D7"/>
    <w:multiLevelType w:val="hybridMultilevel"/>
    <w:tmpl w:val="F552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D3742"/>
    <w:multiLevelType w:val="multilevel"/>
    <w:tmpl w:val="40BA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B34E87"/>
    <w:multiLevelType w:val="multilevel"/>
    <w:tmpl w:val="D0C0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B03371"/>
    <w:multiLevelType w:val="hybridMultilevel"/>
    <w:tmpl w:val="72F0EEA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534E226C"/>
    <w:multiLevelType w:val="hybridMultilevel"/>
    <w:tmpl w:val="797ACF5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7D8C4950"/>
    <w:multiLevelType w:val="hybridMultilevel"/>
    <w:tmpl w:val="CCDC8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142BFE"/>
    <w:rsid w:val="00415886"/>
    <w:rsid w:val="004B0EF8"/>
    <w:rsid w:val="00503C63"/>
    <w:rsid w:val="00517497"/>
    <w:rsid w:val="00546692"/>
    <w:rsid w:val="005F2ACB"/>
    <w:rsid w:val="00674C20"/>
    <w:rsid w:val="0074170A"/>
    <w:rsid w:val="00911894"/>
    <w:rsid w:val="0091480C"/>
    <w:rsid w:val="009204F4"/>
    <w:rsid w:val="00A243FF"/>
    <w:rsid w:val="00BF2A97"/>
    <w:rsid w:val="00CB4ABD"/>
    <w:rsid w:val="00CF040C"/>
    <w:rsid w:val="00D32E9C"/>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142BFE"/>
    <w:pPr>
      <w:spacing w:after="0" w:line="240" w:lineRule="auto"/>
      <w:ind w:left="720"/>
      <w:contextualSpacing/>
    </w:pPr>
    <w:rPr>
      <w:rFonts w:ascii="Calibri" w:eastAsia="Calibri" w:hAnsi="Calibri" w:cs="Arial"/>
      <w:sz w:val="20"/>
      <w:szCs w:val="20"/>
      <w:lang w:eastAsia="en-GB"/>
    </w:rPr>
  </w:style>
  <w:style w:type="paragraph" w:customStyle="1" w:styleId="paragraph">
    <w:name w:val="paragraph"/>
    <w:basedOn w:val="Normal"/>
    <w:rsid w:val="00142BF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42BFE"/>
  </w:style>
  <w:style w:type="character" w:customStyle="1" w:styleId="eop">
    <w:name w:val="eop"/>
    <w:basedOn w:val="DefaultParagraphFont"/>
    <w:rsid w:val="00142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
      <w:docPartPr>
        <w:name w:val="72C7F3C8304947CAA9974C0E0A26E4CD"/>
        <w:category>
          <w:name w:val="General"/>
          <w:gallery w:val="placeholder"/>
        </w:category>
        <w:types>
          <w:type w:val="bbPlcHdr"/>
        </w:types>
        <w:behaviors>
          <w:behavior w:val="content"/>
        </w:behaviors>
        <w:guid w:val="{94A1B025-90FA-43A1-B183-99C66794B8FC}"/>
      </w:docPartPr>
      <w:docPartBody>
        <w:p w:rsidR="00000000" w:rsidRDefault="00FE2164" w:rsidP="00FE2164">
          <w:pPr>
            <w:pStyle w:val="72C7F3C8304947CAA9974C0E0A26E4CD"/>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 w:val="00FE2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 w:type="paragraph" w:customStyle="1" w:styleId="72C7F3C8304947CAA9974C0E0A26E4CD">
    <w:name w:val="72C7F3C8304947CAA9974C0E0A26E4CD"/>
    <w:rsid w:val="00FE21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4B36CB-FD23-46F4-96BD-4BCFBA57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P Watson</cp:lastModifiedBy>
  <cp:revision>3</cp:revision>
  <dcterms:created xsi:type="dcterms:W3CDTF">2023-07-10T08:20:00Z</dcterms:created>
  <dcterms:modified xsi:type="dcterms:W3CDTF">2023-07-10T08:22:00Z</dcterms:modified>
</cp:coreProperties>
</file>