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p w:rsidR="574DBE43" w:rsidRDefault="574DBE43" w14:paraId="6374FCAA" w14:textId="50996678">
      <w:r w:rsidRPr="574DBE43" w:rsidR="574DBE43">
        <w:rPr>
          <w:rFonts w:ascii="Calibri" w:hAnsi="Calibri" w:eastAsia="Calibri" w:cs="Calibri"/>
          <w:b w:val="1"/>
          <w:bCs w:val="1"/>
          <w:noProof w:val="0"/>
          <w:color w:val="000000" w:themeColor="text1" w:themeTint="FF" w:themeShade="FF"/>
          <w:sz w:val="24"/>
          <w:szCs w:val="24"/>
          <w:lang w:val="en-GB"/>
        </w:rPr>
        <w:t>KS4 MIG rationale</w:t>
      </w:r>
    </w:p>
    <w:p w:rsidR="574DBE43" w:rsidRDefault="574DBE43" w14:paraId="485E822E" w14:textId="4C16BC95">
      <w:r w:rsidRPr="574DBE43" w:rsidR="574DBE43">
        <w:rPr>
          <w:rFonts w:ascii="Calibri" w:hAnsi="Calibri" w:eastAsia="Calibri" w:cs="Calibri"/>
          <w:noProof w:val="0"/>
          <w:color w:val="000000" w:themeColor="text1" w:themeTint="FF" w:themeShade="FF"/>
          <w:sz w:val="24"/>
          <w:szCs w:val="24"/>
          <w:lang w:val="en-US"/>
        </w:rPr>
        <w:t xml:space="preserve"> </w:t>
      </w:r>
    </w:p>
    <w:p w:rsidR="574DBE43" w:rsidRDefault="574DBE43" w14:paraId="4998B0BB" w14:textId="17A90702">
      <w:r w:rsidRPr="574DBE43" w:rsidR="574DBE43">
        <w:rPr>
          <w:rFonts w:ascii="Calibri" w:hAnsi="Calibri" w:eastAsia="Calibri" w:cs="Calibri"/>
          <w:noProof w:val="0"/>
          <w:color w:val="000000" w:themeColor="text1" w:themeTint="FF" w:themeShade="FF"/>
          <w:sz w:val="24"/>
          <w:szCs w:val="24"/>
          <w:lang w:val="en-GB"/>
        </w:rPr>
        <w:t xml:space="preserve">There are between 2 and 3 MIGs in each topic depending on the length and the knowledge required in each topic. We pulled out key knowledge both substantive and disciplinary, these are included on their knowledge organisers and throughout lessons and then this is what we have assessed them on. </w:t>
      </w:r>
    </w:p>
    <w:p w:rsidR="574DBE43" w:rsidRDefault="574DBE43" w14:paraId="4A71C878" w14:textId="3C4A7FAE">
      <w:r w:rsidRPr="574DBE43" w:rsidR="574DBE43">
        <w:rPr>
          <w:rFonts w:ascii="Calibri" w:hAnsi="Calibri" w:eastAsia="Calibri" w:cs="Calibri"/>
          <w:noProof w:val="0"/>
          <w:color w:val="000000" w:themeColor="text1" w:themeTint="FF" w:themeShade="FF"/>
          <w:sz w:val="24"/>
          <w:szCs w:val="24"/>
          <w:lang w:val="en-GB"/>
        </w:rPr>
        <w:t>The MIGs are pupil marked and they feedback the score, the teacher inputs it on a live spreadsheet. Staff constantly refer back to knowledge organisers so that students appreciate what they do and do not know, developing their metacognition. This then allows staff to reteach key concepts where necessary and could also be used as a retrieval homework.</w:t>
      </w:r>
    </w:p>
    <w:p w:rsidR="574DBE43" w:rsidRDefault="574DBE43" w14:paraId="3473075D" w14:textId="41DDE450">
      <w:r w:rsidRPr="574DBE43" w:rsidR="574DBE43">
        <w:rPr>
          <w:rFonts w:ascii="Calibri" w:hAnsi="Calibri" w:eastAsia="Calibri" w:cs="Calibri"/>
          <w:noProof w:val="0"/>
          <w:color w:val="000000" w:themeColor="text1" w:themeTint="FF" w:themeShade="FF"/>
          <w:sz w:val="24"/>
          <w:szCs w:val="24"/>
          <w:lang w:val="en-GB"/>
        </w:rPr>
        <w:t>The last assessment for the topic is a formative, end of topic test, with questions that are more relevant and assess the knowledge we want them to know as well as modelling exam technique. This is the teacher marked and any misconceptions or areas for improvement are address in a review lesson. The data for this is recorded and will inform report data.</w:t>
      </w:r>
      <w:r w:rsidRPr="574DBE43" w:rsidR="574DBE43">
        <w:rPr>
          <w:rFonts w:ascii="Calibri" w:hAnsi="Calibri" w:eastAsia="Calibri" w:cs="Calibri"/>
          <w:noProof w:val="0"/>
          <w:color w:val="000000" w:themeColor="text1" w:themeTint="FF" w:themeShade="FF"/>
          <w:sz w:val="24"/>
          <w:szCs w:val="24"/>
          <w:lang w:val="en-GB"/>
        </w:rPr>
        <w:t xml:space="preserve">  </w:t>
      </w:r>
    </w:p>
    <w:p w:rsidR="574DBE43" w:rsidRDefault="574DBE43" w14:paraId="1E70F755" w14:textId="230E10E4">
      <w:r w:rsidRPr="574DBE43" w:rsidR="574DBE43">
        <w:rPr>
          <w:rFonts w:ascii="Calibri" w:hAnsi="Calibri" w:eastAsia="Calibri" w:cs="Calibri"/>
          <w:noProof w:val="0"/>
          <w:color w:val="000000" w:themeColor="text1" w:themeTint="FF" w:themeShade="FF"/>
          <w:sz w:val="24"/>
          <w:szCs w:val="24"/>
          <w:lang w:val="en-GB"/>
        </w:rPr>
        <w:t>The students are assessed synoptically at two points in the year, to track their progress, this then informs future teaching, setting and any curriculum development that may need to be done. It will also inform areas to focus on for revision as students come to the final term of year 11.</w:t>
      </w:r>
    </w:p>
    <w:p w:rsidR="574DBE43" w:rsidRDefault="574DBE43" w14:paraId="511883A8" w14:textId="2F624A53">
      <w:r w:rsidRPr="574DBE43" w:rsidR="574DBE43">
        <w:rPr>
          <w:rFonts w:ascii="Calibri" w:hAnsi="Calibri" w:eastAsia="Calibri" w:cs="Calibri"/>
          <w:noProof w:val="0"/>
          <w:color w:val="000000" w:themeColor="text1" w:themeTint="FF" w:themeShade="FF"/>
          <w:sz w:val="24"/>
          <w:szCs w:val="24"/>
          <w:lang w:val="en-US"/>
        </w:rPr>
        <w:t xml:space="preserve"> </w:t>
      </w:r>
    </w:p>
    <w:p w:rsidR="574DBE43" w:rsidRDefault="574DBE43" w14:paraId="5DAAE722" w14:textId="1573AFED">
      <w:r w:rsidRPr="574DBE43" w:rsidR="574DBE43">
        <w:rPr>
          <w:rFonts w:ascii="Calibri" w:hAnsi="Calibri" w:eastAsia="Calibri" w:cs="Calibri"/>
          <w:b w:val="1"/>
          <w:bCs w:val="1"/>
          <w:noProof w:val="0"/>
          <w:color w:val="000000" w:themeColor="text1" w:themeTint="FF" w:themeShade="FF"/>
          <w:sz w:val="24"/>
          <w:szCs w:val="24"/>
          <w:lang w:val="en-GB"/>
        </w:rPr>
        <w:t>Assessment Rationale</w:t>
      </w:r>
    </w:p>
    <w:p w:rsidR="574DBE43" w:rsidRDefault="574DBE43" w14:paraId="0B424379" w14:textId="4FB60222">
      <w:r w:rsidRPr="574DBE43" w:rsidR="574DBE43">
        <w:rPr>
          <w:rFonts w:ascii="Calibri" w:hAnsi="Calibri" w:eastAsia="Calibri" w:cs="Calibri"/>
          <w:noProof w:val="0"/>
          <w:color w:val="000000" w:themeColor="text1" w:themeTint="FF" w:themeShade="FF"/>
          <w:sz w:val="24"/>
          <w:szCs w:val="24"/>
          <w:lang w:val="en-GB"/>
        </w:rPr>
        <w:t>End of topic tests are teacher marked, this is to inform teachers about where students need to improve and any misconceptions. It also helps staff understand where the curriculum may need to be changed to help students progress further. These assessments are the followed up with a STA review lesson, addressing any misconceptions. Mid-Topic MIGs are peer assessed to ensure workload is manageable while still having meaningful assessment at key points for students. All MIGs have their scores collected for the SL and ASL to use to inform future curriculum decisions.</w:t>
      </w:r>
    </w:p>
    <w:p w:rsidR="574DBE43" w:rsidP="574DBE43" w:rsidRDefault="574DBE43" w14:paraId="04D87C8A" w14:textId="741694B7">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R="00966406" w:rsidP="55572A00" w:rsidRDefault="00966406" w14:paraId="276B61FE" wp14:textId="53C23039">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6D76918E" wp14:textId="2BB90680">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0F53E3E7" wp14:textId="7A4F1062">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6C31445A" wp14:textId="18DF6126">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229C5FAF" wp14:textId="389C0B06">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31A941BE" wp14:textId="2A2AE073">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753DC114" wp14:textId="56AEE775">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590EC4BF" wp14:textId="6C1B7C87">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7BD8D64C" wp14:textId="5B15710D">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966406" w:rsidP="55572A00" w:rsidRDefault="00966406" w14:paraId="42F2E362" wp14:textId="165FD0CD">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r w:rsidRPr="55572A00" w:rsidR="00966406">
        <w:rPr>
          <w:rFonts w:ascii="Calibri" w:hAnsi="Calibri" w:eastAsia="Times New Roman" w:cs="Calibri"/>
          <w:b w:val="1"/>
          <w:bCs w:val="1"/>
          <w:sz w:val="28"/>
          <w:szCs w:val="28"/>
          <w:u w:val="single"/>
          <w:lang w:val="en-US" w:eastAsia="en-GB"/>
        </w:rPr>
        <w:t xml:space="preserve">Combined Science Assessment Model – Physics </w:t>
      </w:r>
      <w:r w:rsidRPr="55572A00" w:rsidR="00712231">
        <w:rPr>
          <w:rFonts w:ascii="Calibri" w:hAnsi="Calibri" w:eastAsia="Times New Roman" w:cs="Calibri"/>
          <w:b w:val="1"/>
          <w:bCs w:val="1"/>
          <w:sz w:val="28"/>
          <w:szCs w:val="28"/>
          <w:u w:val="single"/>
          <w:lang w:val="en-US" w:eastAsia="en-GB"/>
        </w:rPr>
        <w:t>Y10</w:t>
      </w:r>
    </w:p>
    <w:p xmlns:wp14="http://schemas.microsoft.com/office/word/2010/wordml" w:rsidRPr="00966406" w:rsidR="00712231" w:rsidP="00966406" w:rsidRDefault="00712231" w14:paraId="672A6659" wp14:textId="77777777">
      <w:pPr>
        <w:spacing w:after="0" w:line="240" w:lineRule="auto"/>
        <w:jc w:val="center"/>
        <w:textAlignment w:val="baseline"/>
        <w:rPr>
          <w:rFonts w:ascii="Segoe UI" w:hAnsi="Segoe UI" w:eastAsia="Times New Roman" w:cs="Segoe UI"/>
          <w:sz w:val="18"/>
          <w:szCs w:val="18"/>
          <w:lang w:eastAsia="en-GB"/>
        </w:rPr>
      </w:pPr>
    </w:p>
    <w:tbl>
      <w:tblPr>
        <w:tblW w:w="1548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33"/>
        <w:gridCol w:w="2568"/>
        <w:gridCol w:w="2976"/>
        <w:gridCol w:w="2444"/>
        <w:gridCol w:w="2146"/>
        <w:gridCol w:w="538"/>
        <w:gridCol w:w="806"/>
        <w:gridCol w:w="1878"/>
      </w:tblGrid>
      <w:tr xmlns:wp14="http://schemas.microsoft.com/office/word/2010/wordml" w:rsidRPr="00966406" w:rsidR="00966406" w:rsidTr="00924421" w14:paraId="290A20B7" wp14:textId="77777777">
        <w:trPr>
          <w:trHeight w:val="472"/>
        </w:trPr>
        <w:tc>
          <w:tcPr>
            <w:tcW w:w="7677" w:type="dxa"/>
            <w:gridSpan w:val="3"/>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66406" w14:paraId="260D4192"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Summer 1</w:t>
            </w:r>
            <w:r w:rsidRPr="00966406">
              <w:rPr>
                <w:rFonts w:ascii="Calibri" w:hAnsi="Calibri" w:eastAsia="Times New Roman" w:cs="Calibri"/>
                <w:sz w:val="24"/>
                <w:szCs w:val="24"/>
                <w:lang w:eastAsia="en-GB"/>
              </w:rPr>
              <w:t> </w:t>
            </w:r>
          </w:p>
        </w:tc>
        <w:tc>
          <w:tcPr>
            <w:tcW w:w="7812" w:type="dxa"/>
            <w:gridSpan w:val="5"/>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66406" w14:paraId="7C005AFF"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Autumn 1</w:t>
            </w:r>
            <w:r w:rsidRPr="00966406">
              <w:rPr>
                <w:rFonts w:ascii="Calibri" w:hAnsi="Calibri" w:eastAsia="Times New Roman" w:cs="Calibri"/>
                <w:sz w:val="24"/>
                <w:szCs w:val="24"/>
                <w:lang w:eastAsia="en-GB"/>
              </w:rPr>
              <w:t> </w:t>
            </w:r>
          </w:p>
        </w:tc>
      </w:tr>
      <w:tr xmlns:wp14="http://schemas.microsoft.com/office/word/2010/wordml" w:rsidRPr="00966406" w:rsidR="00966406" w:rsidTr="00924421" w14:paraId="0DCB56EE" wp14:textId="77777777">
        <w:trPr>
          <w:trHeight w:val="949"/>
        </w:trPr>
        <w:tc>
          <w:tcPr>
            <w:tcW w:w="2133" w:type="dxa"/>
            <w:tcBorders>
              <w:top w:val="single" w:color="auto" w:sz="6" w:space="0"/>
              <w:left w:val="single" w:color="auto" w:sz="6" w:space="0"/>
              <w:bottom w:val="single" w:color="auto" w:sz="6" w:space="0"/>
              <w:right w:val="single" w:color="auto" w:sz="6" w:space="0"/>
            </w:tcBorders>
            <w:shd w:val="clear" w:color="auto" w:fill="auto"/>
            <w:hideMark/>
          </w:tcPr>
          <w:p w:rsidR="00966406" w:rsidP="00966406" w:rsidRDefault="00966406" w14:paraId="32B954BA" wp14:textId="77777777">
            <w:pPr>
              <w:spacing w:after="0" w:line="240" w:lineRule="auto"/>
              <w:jc w:val="center"/>
              <w:textAlignment w:val="baseline"/>
              <w:rPr>
                <w:rFonts w:ascii="Calibri" w:hAnsi="Calibri" w:eastAsia="Times New Roman" w:cs="Calibri"/>
                <w:sz w:val="24"/>
                <w:szCs w:val="24"/>
                <w:lang w:eastAsia="en-GB"/>
              </w:rPr>
            </w:pPr>
            <w:r>
              <w:rPr>
                <w:rFonts w:ascii="Calibri" w:hAnsi="Calibri" w:eastAsia="Times New Roman" w:cs="Calibri"/>
                <w:b/>
                <w:bCs/>
                <w:sz w:val="24"/>
                <w:szCs w:val="24"/>
                <w:lang w:val="en-US" w:eastAsia="en-GB"/>
              </w:rPr>
              <w:t>P1</w:t>
            </w:r>
            <w:r w:rsidRPr="00966406">
              <w:rPr>
                <w:rFonts w:ascii="Calibri" w:hAnsi="Calibri" w:eastAsia="Times New Roman" w:cs="Calibri"/>
                <w:sz w:val="24"/>
                <w:szCs w:val="24"/>
                <w:lang w:eastAsia="en-GB"/>
              </w:rPr>
              <w:t> </w:t>
            </w:r>
          </w:p>
          <w:p w:rsidRPr="00966406" w:rsidR="00966406" w:rsidP="00966406" w:rsidRDefault="00966406" w14:paraId="6DA3B4C2"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eastAsia="en-GB"/>
              </w:rPr>
              <w:t>Motion</w:t>
            </w:r>
          </w:p>
        </w:tc>
        <w:tc>
          <w:tcPr>
            <w:tcW w:w="2568"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D378F0" w:rsidRDefault="00966406" w14:paraId="6F5CB59A"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Vectors and Scalars</w:t>
            </w:r>
          </w:p>
        </w:tc>
        <w:tc>
          <w:tcPr>
            <w:tcW w:w="2976"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D378F0" w:rsidRDefault="00966406" w14:paraId="23706305"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Speed, Distance &amp; Time</w:t>
            </w:r>
          </w:p>
        </w:tc>
        <w:tc>
          <w:tcPr>
            <w:tcW w:w="2444" w:type="dxa"/>
            <w:tcBorders>
              <w:top w:val="single" w:color="auto" w:sz="6" w:space="0"/>
              <w:left w:val="single" w:color="auto" w:sz="6" w:space="0"/>
              <w:bottom w:val="single" w:color="auto" w:sz="6" w:space="0"/>
              <w:right w:val="single" w:color="auto" w:sz="6" w:space="0"/>
            </w:tcBorders>
            <w:shd w:val="clear" w:color="auto" w:fill="auto"/>
            <w:hideMark/>
          </w:tcPr>
          <w:p w:rsidR="00966406" w:rsidP="00966406" w:rsidRDefault="00966406" w14:paraId="67165B95" wp14:textId="77777777">
            <w:pPr>
              <w:spacing w:after="0" w:line="240" w:lineRule="auto"/>
              <w:jc w:val="center"/>
              <w:textAlignment w:val="baseline"/>
              <w:rPr>
                <w:rFonts w:ascii="Calibri" w:hAnsi="Calibri" w:eastAsia="Times New Roman" w:cs="Calibri"/>
                <w:sz w:val="24"/>
                <w:szCs w:val="24"/>
                <w:lang w:eastAsia="en-GB"/>
              </w:rPr>
            </w:pPr>
            <w:r>
              <w:rPr>
                <w:rFonts w:ascii="Calibri" w:hAnsi="Calibri" w:eastAsia="Times New Roman" w:cs="Calibri"/>
                <w:b/>
                <w:bCs/>
                <w:sz w:val="24"/>
                <w:szCs w:val="24"/>
                <w:lang w:val="en-US" w:eastAsia="en-GB"/>
              </w:rPr>
              <w:t>P2</w:t>
            </w:r>
            <w:r w:rsidRPr="00966406">
              <w:rPr>
                <w:rFonts w:ascii="Calibri" w:hAnsi="Calibri" w:eastAsia="Times New Roman" w:cs="Calibri"/>
                <w:sz w:val="24"/>
                <w:szCs w:val="24"/>
                <w:lang w:eastAsia="en-GB"/>
              </w:rPr>
              <w:t> </w:t>
            </w:r>
          </w:p>
          <w:p w:rsidRPr="00966406" w:rsidR="00966406" w:rsidP="00966406" w:rsidRDefault="00966406" w14:paraId="28327E5E"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eastAsia="en-GB"/>
              </w:rPr>
              <w:t>Motion &amp; Forces</w:t>
            </w:r>
          </w:p>
        </w:tc>
        <w:tc>
          <w:tcPr>
            <w:tcW w:w="2146"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D378F0" w:rsidRDefault="00966406" w14:paraId="004337B1"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Newton’s Laws</w:t>
            </w:r>
          </w:p>
        </w:tc>
        <w:tc>
          <w:tcPr>
            <w:tcW w:w="1344" w:type="dxa"/>
            <w:gridSpan w:val="2"/>
            <w:tcBorders>
              <w:top w:val="single" w:color="auto" w:sz="6" w:space="0"/>
              <w:left w:val="single" w:color="auto" w:sz="6" w:space="0"/>
              <w:bottom w:val="single" w:color="auto" w:sz="6" w:space="0"/>
              <w:right w:val="single" w:color="auto" w:sz="6" w:space="0"/>
            </w:tcBorders>
            <w:shd w:val="clear" w:color="auto" w:fill="auto"/>
          </w:tcPr>
          <w:p w:rsidRPr="00EA4314" w:rsidR="00966406" w:rsidP="00D378F0" w:rsidRDefault="00966406" w14:paraId="06754316" wp14:textId="77777777">
            <w:pPr>
              <w:spacing w:after="0" w:line="240" w:lineRule="auto"/>
              <w:jc w:val="center"/>
              <w:textAlignment w:val="baseline"/>
              <w:rPr>
                <w:rFonts w:eastAsia="Times New Roman" w:cstheme="minorHAnsi"/>
                <w:sz w:val="24"/>
                <w:szCs w:val="24"/>
                <w:lang w:eastAsia="en-GB"/>
              </w:rPr>
            </w:pPr>
            <w:r w:rsidRPr="00EA4314">
              <w:rPr>
                <w:rFonts w:eastAsia="Times New Roman" w:cstheme="minorHAnsi"/>
                <w:sz w:val="24"/>
                <w:szCs w:val="24"/>
                <w:lang w:eastAsia="en-GB"/>
              </w:rPr>
              <w:t>Car Safety</w:t>
            </w:r>
          </w:p>
        </w:tc>
        <w:tc>
          <w:tcPr>
            <w:tcW w:w="1878"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D378F0" w:rsidRDefault="00966406" w14:paraId="731C3ED7"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Momentum (H)</w:t>
            </w:r>
          </w:p>
        </w:tc>
      </w:tr>
      <w:tr xmlns:wp14="http://schemas.microsoft.com/office/word/2010/wordml" w:rsidRPr="00966406" w:rsidR="00966406" w:rsidTr="00924421" w14:paraId="5C64290D" wp14:textId="77777777">
        <w:trPr>
          <w:trHeight w:val="665"/>
        </w:trPr>
        <w:tc>
          <w:tcPr>
            <w:tcW w:w="7677" w:type="dxa"/>
            <w:gridSpan w:val="3"/>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66406" w14:paraId="172AE397"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Autumn 2</w:t>
            </w:r>
            <w:r w:rsidRPr="00966406">
              <w:rPr>
                <w:rFonts w:ascii="Calibri" w:hAnsi="Calibri" w:eastAsia="Times New Roman" w:cs="Calibri"/>
                <w:sz w:val="24"/>
                <w:szCs w:val="24"/>
                <w:lang w:eastAsia="en-GB"/>
              </w:rPr>
              <w:t> </w:t>
            </w:r>
          </w:p>
        </w:tc>
        <w:tc>
          <w:tcPr>
            <w:tcW w:w="7812" w:type="dxa"/>
            <w:gridSpan w:val="5"/>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24421" w14:paraId="5D42A144"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Spring 1</w:t>
            </w:r>
          </w:p>
        </w:tc>
      </w:tr>
      <w:tr xmlns:wp14="http://schemas.microsoft.com/office/word/2010/wordml" w:rsidRPr="00966406" w:rsidR="00712231" w:rsidTr="00712231" w14:paraId="2EA5CE5F" wp14:textId="77777777">
        <w:trPr>
          <w:trHeight w:val="1062"/>
        </w:trPr>
        <w:tc>
          <w:tcPr>
            <w:tcW w:w="2133" w:type="dxa"/>
            <w:tcBorders>
              <w:top w:val="single" w:color="auto" w:sz="6" w:space="0"/>
              <w:left w:val="single" w:color="auto" w:sz="6" w:space="0"/>
              <w:right w:val="single" w:color="auto" w:sz="6" w:space="0"/>
            </w:tcBorders>
            <w:shd w:val="clear" w:color="auto" w:fill="auto"/>
            <w:hideMark/>
          </w:tcPr>
          <w:p w:rsidR="00712231" w:rsidP="00966406" w:rsidRDefault="00712231" w14:paraId="40BA8835" wp14:textId="77777777">
            <w:pPr>
              <w:spacing w:after="0" w:line="240" w:lineRule="auto"/>
              <w:jc w:val="center"/>
              <w:textAlignment w:val="baseline"/>
              <w:rPr>
                <w:rFonts w:ascii="Calibri" w:hAnsi="Calibri" w:eastAsia="Times New Roman" w:cs="Calibri"/>
                <w:sz w:val="24"/>
                <w:szCs w:val="24"/>
                <w:lang w:eastAsia="en-GB"/>
              </w:rPr>
            </w:pPr>
            <w:r>
              <w:rPr>
                <w:rFonts w:ascii="Calibri" w:hAnsi="Calibri" w:eastAsia="Times New Roman" w:cs="Calibri"/>
                <w:b/>
                <w:bCs/>
                <w:sz w:val="24"/>
                <w:szCs w:val="24"/>
                <w:lang w:val="en-US" w:eastAsia="en-GB"/>
              </w:rPr>
              <w:t>P3</w:t>
            </w:r>
            <w:r w:rsidRPr="00966406">
              <w:rPr>
                <w:rFonts w:ascii="Calibri" w:hAnsi="Calibri" w:eastAsia="Times New Roman" w:cs="Calibri"/>
                <w:sz w:val="24"/>
                <w:szCs w:val="24"/>
                <w:lang w:eastAsia="en-GB"/>
              </w:rPr>
              <w:t> </w:t>
            </w:r>
          </w:p>
          <w:p w:rsidRPr="00966406" w:rsidR="00712231" w:rsidP="00966406" w:rsidRDefault="00712231" w14:paraId="07F0DDBA"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eastAsia="en-GB"/>
              </w:rPr>
              <w:t>Conservation of Energy</w:t>
            </w:r>
          </w:p>
        </w:tc>
        <w:tc>
          <w:tcPr>
            <w:tcW w:w="2568" w:type="dxa"/>
            <w:tcBorders>
              <w:top w:val="single" w:color="auto" w:sz="6" w:space="0"/>
              <w:left w:val="single" w:color="auto" w:sz="6" w:space="0"/>
              <w:right w:val="single" w:color="auto" w:sz="6" w:space="0"/>
            </w:tcBorders>
            <w:shd w:val="clear" w:color="auto" w:fill="auto"/>
          </w:tcPr>
          <w:p w:rsidRPr="00EA4314" w:rsidR="00712231" w:rsidP="00EA4314" w:rsidRDefault="00712231" w14:paraId="7917520B" wp14:textId="77777777">
            <w:pPr>
              <w:spacing w:after="0" w:line="240" w:lineRule="auto"/>
              <w:jc w:val="center"/>
              <w:textAlignment w:val="baseline"/>
              <w:rPr>
                <w:rFonts w:eastAsia="Times New Roman" w:cstheme="minorHAnsi"/>
                <w:sz w:val="24"/>
                <w:szCs w:val="24"/>
                <w:lang w:eastAsia="en-GB"/>
              </w:rPr>
            </w:pPr>
            <w:r w:rsidRPr="00EA4314">
              <w:rPr>
                <w:rFonts w:eastAsia="Times New Roman" w:cstheme="minorHAnsi"/>
                <w:sz w:val="24"/>
                <w:szCs w:val="24"/>
                <w:lang w:eastAsia="en-GB"/>
              </w:rPr>
              <w:t>Energy Stores and Transfers</w:t>
            </w:r>
          </w:p>
        </w:tc>
        <w:tc>
          <w:tcPr>
            <w:tcW w:w="2976" w:type="dxa"/>
            <w:tcBorders>
              <w:top w:val="single" w:color="auto" w:sz="6" w:space="0"/>
              <w:left w:val="single" w:color="auto" w:sz="6" w:space="0"/>
              <w:right w:val="single" w:color="auto" w:sz="6" w:space="0"/>
            </w:tcBorders>
            <w:shd w:val="clear" w:color="auto" w:fill="auto"/>
          </w:tcPr>
          <w:p w:rsidRPr="00966406" w:rsidR="00712231" w:rsidP="00966406" w:rsidRDefault="00712231" w14:paraId="009CA3D0" wp14:textId="77777777">
            <w:pPr>
              <w:spacing w:after="0" w:line="240" w:lineRule="auto"/>
              <w:jc w:val="center"/>
              <w:textAlignment w:val="baseline"/>
              <w:rPr>
                <w:rFonts w:ascii="Times New Roman" w:hAnsi="Times New Roman" w:eastAsia="Times New Roman" w:cs="Times New Roman"/>
                <w:sz w:val="24"/>
                <w:szCs w:val="24"/>
                <w:lang w:eastAsia="en-GB"/>
              </w:rPr>
            </w:pPr>
            <w:r w:rsidRPr="00EA4314">
              <w:rPr>
                <w:rFonts w:eastAsia="Times New Roman" w:cstheme="minorHAnsi"/>
                <w:sz w:val="24"/>
                <w:szCs w:val="24"/>
                <w:lang w:eastAsia="en-GB"/>
              </w:rPr>
              <w:t>GPE and KE Calculations</w:t>
            </w:r>
          </w:p>
        </w:tc>
        <w:tc>
          <w:tcPr>
            <w:tcW w:w="2444" w:type="dxa"/>
            <w:tcBorders>
              <w:top w:val="single" w:color="auto" w:sz="6" w:space="0"/>
              <w:left w:val="single" w:color="auto" w:sz="6" w:space="0"/>
              <w:right w:val="single" w:color="auto" w:sz="6" w:space="0"/>
            </w:tcBorders>
            <w:shd w:val="clear" w:color="auto" w:fill="auto"/>
            <w:hideMark/>
          </w:tcPr>
          <w:p w:rsidR="00712231" w:rsidP="00966406" w:rsidRDefault="00712231" w14:paraId="76D1AF56" wp14:textId="77777777">
            <w:pPr>
              <w:spacing w:after="0" w:line="240" w:lineRule="auto"/>
              <w:jc w:val="center"/>
              <w:textAlignment w:val="baseline"/>
              <w:rPr>
                <w:rFonts w:ascii="Calibri" w:hAnsi="Calibri" w:eastAsia="Times New Roman" w:cs="Calibri"/>
                <w:b/>
                <w:bCs/>
                <w:sz w:val="24"/>
                <w:szCs w:val="24"/>
                <w:lang w:val="en-US" w:eastAsia="en-GB"/>
              </w:rPr>
            </w:pPr>
            <w:r>
              <w:rPr>
                <w:rFonts w:ascii="Calibri" w:hAnsi="Calibri" w:eastAsia="Times New Roman" w:cs="Calibri"/>
                <w:b/>
                <w:bCs/>
                <w:sz w:val="24"/>
                <w:szCs w:val="24"/>
                <w:lang w:val="en-US" w:eastAsia="en-GB"/>
              </w:rPr>
              <w:t>P4</w:t>
            </w:r>
          </w:p>
          <w:p w:rsidRPr="00966406" w:rsidR="00712231" w:rsidP="00966406" w:rsidRDefault="00712231" w14:paraId="513BBD40" wp14:textId="77777777">
            <w:pPr>
              <w:spacing w:after="0" w:line="240" w:lineRule="auto"/>
              <w:jc w:val="center"/>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bCs/>
                <w:sz w:val="24"/>
                <w:szCs w:val="24"/>
                <w:lang w:val="en-US" w:eastAsia="en-GB"/>
              </w:rPr>
              <w:t>Waves</w:t>
            </w:r>
            <w:r w:rsidRPr="00966406">
              <w:rPr>
                <w:rFonts w:ascii="Calibri" w:hAnsi="Calibri" w:eastAsia="Times New Roman" w:cs="Calibri"/>
                <w:sz w:val="24"/>
                <w:szCs w:val="24"/>
                <w:lang w:eastAsia="en-GB"/>
              </w:rPr>
              <w:t> </w:t>
            </w:r>
          </w:p>
        </w:tc>
        <w:tc>
          <w:tcPr>
            <w:tcW w:w="2684" w:type="dxa"/>
            <w:gridSpan w:val="2"/>
            <w:tcBorders>
              <w:top w:val="single" w:color="auto" w:sz="6" w:space="0"/>
              <w:left w:val="single" w:color="auto" w:sz="6" w:space="0"/>
              <w:right w:val="single" w:color="auto" w:sz="6" w:space="0"/>
            </w:tcBorders>
            <w:shd w:val="clear" w:color="auto" w:fill="auto"/>
            <w:hideMark/>
          </w:tcPr>
          <w:p w:rsidRPr="00966406" w:rsidR="00712231" w:rsidP="00D378F0" w:rsidRDefault="00712231" w14:paraId="19D49CC7"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Features of a wave</w:t>
            </w:r>
          </w:p>
        </w:tc>
        <w:tc>
          <w:tcPr>
            <w:tcW w:w="2684" w:type="dxa"/>
            <w:gridSpan w:val="2"/>
            <w:tcBorders>
              <w:top w:val="single" w:color="auto" w:sz="6" w:space="0"/>
              <w:left w:val="single" w:color="auto" w:sz="6" w:space="0"/>
              <w:right w:val="single" w:color="auto" w:sz="6" w:space="0"/>
            </w:tcBorders>
            <w:shd w:val="clear" w:color="auto" w:fill="auto"/>
          </w:tcPr>
          <w:p w:rsidRPr="00966406" w:rsidR="00712231" w:rsidP="00D378F0" w:rsidRDefault="00712231" w14:paraId="10480450"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Wave Speed Calculations</w:t>
            </w:r>
          </w:p>
        </w:tc>
      </w:tr>
      <w:tr xmlns:wp14="http://schemas.microsoft.com/office/word/2010/wordml" w:rsidRPr="00966406" w:rsidR="00966406" w:rsidTr="00924421" w14:paraId="67B90A6E" wp14:textId="77777777">
        <w:trPr>
          <w:trHeight w:val="618"/>
        </w:trPr>
        <w:tc>
          <w:tcPr>
            <w:tcW w:w="7677" w:type="dxa"/>
            <w:gridSpan w:val="3"/>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24421" w14:paraId="17CC00DC"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Spring 2</w:t>
            </w:r>
          </w:p>
        </w:tc>
        <w:tc>
          <w:tcPr>
            <w:tcW w:w="7812" w:type="dxa"/>
            <w:gridSpan w:val="5"/>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D378F0" w:rsidRDefault="00966406" w14:paraId="0DCEF34A" wp14:textId="77777777">
            <w:pPr>
              <w:spacing w:after="0" w:line="240" w:lineRule="auto"/>
              <w:jc w:val="center"/>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b/>
                <w:bCs/>
                <w:sz w:val="24"/>
                <w:szCs w:val="24"/>
                <w:lang w:val="en-US" w:eastAsia="en-GB"/>
              </w:rPr>
              <w:t xml:space="preserve">Summer </w:t>
            </w:r>
            <w:r w:rsidR="00924421">
              <w:rPr>
                <w:rFonts w:ascii="Calibri" w:hAnsi="Calibri" w:eastAsia="Times New Roman" w:cs="Calibri"/>
                <w:b/>
                <w:bCs/>
                <w:sz w:val="24"/>
                <w:szCs w:val="24"/>
                <w:lang w:val="en-US" w:eastAsia="en-GB"/>
              </w:rPr>
              <w:t>1</w:t>
            </w:r>
          </w:p>
        </w:tc>
      </w:tr>
      <w:tr xmlns:wp14="http://schemas.microsoft.com/office/word/2010/wordml" w:rsidRPr="00966406" w:rsidR="00712231" w:rsidTr="0034110C" w14:paraId="715A22C0" wp14:textId="77777777">
        <w:trPr>
          <w:trHeight w:val="1007"/>
        </w:trPr>
        <w:tc>
          <w:tcPr>
            <w:tcW w:w="2133" w:type="dxa"/>
            <w:tcBorders>
              <w:top w:val="single" w:color="auto" w:sz="6" w:space="0"/>
              <w:left w:val="single" w:color="auto" w:sz="6" w:space="0"/>
              <w:bottom w:val="single" w:color="auto" w:sz="6" w:space="0"/>
              <w:right w:val="single" w:color="auto" w:sz="6" w:space="0"/>
            </w:tcBorders>
            <w:shd w:val="clear" w:color="auto" w:fill="auto"/>
            <w:hideMark/>
          </w:tcPr>
          <w:p w:rsidR="00712231" w:rsidP="00712231" w:rsidRDefault="00712231" w14:paraId="3241B4DA" wp14:textId="77777777">
            <w:pPr>
              <w:spacing w:after="0" w:line="240" w:lineRule="auto"/>
              <w:jc w:val="center"/>
              <w:textAlignment w:val="baseline"/>
              <w:rPr>
                <w:rFonts w:ascii="Calibri" w:hAnsi="Calibri" w:eastAsia="Times New Roman" w:cs="Calibri"/>
                <w:b/>
                <w:bCs/>
                <w:sz w:val="24"/>
                <w:szCs w:val="24"/>
                <w:lang w:val="en-US" w:eastAsia="en-GB"/>
              </w:rPr>
            </w:pPr>
            <w:r>
              <w:rPr>
                <w:rFonts w:ascii="Calibri" w:hAnsi="Calibri" w:eastAsia="Times New Roman" w:cs="Calibri"/>
                <w:b/>
                <w:bCs/>
                <w:sz w:val="24"/>
                <w:szCs w:val="24"/>
                <w:lang w:val="en-US" w:eastAsia="en-GB"/>
              </w:rPr>
              <w:t>P5</w:t>
            </w:r>
          </w:p>
          <w:p w:rsidRPr="00EA4314" w:rsidR="00712231" w:rsidP="00712231" w:rsidRDefault="00712231" w14:paraId="2477DD30" wp14:textId="77777777">
            <w:pPr>
              <w:spacing w:after="0" w:line="240" w:lineRule="auto"/>
              <w:jc w:val="center"/>
              <w:textAlignment w:val="baseline"/>
              <w:rPr>
                <w:rFonts w:ascii="Calibri" w:hAnsi="Calibri" w:eastAsia="Times New Roman" w:cs="Calibri"/>
                <w:bCs/>
                <w:sz w:val="24"/>
                <w:szCs w:val="24"/>
                <w:lang w:val="en-US" w:eastAsia="en-GB"/>
              </w:rPr>
            </w:pPr>
            <w:r w:rsidRPr="00EA4314">
              <w:rPr>
                <w:rFonts w:ascii="Calibri" w:hAnsi="Calibri" w:eastAsia="Times New Roman" w:cs="Calibri"/>
                <w:bCs/>
                <w:sz w:val="24"/>
                <w:szCs w:val="24"/>
                <w:lang w:val="en-US" w:eastAsia="en-GB"/>
              </w:rPr>
              <w:t>EM Spectrum</w:t>
            </w:r>
          </w:p>
        </w:tc>
        <w:tc>
          <w:tcPr>
            <w:tcW w:w="5544" w:type="dxa"/>
            <w:gridSpan w:val="2"/>
            <w:tcBorders>
              <w:top w:val="single" w:color="auto" w:sz="6" w:space="0"/>
              <w:left w:val="single" w:color="auto" w:sz="6" w:space="0"/>
              <w:bottom w:val="single" w:color="auto" w:sz="6" w:space="0"/>
              <w:right w:val="single" w:color="auto" w:sz="6" w:space="0"/>
            </w:tcBorders>
            <w:shd w:val="clear" w:color="auto" w:fill="auto"/>
          </w:tcPr>
          <w:p w:rsidRPr="00966406" w:rsidR="00712231" w:rsidP="00D378F0" w:rsidRDefault="00712231" w14:paraId="7B1AA9A6" wp14:textId="77777777">
            <w:pPr>
              <w:spacing w:after="0" w:line="240" w:lineRule="auto"/>
              <w:jc w:val="center"/>
              <w:textAlignment w:val="baseline"/>
              <w:rPr>
                <w:rFonts w:ascii="Calibri" w:hAnsi="Calibri" w:eastAsia="Times New Roman" w:cs="Calibri"/>
                <w:sz w:val="24"/>
                <w:szCs w:val="24"/>
                <w:lang w:val="en-US" w:eastAsia="en-GB"/>
              </w:rPr>
            </w:pPr>
            <w:r>
              <w:rPr>
                <w:rFonts w:ascii="Calibri" w:hAnsi="Calibri" w:eastAsia="Times New Roman" w:cs="Calibri"/>
                <w:sz w:val="24"/>
                <w:szCs w:val="24"/>
                <w:lang w:val="en-US" w:eastAsia="en-GB"/>
              </w:rPr>
              <w:t>The EM Spectrum (Uses, Dangers and Features)</w:t>
            </w:r>
          </w:p>
        </w:tc>
        <w:tc>
          <w:tcPr>
            <w:tcW w:w="2444" w:type="dxa"/>
            <w:tcBorders>
              <w:top w:val="single" w:color="auto" w:sz="6" w:space="0"/>
              <w:left w:val="single" w:color="auto" w:sz="6" w:space="0"/>
              <w:bottom w:val="single" w:color="auto" w:sz="6" w:space="0"/>
              <w:right w:val="single" w:color="auto" w:sz="6" w:space="0"/>
            </w:tcBorders>
            <w:shd w:val="clear" w:color="auto" w:fill="auto"/>
            <w:hideMark/>
          </w:tcPr>
          <w:p w:rsidR="00712231" w:rsidP="00712231" w:rsidRDefault="00712231" w14:paraId="3ACC2948" wp14:textId="77777777">
            <w:pPr>
              <w:spacing w:after="0" w:line="240" w:lineRule="auto"/>
              <w:jc w:val="center"/>
              <w:textAlignment w:val="baseline"/>
              <w:rPr>
                <w:rFonts w:ascii="Calibri" w:hAnsi="Calibri" w:eastAsia="Times New Roman" w:cs="Calibri"/>
                <w:b/>
                <w:bCs/>
                <w:sz w:val="24"/>
                <w:szCs w:val="24"/>
                <w:lang w:val="en-US" w:eastAsia="en-GB"/>
              </w:rPr>
            </w:pPr>
            <w:r>
              <w:rPr>
                <w:rFonts w:ascii="Calibri" w:hAnsi="Calibri" w:eastAsia="Times New Roman" w:cs="Calibri"/>
                <w:b/>
                <w:bCs/>
                <w:sz w:val="24"/>
                <w:szCs w:val="24"/>
                <w:lang w:val="en-US" w:eastAsia="en-GB"/>
              </w:rPr>
              <w:t>P6</w:t>
            </w:r>
          </w:p>
          <w:p w:rsidRPr="00EA4314" w:rsidR="00712231" w:rsidP="00712231" w:rsidRDefault="00712231" w14:paraId="4DBF2DFB" wp14:textId="77777777">
            <w:pPr>
              <w:spacing w:after="0" w:line="240" w:lineRule="auto"/>
              <w:jc w:val="center"/>
              <w:textAlignment w:val="baseline"/>
              <w:rPr>
                <w:rFonts w:ascii="Times New Roman" w:hAnsi="Times New Roman" w:eastAsia="Times New Roman" w:cs="Times New Roman"/>
                <w:sz w:val="24"/>
                <w:szCs w:val="24"/>
                <w:lang w:eastAsia="en-GB"/>
              </w:rPr>
            </w:pPr>
            <w:r w:rsidRPr="00EA4314">
              <w:rPr>
                <w:rFonts w:ascii="Calibri" w:hAnsi="Calibri" w:eastAsia="Times New Roman" w:cs="Calibri"/>
                <w:bCs/>
                <w:sz w:val="24"/>
                <w:szCs w:val="24"/>
                <w:lang w:val="en-US" w:eastAsia="en-GB"/>
              </w:rPr>
              <w:t>Radioactivity</w:t>
            </w:r>
            <w:r w:rsidRPr="00EA4314">
              <w:rPr>
                <w:rFonts w:ascii="Calibri" w:hAnsi="Calibri" w:eastAsia="Times New Roman" w:cs="Calibri"/>
                <w:sz w:val="24"/>
                <w:szCs w:val="24"/>
                <w:lang w:eastAsia="en-GB"/>
              </w:rPr>
              <w:t> </w:t>
            </w:r>
          </w:p>
        </w:tc>
        <w:tc>
          <w:tcPr>
            <w:tcW w:w="2684" w:type="dxa"/>
            <w:gridSpan w:val="2"/>
            <w:tcBorders>
              <w:top w:val="single" w:color="auto" w:sz="6" w:space="0"/>
              <w:left w:val="single" w:color="auto" w:sz="6" w:space="0"/>
              <w:bottom w:val="single" w:color="auto" w:sz="6" w:space="0"/>
              <w:right w:val="single" w:color="auto" w:sz="6" w:space="0"/>
            </w:tcBorders>
            <w:shd w:val="clear" w:color="auto" w:fill="auto"/>
            <w:hideMark/>
          </w:tcPr>
          <w:p w:rsidRPr="00924421" w:rsidR="00712231" w:rsidP="00D378F0" w:rsidRDefault="00712231" w14:paraId="563BB90E" wp14:textId="77777777">
            <w:pPr>
              <w:spacing w:after="0" w:line="240" w:lineRule="auto"/>
              <w:jc w:val="center"/>
              <w:textAlignment w:val="baseline"/>
              <w:rPr>
                <w:rFonts w:eastAsia="Times New Roman" w:cstheme="minorHAnsi"/>
                <w:sz w:val="24"/>
                <w:szCs w:val="24"/>
                <w:lang w:eastAsia="en-GB"/>
              </w:rPr>
            </w:pPr>
            <w:r w:rsidRPr="00924421">
              <w:rPr>
                <w:rFonts w:eastAsia="Times New Roman" w:cstheme="minorHAnsi"/>
                <w:sz w:val="24"/>
                <w:szCs w:val="24"/>
                <w:lang w:eastAsia="en-GB"/>
              </w:rPr>
              <w:t>Types of Radiation</w:t>
            </w:r>
          </w:p>
        </w:tc>
        <w:tc>
          <w:tcPr>
            <w:tcW w:w="2684" w:type="dxa"/>
            <w:gridSpan w:val="2"/>
            <w:tcBorders>
              <w:top w:val="single" w:color="auto" w:sz="6" w:space="0"/>
              <w:left w:val="single" w:color="auto" w:sz="6" w:space="0"/>
              <w:bottom w:val="single" w:color="auto" w:sz="6" w:space="0"/>
              <w:right w:val="single" w:color="auto" w:sz="6" w:space="0"/>
            </w:tcBorders>
            <w:shd w:val="clear" w:color="auto" w:fill="auto"/>
          </w:tcPr>
          <w:p w:rsidRPr="00924421" w:rsidR="00712231" w:rsidP="00D378F0" w:rsidRDefault="00712231" w14:paraId="4914FE38" wp14:textId="77777777">
            <w:pPr>
              <w:spacing w:after="0" w:line="240" w:lineRule="auto"/>
              <w:jc w:val="center"/>
              <w:textAlignment w:val="baseline"/>
              <w:rPr>
                <w:rFonts w:eastAsia="Times New Roman" w:cstheme="minorHAnsi"/>
                <w:sz w:val="24"/>
                <w:szCs w:val="24"/>
                <w:lang w:eastAsia="en-GB"/>
              </w:rPr>
            </w:pPr>
            <w:r w:rsidRPr="00924421">
              <w:rPr>
                <w:rFonts w:eastAsia="Times New Roman" w:cstheme="minorHAnsi"/>
                <w:sz w:val="24"/>
                <w:szCs w:val="24"/>
                <w:lang w:eastAsia="en-GB"/>
              </w:rPr>
              <w:t>Half Life</w:t>
            </w:r>
          </w:p>
        </w:tc>
      </w:tr>
      <w:tr xmlns:wp14="http://schemas.microsoft.com/office/word/2010/wordml" w:rsidRPr="00966406" w:rsidR="00924421" w:rsidTr="00924421" w14:paraId="2D702784" wp14:textId="77777777">
        <w:trPr>
          <w:gridAfter w:val="5"/>
          <w:wAfter w:w="7812" w:type="dxa"/>
          <w:trHeight w:val="590"/>
        </w:trPr>
        <w:tc>
          <w:tcPr>
            <w:tcW w:w="7677" w:type="dxa"/>
            <w:gridSpan w:val="3"/>
            <w:tcBorders>
              <w:top w:val="single" w:color="auto" w:sz="6" w:space="0"/>
              <w:left w:val="single" w:color="auto" w:sz="6" w:space="0"/>
              <w:bottom w:val="single" w:color="auto" w:sz="6" w:space="0"/>
              <w:right w:val="single" w:color="auto" w:sz="6" w:space="0"/>
            </w:tcBorders>
            <w:shd w:val="clear" w:color="auto" w:fill="auto"/>
          </w:tcPr>
          <w:p w:rsidRPr="00924421" w:rsidR="00924421" w:rsidP="00924421" w:rsidRDefault="00924421" w14:paraId="2DDD07DE" wp14:textId="77777777">
            <w:pPr>
              <w:spacing w:after="0" w:line="240" w:lineRule="auto"/>
              <w:jc w:val="center"/>
              <w:textAlignment w:val="baseline"/>
              <w:rPr>
                <w:rFonts w:eastAsia="Times New Roman" w:cstheme="minorHAnsi"/>
                <w:b/>
                <w:sz w:val="24"/>
                <w:szCs w:val="24"/>
                <w:lang w:eastAsia="en-GB"/>
              </w:rPr>
            </w:pPr>
            <w:r w:rsidRPr="00924421">
              <w:rPr>
                <w:rFonts w:eastAsia="Times New Roman" w:cstheme="minorHAnsi"/>
                <w:b/>
                <w:sz w:val="24"/>
                <w:szCs w:val="24"/>
                <w:lang w:eastAsia="en-GB"/>
              </w:rPr>
              <w:t>Summer 2</w:t>
            </w:r>
          </w:p>
        </w:tc>
      </w:tr>
      <w:tr xmlns:wp14="http://schemas.microsoft.com/office/word/2010/wordml" w:rsidRPr="00966406" w:rsidR="00712231" w:rsidTr="00712231" w14:paraId="2FDCF51C" wp14:textId="77777777">
        <w:trPr>
          <w:gridAfter w:val="5"/>
          <w:wAfter w:w="7812" w:type="dxa"/>
          <w:trHeight w:val="996"/>
        </w:trPr>
        <w:tc>
          <w:tcPr>
            <w:tcW w:w="2133" w:type="dxa"/>
            <w:tcBorders>
              <w:top w:val="single" w:color="auto" w:sz="6" w:space="0"/>
              <w:left w:val="single" w:color="auto" w:sz="6" w:space="0"/>
              <w:bottom w:val="single" w:color="auto" w:sz="6" w:space="0"/>
              <w:right w:val="single" w:color="auto" w:sz="6" w:space="0"/>
            </w:tcBorders>
            <w:shd w:val="clear" w:color="auto" w:fill="auto"/>
          </w:tcPr>
          <w:p w:rsidR="00712231" w:rsidP="00924421" w:rsidRDefault="00712231" w14:paraId="3A4677C5" wp14:textId="77777777">
            <w:pPr>
              <w:spacing w:after="0" w:line="240" w:lineRule="auto"/>
              <w:jc w:val="center"/>
              <w:textAlignment w:val="baseline"/>
              <w:rPr>
                <w:rFonts w:ascii="Calibri" w:hAnsi="Calibri" w:eastAsia="Times New Roman" w:cs="Calibri"/>
                <w:sz w:val="24"/>
                <w:szCs w:val="24"/>
                <w:lang w:eastAsia="en-GB"/>
              </w:rPr>
            </w:pPr>
            <w:r>
              <w:rPr>
                <w:rFonts w:ascii="Calibri" w:hAnsi="Calibri" w:eastAsia="Times New Roman" w:cs="Calibri"/>
                <w:sz w:val="24"/>
                <w:szCs w:val="24"/>
                <w:lang w:eastAsia="en-GB"/>
              </w:rPr>
              <w:t>P8 - 9</w:t>
            </w:r>
          </w:p>
          <w:p w:rsidRPr="00EA4314" w:rsidR="00712231" w:rsidP="00924421" w:rsidRDefault="00712231" w14:paraId="77085E3B" wp14:textId="77777777">
            <w:pPr>
              <w:spacing w:after="0" w:line="240" w:lineRule="auto"/>
              <w:jc w:val="center"/>
              <w:textAlignment w:val="baseline"/>
              <w:rPr>
                <w:rFonts w:ascii="Times New Roman" w:hAnsi="Times New Roman" w:eastAsia="Times New Roman" w:cs="Times New Roman"/>
                <w:b/>
                <w:sz w:val="24"/>
                <w:szCs w:val="24"/>
                <w:lang w:eastAsia="en-GB"/>
              </w:rPr>
            </w:pPr>
            <w:r w:rsidRPr="00EA4314">
              <w:rPr>
                <w:rFonts w:ascii="Calibri" w:hAnsi="Calibri" w:eastAsia="Times New Roman" w:cs="Calibri"/>
                <w:b/>
                <w:sz w:val="24"/>
                <w:szCs w:val="24"/>
                <w:lang w:eastAsia="en-GB"/>
              </w:rPr>
              <w:t>Work and Energy </w:t>
            </w:r>
          </w:p>
        </w:tc>
        <w:tc>
          <w:tcPr>
            <w:tcW w:w="5544" w:type="dxa"/>
            <w:gridSpan w:val="2"/>
            <w:tcBorders>
              <w:top w:val="single" w:color="auto" w:sz="6" w:space="0"/>
              <w:left w:val="single" w:color="auto" w:sz="6" w:space="0"/>
              <w:bottom w:val="single" w:color="auto" w:sz="6" w:space="0"/>
              <w:right w:val="single" w:color="auto" w:sz="6" w:space="0"/>
            </w:tcBorders>
            <w:shd w:val="clear" w:color="auto" w:fill="auto"/>
          </w:tcPr>
          <w:p w:rsidR="00712231" w:rsidP="00924421" w:rsidRDefault="00712231" w14:paraId="0A37501D" wp14:textId="77777777">
            <w:pPr>
              <w:spacing w:after="0" w:line="240" w:lineRule="auto"/>
              <w:jc w:val="center"/>
              <w:textAlignment w:val="baseline"/>
              <w:rPr>
                <w:rFonts w:ascii="Calibri" w:hAnsi="Calibri" w:eastAsia="Times New Roman" w:cs="Calibri"/>
                <w:sz w:val="24"/>
                <w:szCs w:val="24"/>
                <w:lang w:val="en-US" w:eastAsia="en-GB"/>
              </w:rPr>
            </w:pPr>
          </w:p>
          <w:p w:rsidRPr="00966406" w:rsidR="00712231" w:rsidP="00924421" w:rsidRDefault="00712231" w14:paraId="0D2C1C9C"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sz w:val="24"/>
                <w:szCs w:val="24"/>
                <w:lang w:val="en-US" w:eastAsia="en-GB"/>
              </w:rPr>
              <w:t>Work and Power Calculations</w:t>
            </w:r>
          </w:p>
          <w:p w:rsidRPr="00966406" w:rsidR="00712231" w:rsidP="00924421" w:rsidRDefault="00712231" w14:paraId="5DAB6C7B" wp14:textId="77777777">
            <w:pPr>
              <w:spacing w:after="0" w:line="240" w:lineRule="auto"/>
              <w:textAlignment w:val="baseline"/>
              <w:rPr>
                <w:rFonts w:ascii="Times New Roman" w:hAnsi="Times New Roman" w:eastAsia="Times New Roman" w:cs="Times New Roman"/>
                <w:sz w:val="24"/>
                <w:szCs w:val="24"/>
                <w:lang w:eastAsia="en-GB"/>
              </w:rPr>
            </w:pPr>
          </w:p>
        </w:tc>
      </w:tr>
    </w:tbl>
    <w:p xmlns:wp14="http://schemas.microsoft.com/office/word/2010/wordml" w:rsidRPr="00966406" w:rsidR="00966406" w:rsidP="00966406" w:rsidRDefault="00966406" w14:paraId="6E7BEAA2"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p xmlns:wp14="http://schemas.microsoft.com/office/word/2010/wordml" w:rsidRPr="00966406" w:rsidR="00966406" w:rsidP="00966406" w:rsidRDefault="00966406" w14:paraId="63E4A9CD"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966406" w:rsidR="00966406" w:rsidTr="00966406" w14:paraId="6CF0C45C"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66406" w14:paraId="25DDC547"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1 (December)</w:t>
            </w:r>
            <w:r w:rsidRPr="00966406">
              <w:rPr>
                <w:rFonts w:ascii="Calibri" w:hAnsi="Calibri" w:eastAsia="Times New Roman" w:cs="Calibri"/>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24421" w:rsidRDefault="00966406" w14:paraId="447B002D"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2 (</w:t>
            </w:r>
            <w:r w:rsidR="00924421">
              <w:rPr>
                <w:rFonts w:ascii="Calibri" w:hAnsi="Calibri" w:eastAsia="Times New Roman" w:cs="Calibri"/>
                <w:lang w:val="en-US" w:eastAsia="en-GB"/>
              </w:rPr>
              <w:t>June</w:t>
            </w:r>
            <w:r w:rsidRPr="00966406">
              <w:rPr>
                <w:rFonts w:ascii="Calibri" w:hAnsi="Calibri" w:eastAsia="Times New Roman" w:cs="Calibri"/>
                <w:lang w:val="en-US" w:eastAsia="en-GB"/>
              </w:rPr>
              <w:t>)</w:t>
            </w:r>
            <w:r w:rsidRPr="00966406">
              <w:rPr>
                <w:rFonts w:ascii="Calibri" w:hAnsi="Calibri" w:eastAsia="Times New Roman" w:cs="Calibri"/>
                <w:lang w:eastAsia="en-GB"/>
              </w:rPr>
              <w:t> </w:t>
            </w:r>
          </w:p>
        </w:tc>
      </w:tr>
      <w:tr xmlns:wp14="http://schemas.microsoft.com/office/word/2010/wordml" w:rsidRPr="00966406" w:rsidR="00966406" w:rsidTr="00966406" w14:paraId="7DA69626"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24421" w:rsidR="00966406" w:rsidP="00966406" w:rsidRDefault="00924421" w14:paraId="05493E6F" wp14:textId="77777777">
            <w:pPr>
              <w:spacing w:after="0" w:line="240" w:lineRule="auto"/>
              <w:textAlignment w:val="baseline"/>
              <w:rPr>
                <w:rFonts w:eastAsia="Times New Roman" w:cstheme="minorHAnsi"/>
                <w:sz w:val="24"/>
                <w:szCs w:val="24"/>
                <w:lang w:eastAsia="en-GB"/>
              </w:rPr>
            </w:pPr>
            <w:r w:rsidRPr="00924421">
              <w:rPr>
                <w:rFonts w:eastAsia="Times New Roman" w:cstheme="minorHAnsi"/>
                <w:sz w:val="24"/>
                <w:szCs w:val="24"/>
                <w:lang w:eastAsia="en-GB"/>
              </w:rPr>
              <w:t>Motion</w:t>
            </w:r>
          </w:p>
          <w:p w:rsidRPr="00966406" w:rsidR="00924421" w:rsidP="00966406" w:rsidRDefault="00924421" w14:paraId="45AC818D" wp14:textId="77777777">
            <w:pPr>
              <w:spacing w:after="0" w:line="240" w:lineRule="auto"/>
              <w:textAlignment w:val="baseline"/>
              <w:rPr>
                <w:rFonts w:ascii="Times New Roman" w:hAnsi="Times New Roman" w:eastAsia="Times New Roman" w:cs="Times New Roman"/>
                <w:sz w:val="24"/>
                <w:szCs w:val="24"/>
                <w:lang w:eastAsia="en-GB"/>
              </w:rPr>
            </w:pPr>
            <w:r w:rsidRPr="00924421">
              <w:rPr>
                <w:rFonts w:eastAsia="Times New Roman" w:cstheme="minorHAnsi"/>
                <w:sz w:val="24"/>
                <w:szCs w:val="24"/>
                <w:lang w:eastAsia="en-GB"/>
              </w:rPr>
              <w:t>Motion and Forces</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966406" w:rsidR="00966406" w:rsidP="00966406" w:rsidRDefault="00924421" w14:paraId="6C9FA324" wp14:textId="77777777">
            <w:pPr>
              <w:spacing w:after="0" w:line="240" w:lineRule="auto"/>
              <w:textAlignment w:val="baseline"/>
              <w:rPr>
                <w:rFonts w:ascii="Times New Roman" w:hAnsi="Times New Roman" w:eastAsia="Times New Roman" w:cs="Times New Roman"/>
                <w:sz w:val="24"/>
                <w:szCs w:val="24"/>
                <w:lang w:eastAsia="en-GB"/>
              </w:rPr>
            </w:pPr>
            <w:r>
              <w:rPr>
                <w:rFonts w:ascii="Calibri" w:hAnsi="Calibri" w:eastAsia="Times New Roman" w:cs="Calibri"/>
                <w:lang w:val="en-US" w:eastAsia="en-GB"/>
              </w:rPr>
              <w:t>P1 – P9</w:t>
            </w:r>
          </w:p>
        </w:tc>
      </w:tr>
    </w:tbl>
    <w:p xmlns:wp14="http://schemas.microsoft.com/office/word/2010/wordml" w:rsidR="002C6175" w:rsidRDefault="00D9640B" w14:paraId="02EB378F" wp14:textId="77777777"/>
    <w:p xmlns:wp14="http://schemas.microsoft.com/office/word/2010/wordml" w:rsidR="00712231" w:rsidRDefault="00712231" w14:paraId="6A05A809" wp14:textId="77777777"/>
    <w:p w:rsidR="55572A00" w:rsidP="55572A00" w:rsidRDefault="55572A00" w14:paraId="2929A293" w14:textId="76D11F2E">
      <w:pPr>
        <w:pStyle w:val="Normal"/>
      </w:pPr>
    </w:p>
    <w:p w:rsidR="55572A00" w:rsidP="55572A00" w:rsidRDefault="55572A00" w14:paraId="041ED868" w14:textId="1651A2E8">
      <w:pPr>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w:rsidR="3D5F690A" w:rsidP="55572A00" w:rsidRDefault="3D5F690A" w14:paraId="38D8576B" w14:textId="300860E9">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5572A00" w:rsidR="3D5F690A">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w:rsidR="55572A00" w:rsidP="55572A00" w:rsidRDefault="55572A00" w14:paraId="460F6C3B" w14:textId="46D727C9">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695"/>
        <w:gridCol w:w="7695"/>
      </w:tblGrid>
      <w:tr w:rsidR="55572A00" w:rsidTr="55572A00" w14:paraId="2CA43880">
        <w:trPr>
          <w:trHeight w:val="450"/>
        </w:trPr>
        <w:tc>
          <w:tcPr>
            <w:tcW w:w="7695" w:type="dxa"/>
            <w:tcMar>
              <w:left w:w="105" w:type="dxa"/>
              <w:right w:w="105" w:type="dxa"/>
            </w:tcMar>
            <w:vAlign w:val="top"/>
          </w:tcPr>
          <w:p w:rsidR="55572A00" w:rsidP="55572A00" w:rsidRDefault="55572A00" w14:paraId="37F9FA23" w14:textId="30CFC941">
            <w:pPr>
              <w:spacing w:line="259" w:lineRule="auto"/>
              <w:jc w:val="center"/>
              <w:rPr>
                <w:rFonts w:ascii="Calibri" w:hAnsi="Calibri" w:eastAsia="Calibri" w:cs="Calibri"/>
                <w:b w:val="0"/>
                <w:bCs w:val="0"/>
                <w:i w:val="0"/>
                <w:iCs w:val="0"/>
                <w:sz w:val="28"/>
                <w:szCs w:val="28"/>
              </w:rPr>
            </w:pPr>
            <w:r w:rsidRPr="55572A00" w:rsidR="55572A00">
              <w:rPr>
                <w:rFonts w:ascii="Calibri" w:hAnsi="Calibri" w:eastAsia="Calibri" w:cs="Calibri"/>
                <w:b w:val="1"/>
                <w:bCs w:val="1"/>
                <w:i w:val="0"/>
                <w:iCs w:val="0"/>
                <w:sz w:val="28"/>
                <w:szCs w:val="28"/>
                <w:lang w:val="en-US"/>
              </w:rPr>
              <w:t>Assessing recall of substantive knowledge and help pupils embed and use knowledge fluently</w:t>
            </w:r>
          </w:p>
          <w:p w:rsidR="55572A00" w:rsidP="55572A00" w:rsidRDefault="55572A00" w14:paraId="7047B887" w14:textId="3C9BB65B">
            <w:pPr>
              <w:spacing w:line="259" w:lineRule="auto"/>
              <w:jc w:val="center"/>
              <w:rPr>
                <w:rFonts w:ascii="Calibri" w:hAnsi="Calibri" w:eastAsia="Calibri" w:cs="Calibri"/>
                <w:b w:val="0"/>
                <w:bCs w:val="0"/>
                <w:i w:val="0"/>
                <w:iCs w:val="0"/>
                <w:sz w:val="28"/>
                <w:szCs w:val="28"/>
              </w:rPr>
            </w:pPr>
          </w:p>
        </w:tc>
        <w:tc>
          <w:tcPr>
            <w:tcW w:w="7695" w:type="dxa"/>
            <w:tcMar>
              <w:left w:w="105" w:type="dxa"/>
              <w:right w:w="105" w:type="dxa"/>
            </w:tcMar>
            <w:vAlign w:val="top"/>
          </w:tcPr>
          <w:p w:rsidR="55572A00" w:rsidP="55572A00" w:rsidRDefault="55572A00" w14:paraId="5D453683" w14:textId="466DA60B">
            <w:pPr>
              <w:spacing w:line="259" w:lineRule="auto"/>
              <w:jc w:val="center"/>
              <w:rPr>
                <w:rFonts w:ascii="Calibri" w:hAnsi="Calibri" w:eastAsia="Calibri" w:cs="Calibri"/>
                <w:b w:val="0"/>
                <w:bCs w:val="0"/>
                <w:i w:val="0"/>
                <w:iCs w:val="0"/>
                <w:sz w:val="28"/>
                <w:szCs w:val="28"/>
              </w:rPr>
            </w:pPr>
            <w:r w:rsidRPr="55572A00" w:rsidR="55572A00">
              <w:rPr>
                <w:rFonts w:ascii="Calibri" w:hAnsi="Calibri" w:eastAsia="Calibri" w:cs="Calibri"/>
                <w:b w:val="1"/>
                <w:bCs w:val="1"/>
                <w:i w:val="0"/>
                <w:iCs w:val="0"/>
                <w:sz w:val="28"/>
                <w:szCs w:val="28"/>
                <w:lang w:val="en-US"/>
              </w:rPr>
              <w:t xml:space="preserve">Assessing </w:t>
            </w:r>
            <w:r w:rsidRPr="55572A00" w:rsidR="55572A00">
              <w:rPr>
                <w:rFonts w:ascii="Calibri" w:hAnsi="Calibri" w:eastAsia="Calibri" w:cs="Calibri"/>
                <w:b w:val="1"/>
                <w:bCs w:val="1"/>
                <w:i w:val="0"/>
                <w:iCs w:val="0"/>
                <w:sz w:val="28"/>
                <w:szCs w:val="28"/>
                <w:lang w:val="en-US"/>
              </w:rPr>
              <w:t>dis</w:t>
            </w:r>
            <w:r w:rsidRPr="55572A00" w:rsidR="55572A00">
              <w:rPr>
                <w:rFonts w:ascii="Calibri" w:hAnsi="Calibri" w:eastAsia="Calibri" w:cs="Calibri"/>
                <w:b w:val="1"/>
                <w:bCs w:val="1"/>
                <w:i w:val="0"/>
                <w:iCs w:val="0"/>
                <w:sz w:val="28"/>
                <w:szCs w:val="28"/>
                <w:lang w:val="en-US"/>
              </w:rPr>
              <w:t>i</w:t>
            </w:r>
            <w:r w:rsidRPr="55572A00" w:rsidR="55572A00">
              <w:rPr>
                <w:rFonts w:ascii="Calibri" w:hAnsi="Calibri" w:eastAsia="Calibri" w:cs="Calibri"/>
                <w:b w:val="1"/>
                <w:bCs w:val="1"/>
                <w:i w:val="0"/>
                <w:iCs w:val="0"/>
                <w:sz w:val="28"/>
                <w:szCs w:val="28"/>
                <w:lang w:val="en-US"/>
              </w:rPr>
              <w:t>plinary</w:t>
            </w:r>
            <w:r w:rsidRPr="55572A00" w:rsidR="55572A00">
              <w:rPr>
                <w:rFonts w:ascii="Calibri" w:hAnsi="Calibri" w:eastAsia="Calibri" w:cs="Calibri"/>
                <w:b w:val="1"/>
                <w:bCs w:val="1"/>
                <w:i w:val="0"/>
                <w:iCs w:val="0"/>
                <w:sz w:val="28"/>
                <w:szCs w:val="28"/>
                <w:lang w:val="en-US"/>
              </w:rPr>
              <w:t xml:space="preserve"> or procedural knowledge </w:t>
            </w:r>
            <w:r w:rsidRPr="55572A00" w:rsidR="55572A00">
              <w:rPr>
                <w:rFonts w:ascii="Calibri" w:hAnsi="Calibri" w:eastAsia="Calibri" w:cs="Calibri"/>
                <w:b w:val="1"/>
                <w:bCs w:val="1"/>
                <w:i w:val="0"/>
                <w:iCs w:val="0"/>
                <w:sz w:val="28"/>
                <w:szCs w:val="28"/>
                <w:lang w:val="en-US"/>
              </w:rPr>
              <w:t>in order to</w:t>
            </w:r>
            <w:r w:rsidRPr="55572A00" w:rsidR="55572A00">
              <w:rPr>
                <w:rFonts w:ascii="Calibri" w:hAnsi="Calibri" w:eastAsia="Calibri" w:cs="Calibri"/>
                <w:b w:val="1"/>
                <w:bCs w:val="1"/>
                <w:i w:val="0"/>
                <w:iCs w:val="0"/>
                <w:sz w:val="28"/>
                <w:szCs w:val="28"/>
                <w:lang w:val="en-US"/>
              </w:rPr>
              <w:t xml:space="preserve"> work scientifically in lesson</w:t>
            </w:r>
          </w:p>
        </w:tc>
      </w:tr>
      <w:tr w:rsidR="55572A00" w:rsidTr="55572A00" w14:paraId="00E59752">
        <w:trPr>
          <w:trHeight w:val="3720"/>
        </w:trPr>
        <w:tc>
          <w:tcPr>
            <w:tcW w:w="7695" w:type="dxa"/>
            <w:tcMar>
              <w:left w:w="105" w:type="dxa"/>
              <w:right w:w="105" w:type="dxa"/>
            </w:tcMar>
            <w:vAlign w:val="top"/>
          </w:tcPr>
          <w:p w:rsidR="55572A00" w:rsidP="55572A00" w:rsidRDefault="55572A00" w14:paraId="0D66827B" w14:textId="3817B79A">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5572A00">
              <w:rPr>
                <w:rFonts w:ascii="Calibri" w:hAnsi="Calibri" w:eastAsia="Calibri" w:cs="Calibri"/>
                <w:b w:val="0"/>
                <w:bCs w:val="0"/>
                <w:i w:val="0"/>
                <w:iCs w:val="0"/>
                <w:sz w:val="28"/>
                <w:szCs w:val="28"/>
                <w:lang w:val="en-US"/>
              </w:rPr>
              <w:t xml:space="preserve"> </w:t>
            </w:r>
            <w:r w:rsidRPr="55572A00" w:rsidR="37CBB593">
              <w:rPr>
                <w:rFonts w:ascii="Calibri" w:hAnsi="Calibri" w:eastAsia="Calibri" w:cs="Calibri"/>
                <w:b w:val="0"/>
                <w:bCs w:val="0"/>
                <w:i w:val="0"/>
                <w:iCs w:val="0"/>
                <w:sz w:val="28"/>
                <w:szCs w:val="28"/>
                <w:lang w:val="en-US"/>
              </w:rPr>
              <w:t>Recall examples of vectors and scalars</w:t>
            </w:r>
          </w:p>
          <w:p w:rsidR="37CBB593" w:rsidP="55572A00" w:rsidRDefault="37CBB593" w14:paraId="2839F4F3" w14:textId="09164846">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37CBB593">
              <w:rPr>
                <w:rFonts w:ascii="Calibri" w:hAnsi="Calibri" w:eastAsia="Calibri" w:cs="Calibri"/>
                <w:b w:val="0"/>
                <w:bCs w:val="0"/>
                <w:i w:val="0"/>
                <w:iCs w:val="0"/>
                <w:sz w:val="28"/>
                <w:szCs w:val="28"/>
                <w:lang w:val="en-US"/>
              </w:rPr>
              <w:t>Recall Newton’s Laws</w:t>
            </w:r>
          </w:p>
          <w:p w:rsidR="43931AAA" w:rsidP="55572A00" w:rsidRDefault="43931AAA" w14:paraId="2DAEE100" w14:textId="6419EA28">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43931AAA">
              <w:rPr>
                <w:rFonts w:ascii="Calibri" w:hAnsi="Calibri" w:eastAsia="Calibri" w:cs="Calibri"/>
                <w:b w:val="0"/>
                <w:bCs w:val="0"/>
                <w:i w:val="0"/>
                <w:iCs w:val="0"/>
                <w:sz w:val="28"/>
                <w:szCs w:val="28"/>
                <w:lang w:val="en-US"/>
              </w:rPr>
              <w:t>Recall key concepts of momentum</w:t>
            </w:r>
          </w:p>
          <w:p w:rsidR="43931AAA" w:rsidP="55572A00" w:rsidRDefault="43931AAA" w14:paraId="4810BB62" w14:textId="1AD83CE5">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43931AAA">
              <w:rPr>
                <w:rFonts w:ascii="Calibri" w:hAnsi="Calibri" w:eastAsia="Calibri" w:cs="Calibri"/>
                <w:b w:val="0"/>
                <w:bCs w:val="0"/>
                <w:i w:val="0"/>
                <w:iCs w:val="0"/>
                <w:sz w:val="28"/>
                <w:szCs w:val="28"/>
                <w:lang w:val="en-US"/>
              </w:rPr>
              <w:t>Recall properties and examples of energy stores and transfers</w:t>
            </w:r>
          </w:p>
          <w:p w:rsidR="3BF5020C" w:rsidP="55572A00" w:rsidRDefault="3BF5020C" w14:paraId="2E1F1B66" w14:textId="5A03447D">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3BF5020C">
              <w:rPr>
                <w:rFonts w:ascii="Calibri" w:hAnsi="Calibri" w:eastAsia="Calibri" w:cs="Calibri"/>
                <w:b w:val="0"/>
                <w:bCs w:val="0"/>
                <w:i w:val="0"/>
                <w:iCs w:val="0"/>
                <w:sz w:val="28"/>
                <w:szCs w:val="28"/>
                <w:lang w:val="en-US"/>
              </w:rPr>
              <w:t>Recall key properties and features of waves</w:t>
            </w:r>
          </w:p>
          <w:p w:rsidR="1B4774A5" w:rsidP="55572A00" w:rsidRDefault="1B4774A5" w14:paraId="233D964F" w14:textId="72D614FA">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1B4774A5">
              <w:rPr>
                <w:rFonts w:ascii="Calibri" w:hAnsi="Calibri" w:eastAsia="Calibri" w:cs="Calibri"/>
                <w:b w:val="0"/>
                <w:bCs w:val="0"/>
                <w:i w:val="0"/>
                <w:iCs w:val="0"/>
                <w:sz w:val="28"/>
                <w:szCs w:val="28"/>
                <w:lang w:val="en-US"/>
              </w:rPr>
              <w:t>Recall the EM spectrum</w:t>
            </w:r>
            <w:r w:rsidRPr="55572A00" w:rsidR="41099B3A">
              <w:rPr>
                <w:rFonts w:ascii="Calibri" w:hAnsi="Calibri" w:eastAsia="Calibri" w:cs="Calibri"/>
                <w:b w:val="0"/>
                <w:bCs w:val="0"/>
                <w:i w:val="0"/>
                <w:iCs w:val="0"/>
                <w:sz w:val="28"/>
                <w:szCs w:val="28"/>
                <w:lang w:val="en-US"/>
              </w:rPr>
              <w:t xml:space="preserve">, </w:t>
            </w:r>
            <w:r w:rsidRPr="55572A00" w:rsidR="1B4774A5">
              <w:rPr>
                <w:rFonts w:ascii="Calibri" w:hAnsi="Calibri" w:eastAsia="Calibri" w:cs="Calibri"/>
                <w:b w:val="0"/>
                <w:bCs w:val="0"/>
                <w:i w:val="0"/>
                <w:iCs w:val="0"/>
                <w:sz w:val="28"/>
                <w:szCs w:val="28"/>
                <w:lang w:val="en-US"/>
              </w:rPr>
              <w:t>uses</w:t>
            </w:r>
            <w:r w:rsidRPr="55572A00" w:rsidR="19E53E3B">
              <w:rPr>
                <w:rFonts w:ascii="Calibri" w:hAnsi="Calibri" w:eastAsia="Calibri" w:cs="Calibri"/>
                <w:b w:val="0"/>
                <w:bCs w:val="0"/>
                <w:i w:val="0"/>
                <w:iCs w:val="0"/>
                <w:sz w:val="28"/>
                <w:szCs w:val="28"/>
                <w:lang w:val="en-US"/>
              </w:rPr>
              <w:t xml:space="preserve"> and dangers</w:t>
            </w:r>
          </w:p>
        </w:tc>
        <w:tc>
          <w:tcPr>
            <w:tcW w:w="7695" w:type="dxa"/>
            <w:tcMar>
              <w:left w:w="105" w:type="dxa"/>
              <w:right w:w="105" w:type="dxa"/>
            </w:tcMar>
            <w:vAlign w:val="top"/>
          </w:tcPr>
          <w:p w:rsidR="37CBB593" w:rsidP="55572A00" w:rsidRDefault="37CBB593" w14:paraId="73E10AE0" w14:textId="51ABFE9C">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37CBB593">
              <w:rPr>
                <w:rFonts w:ascii="Calibri" w:hAnsi="Calibri" w:eastAsia="Calibri" w:cs="Calibri"/>
                <w:b w:val="0"/>
                <w:bCs w:val="0"/>
                <w:i w:val="0"/>
                <w:iCs w:val="0"/>
                <w:sz w:val="28"/>
                <w:szCs w:val="28"/>
                <w:lang w:val="en-US"/>
              </w:rPr>
              <w:t>Calculate speed distance and time using equation</w:t>
            </w:r>
          </w:p>
          <w:p w:rsidR="37CBB593" w:rsidP="55572A00" w:rsidRDefault="37CBB593" w14:paraId="5CDADEFB" w14:textId="2C3AAF14">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37CBB593">
              <w:rPr>
                <w:rFonts w:ascii="Calibri" w:hAnsi="Calibri" w:eastAsia="Calibri" w:cs="Calibri"/>
                <w:b w:val="0"/>
                <w:bCs w:val="0"/>
                <w:i w:val="0"/>
                <w:iCs w:val="0"/>
                <w:sz w:val="28"/>
                <w:szCs w:val="28"/>
                <w:lang w:val="en-US"/>
              </w:rPr>
              <w:t>Use knowledge to evaluate car safety</w:t>
            </w:r>
          </w:p>
          <w:p w:rsidR="5CA28F73" w:rsidP="55572A00" w:rsidRDefault="5CA28F73" w14:paraId="7AC7F9A5" w14:textId="3F003F02">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CA28F73">
              <w:rPr>
                <w:rFonts w:ascii="Calibri" w:hAnsi="Calibri" w:eastAsia="Calibri" w:cs="Calibri"/>
                <w:b w:val="0"/>
                <w:bCs w:val="0"/>
                <w:i w:val="0"/>
                <w:iCs w:val="0"/>
                <w:sz w:val="28"/>
                <w:szCs w:val="28"/>
                <w:lang w:val="en-US"/>
              </w:rPr>
              <w:t>Calculate GPE and KE</w:t>
            </w:r>
          </w:p>
          <w:p w:rsidR="0D735A8F" w:rsidP="55572A00" w:rsidRDefault="0D735A8F" w14:paraId="688B8DC6" w14:textId="4E064488">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0D735A8F">
              <w:rPr>
                <w:rFonts w:ascii="Calibri" w:hAnsi="Calibri" w:eastAsia="Calibri" w:cs="Calibri"/>
                <w:b w:val="0"/>
                <w:bCs w:val="0"/>
                <w:i w:val="0"/>
                <w:iCs w:val="0"/>
                <w:sz w:val="28"/>
                <w:szCs w:val="28"/>
                <w:lang w:val="en-US"/>
              </w:rPr>
              <w:t>Wave speed calculations</w:t>
            </w:r>
          </w:p>
          <w:p w:rsidR="7947EA07" w:rsidP="55572A00" w:rsidRDefault="7947EA07" w14:paraId="6D146783" w14:textId="07C8760A">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7947EA07">
              <w:rPr>
                <w:rFonts w:ascii="Calibri" w:hAnsi="Calibri" w:eastAsia="Calibri" w:cs="Calibri"/>
                <w:b w:val="0"/>
                <w:bCs w:val="0"/>
                <w:i w:val="0"/>
                <w:iCs w:val="0"/>
                <w:sz w:val="28"/>
                <w:szCs w:val="28"/>
                <w:lang w:val="en-US"/>
              </w:rPr>
              <w:t xml:space="preserve">Evaluates </w:t>
            </w:r>
            <w:r w:rsidRPr="55572A00" w:rsidR="7947EA07">
              <w:rPr>
                <w:rFonts w:ascii="Calibri" w:hAnsi="Calibri" w:eastAsia="Calibri" w:cs="Calibri"/>
                <w:b w:val="0"/>
                <w:bCs w:val="0"/>
                <w:i w:val="0"/>
                <w:iCs w:val="0"/>
                <w:sz w:val="28"/>
                <w:szCs w:val="28"/>
                <w:lang w:val="en-US"/>
              </w:rPr>
              <w:t>different types</w:t>
            </w:r>
            <w:r w:rsidRPr="55572A00" w:rsidR="7947EA07">
              <w:rPr>
                <w:rFonts w:ascii="Calibri" w:hAnsi="Calibri" w:eastAsia="Calibri" w:cs="Calibri"/>
                <w:b w:val="0"/>
                <w:bCs w:val="0"/>
                <w:i w:val="0"/>
                <w:iCs w:val="0"/>
                <w:sz w:val="28"/>
                <w:szCs w:val="28"/>
                <w:lang w:val="en-US"/>
              </w:rPr>
              <w:t xml:space="preserve"> of radiation</w:t>
            </w:r>
          </w:p>
          <w:p w:rsidR="7947EA07" w:rsidP="55572A00" w:rsidRDefault="7947EA07" w14:paraId="28A8191A" w14:textId="12551A3B">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7947EA07">
              <w:rPr>
                <w:rFonts w:ascii="Calibri" w:hAnsi="Calibri" w:eastAsia="Calibri" w:cs="Calibri"/>
                <w:b w:val="0"/>
                <w:bCs w:val="0"/>
                <w:i w:val="0"/>
                <w:iCs w:val="0"/>
                <w:sz w:val="28"/>
                <w:szCs w:val="28"/>
                <w:lang w:val="en-US"/>
              </w:rPr>
              <w:t>Calculate half-life</w:t>
            </w:r>
          </w:p>
          <w:p w:rsidR="7947EA07" w:rsidP="55572A00" w:rsidRDefault="7947EA07" w14:paraId="5F2AF4AE" w14:textId="22698FEB">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7947EA07">
              <w:rPr>
                <w:rFonts w:ascii="Calibri" w:hAnsi="Calibri" w:eastAsia="Calibri" w:cs="Calibri"/>
                <w:b w:val="0"/>
                <w:bCs w:val="0"/>
                <w:i w:val="0"/>
                <w:iCs w:val="0"/>
                <w:sz w:val="28"/>
                <w:szCs w:val="28"/>
                <w:lang w:val="en-US"/>
              </w:rPr>
              <w:t>Calculate work and power</w:t>
            </w:r>
          </w:p>
        </w:tc>
      </w:tr>
    </w:tbl>
    <w:p w:rsidR="55572A00" w:rsidP="55572A00" w:rsidRDefault="55572A00" w14:paraId="6A5FBC44" w14:textId="2B50108F">
      <w:pPr>
        <w:pStyle w:val="Normal"/>
      </w:pPr>
    </w:p>
    <w:p xmlns:wp14="http://schemas.microsoft.com/office/word/2010/wordml" w:rsidR="00C25D13" w:rsidRDefault="00C25D13" w14:paraId="5A39BBE3" wp14:textId="77777777"/>
    <w:p xmlns:wp14="http://schemas.microsoft.com/office/word/2010/wordml" w:rsidR="00C25D13" w:rsidRDefault="00C25D13" w14:paraId="41C8F396" wp14:textId="77777777"/>
    <w:p xmlns:wp14="http://schemas.microsoft.com/office/word/2010/wordml" w:rsidR="00C25D13" w:rsidP="55572A00" w:rsidRDefault="00C25D13" w14:paraId="03604E6A" wp14:textId="379C5C67">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72AB286D" wp14:textId="2A2CAD92">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36D1BFBF" wp14:textId="6DB550BA">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056EF053" wp14:textId="782E32BA">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6269A8E8" wp14:textId="243CFCD5">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0AA7537E" wp14:textId="44545EB8">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4398308A" wp14:textId="38F3DA67">
      <w:pPr>
        <w:spacing w:after="0" w:line="240" w:lineRule="auto"/>
        <w:jc w:val="center"/>
        <w:textAlignment w:val="baseline"/>
        <w:rPr>
          <w:rFonts w:ascii="Calibri" w:hAnsi="Calibri" w:eastAsia="Times New Roman" w:cs="Calibri"/>
          <w:b w:val="1"/>
          <w:bCs w:val="1"/>
          <w:sz w:val="28"/>
          <w:szCs w:val="28"/>
          <w:u w:val="single"/>
          <w:lang w:val="en-US" w:eastAsia="en-GB"/>
        </w:rPr>
      </w:pPr>
    </w:p>
    <w:p w:rsidR="574DBE43" w:rsidP="574DBE43" w:rsidRDefault="574DBE43" w14:paraId="2235FF54" w14:textId="5DF2CA65">
      <w:pPr>
        <w:pStyle w:val="Normal"/>
        <w:spacing w:after="0" w:line="240" w:lineRule="auto"/>
        <w:jc w:val="center"/>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0CA10355" wp14:textId="6ACC190B">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C25D13" w:rsidP="55572A00" w:rsidRDefault="00C25D13" w14:paraId="58714F3A" wp14:textId="00D318B5">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r w:rsidRPr="55572A00" w:rsidR="00C25D13">
        <w:rPr>
          <w:rFonts w:ascii="Calibri" w:hAnsi="Calibri" w:eastAsia="Times New Roman" w:cs="Calibri"/>
          <w:b w:val="1"/>
          <w:bCs w:val="1"/>
          <w:sz w:val="28"/>
          <w:szCs w:val="28"/>
          <w:u w:val="single"/>
          <w:lang w:val="en-US" w:eastAsia="en-GB"/>
        </w:rPr>
        <w:t>Combined Science Assessment Model – Chemistry Y10</w:t>
      </w:r>
    </w:p>
    <w:p xmlns:wp14="http://schemas.microsoft.com/office/word/2010/wordml" w:rsidR="00C25D13" w:rsidRDefault="00C25D13" w14:paraId="72A3D3EC" wp14:textId="77777777"/>
    <w:tbl>
      <w:tblPr>
        <w:tblW w:w="1548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33"/>
        <w:gridCol w:w="2568"/>
        <w:gridCol w:w="2976"/>
        <w:gridCol w:w="2444"/>
        <w:gridCol w:w="2684"/>
        <w:gridCol w:w="2684"/>
      </w:tblGrid>
      <w:tr xmlns:wp14="http://schemas.microsoft.com/office/word/2010/wordml" w:rsidRPr="00966406" w:rsidR="00C25D13" w:rsidTr="574DBE43" w14:paraId="4B2B527C" wp14:textId="77777777">
        <w:trPr>
          <w:trHeight w:val="472"/>
        </w:trPr>
        <w:tc>
          <w:tcPr>
            <w:tcW w:w="7677"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00323218" w:rsidRDefault="00C25D13" w14:paraId="153C7228"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Summer 1</w:t>
            </w:r>
            <w:r w:rsidRPr="00966406">
              <w:rPr>
                <w:rFonts w:ascii="Calibri" w:hAnsi="Calibri" w:eastAsia="Times New Roman" w:cs="Calibri"/>
                <w:sz w:val="24"/>
                <w:szCs w:val="24"/>
                <w:lang w:eastAsia="en-GB"/>
              </w:rPr>
              <w:t> </w:t>
            </w:r>
          </w:p>
        </w:tc>
        <w:tc>
          <w:tcPr>
            <w:tcW w:w="7812"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00323218" w:rsidRDefault="00C25D13" w14:paraId="40774E34" wp14:textId="77777777">
            <w:pPr>
              <w:spacing w:after="0" w:line="240" w:lineRule="auto"/>
              <w:jc w:val="center"/>
              <w:textAlignment w:val="baseline"/>
              <w:rPr>
                <w:rFonts w:ascii="Times New Roman" w:hAnsi="Times New Roman" w:eastAsia="Times New Roman" w:cs="Times New Roman"/>
                <w:sz w:val="24"/>
                <w:szCs w:val="24"/>
                <w:lang w:eastAsia="en-GB"/>
              </w:rPr>
            </w:pPr>
            <w:r>
              <w:rPr>
                <w:rFonts w:ascii="Calibri" w:hAnsi="Calibri" w:eastAsia="Times New Roman" w:cs="Calibri"/>
                <w:b/>
                <w:bCs/>
                <w:sz w:val="24"/>
                <w:szCs w:val="24"/>
                <w:lang w:val="en-US" w:eastAsia="en-GB"/>
              </w:rPr>
              <w:t>Autumn 1</w:t>
            </w:r>
            <w:r w:rsidRPr="00966406">
              <w:rPr>
                <w:rFonts w:ascii="Calibri" w:hAnsi="Calibri" w:eastAsia="Times New Roman" w:cs="Calibri"/>
                <w:sz w:val="24"/>
                <w:szCs w:val="24"/>
                <w:lang w:eastAsia="en-GB"/>
              </w:rPr>
              <w:t> </w:t>
            </w:r>
          </w:p>
        </w:tc>
      </w:tr>
      <w:tr xmlns:wp14="http://schemas.microsoft.com/office/word/2010/wordml" w:rsidRPr="00966406" w:rsidR="00701C86" w:rsidTr="574DBE43" w14:paraId="58342174" wp14:textId="77777777">
        <w:trPr>
          <w:trHeight w:val="949"/>
        </w:trPr>
        <w:tc>
          <w:tcPr>
            <w:tcW w:w="2133"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701C86" w14:paraId="654090A1"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C1 – C2</w:t>
            </w:r>
          </w:p>
          <w:p w:rsidR="00701C86" w:rsidP="574DBE43" w:rsidRDefault="00701C86" w14:paraId="019F750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States of Matter</w:t>
            </w:r>
          </w:p>
          <w:p w:rsidRPr="00C25D13" w:rsidR="00701C86" w:rsidP="574DBE43" w:rsidRDefault="00701C86" w14:paraId="11D57359"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Separating Mixtures</w:t>
            </w:r>
          </w:p>
        </w:tc>
        <w:tc>
          <w:tcPr>
            <w:tcW w:w="2568" w:type="dxa"/>
            <w:tcBorders>
              <w:top w:val="single" w:color="auto" w:sz="6" w:space="0"/>
              <w:left w:val="single" w:color="auto" w:sz="6" w:space="0"/>
              <w:bottom w:val="single" w:color="auto" w:sz="6" w:space="0"/>
              <w:right w:val="single" w:color="auto" w:sz="6" w:space="0"/>
            </w:tcBorders>
            <w:shd w:val="clear" w:color="auto" w:fill="auto"/>
            <w:tcMar/>
          </w:tcPr>
          <w:p w:rsidR="00701C86" w:rsidP="574DBE43" w:rsidRDefault="001C045A" w14:paraId="286A75C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Changes of state</w:t>
            </w:r>
          </w:p>
          <w:p w:rsidRPr="00966406" w:rsidR="001C045A" w:rsidP="574DBE43" w:rsidRDefault="001C045A" w14:paraId="33FF5F90"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Cooling Curves</w:t>
            </w:r>
          </w:p>
        </w:tc>
        <w:tc>
          <w:tcPr>
            <w:tcW w:w="2976" w:type="dxa"/>
            <w:tcBorders>
              <w:top w:val="single" w:color="auto" w:sz="6" w:space="0"/>
              <w:left w:val="single" w:color="auto" w:sz="6" w:space="0"/>
              <w:bottom w:val="single" w:color="auto" w:sz="6" w:space="0"/>
              <w:right w:val="single" w:color="auto" w:sz="6" w:space="0"/>
            </w:tcBorders>
            <w:shd w:val="clear" w:color="auto" w:fill="auto"/>
            <w:tcMar/>
          </w:tcPr>
          <w:p w:rsidRPr="00966406" w:rsidR="00701C86" w:rsidP="574DBE43" w:rsidRDefault="001C045A" w14:paraId="51C04570" wp14:textId="001EB0CC">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 xml:space="preserve">Core Practical </w:t>
            </w:r>
          </w:p>
          <w:p w:rsidRPr="00966406" w:rsidR="00701C86" w:rsidP="574DBE43" w:rsidRDefault="001C045A" w14:paraId="480401C5" wp14:textId="086ACF87">
            <w:pPr>
              <w:pStyle w:val="Normal"/>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Distillation</w:t>
            </w:r>
          </w:p>
        </w:tc>
        <w:tc>
          <w:tcPr>
            <w:tcW w:w="2444"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701C86" w14:paraId="15767F9B"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C3 -4</w:t>
            </w:r>
          </w:p>
          <w:p w:rsidRPr="00C25D13" w:rsidR="00701C86" w:rsidP="574DBE43" w:rsidRDefault="00701C86" w14:paraId="15F74EA4"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Atomic Structure</w:t>
            </w:r>
          </w:p>
          <w:p w:rsidRPr="00C25D13" w:rsidR="00701C86" w:rsidP="574DBE43" w:rsidRDefault="00701C86" w14:paraId="10BF89CC"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Periodic Table</w:t>
            </w:r>
          </w:p>
          <w:p w:rsidRPr="00966406" w:rsidR="00701C86" w:rsidP="574DBE43" w:rsidRDefault="00701C86" w14:paraId="0D0B940D"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p>
        </w:tc>
        <w:tc>
          <w:tcPr>
            <w:tcW w:w="5368" w:type="dxa"/>
            <w:gridSpan w:val="2"/>
            <w:tcBorders>
              <w:top w:val="single" w:color="auto" w:sz="6" w:space="0"/>
              <w:left w:val="single" w:color="auto" w:sz="6" w:space="0"/>
              <w:bottom w:val="single" w:color="auto" w:sz="6" w:space="0"/>
              <w:right w:val="single" w:color="auto" w:sz="6" w:space="0"/>
            </w:tcBorders>
            <w:shd w:val="clear" w:color="auto" w:fill="auto"/>
            <w:tcMar/>
          </w:tcPr>
          <w:p w:rsidR="00701C86" w:rsidP="574DBE43" w:rsidRDefault="001C045A" w14:paraId="679D260A"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Atomic Structure</w:t>
            </w:r>
          </w:p>
          <w:p w:rsidR="001C045A" w:rsidP="574DBE43" w:rsidRDefault="001C045A" w14:paraId="6C60FF15"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Electron Configuration</w:t>
            </w:r>
          </w:p>
          <w:p w:rsidRPr="00966406" w:rsidR="001C045A" w:rsidP="574DBE43" w:rsidRDefault="001C045A" w14:paraId="0E27B00A"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p>
        </w:tc>
      </w:tr>
      <w:tr xmlns:wp14="http://schemas.microsoft.com/office/word/2010/wordml" w:rsidRPr="00966406" w:rsidR="00C25D13" w:rsidTr="574DBE43" w14:paraId="5B8D14B4" wp14:textId="77777777">
        <w:trPr>
          <w:trHeight w:val="665"/>
        </w:trPr>
        <w:tc>
          <w:tcPr>
            <w:tcW w:w="7677"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574DBE43" w:rsidRDefault="00C25D13" w14:paraId="05BF46C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Autumn 2</w:t>
            </w:r>
            <w:r w:rsidRPr="574DBE43" w:rsidR="574DBE43">
              <w:rPr>
                <w:rFonts w:ascii="Calibri" w:hAnsi="Calibri" w:eastAsia="Calibri" w:cs="Calibri" w:asciiTheme="minorAscii" w:hAnsiTheme="minorAscii" w:eastAsiaTheme="minorAscii" w:cstheme="minorAscii"/>
                <w:sz w:val="24"/>
                <w:szCs w:val="24"/>
                <w:lang w:eastAsia="en-GB"/>
              </w:rPr>
              <w:t> </w:t>
            </w:r>
          </w:p>
        </w:tc>
        <w:tc>
          <w:tcPr>
            <w:tcW w:w="7812"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574DBE43" w:rsidRDefault="00C25D13" w14:paraId="1692D471"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Spring 1</w:t>
            </w:r>
          </w:p>
        </w:tc>
      </w:tr>
      <w:tr xmlns:wp14="http://schemas.microsoft.com/office/word/2010/wordml" w:rsidRPr="00966406" w:rsidR="00C25D13" w:rsidTr="574DBE43" w14:paraId="2862AA2E" wp14:textId="77777777">
        <w:trPr>
          <w:trHeight w:val="1062"/>
        </w:trPr>
        <w:tc>
          <w:tcPr>
            <w:tcW w:w="2133" w:type="dxa"/>
            <w:tcBorders>
              <w:top w:val="single" w:color="auto" w:sz="6" w:space="0"/>
              <w:left w:val="single" w:color="auto" w:sz="6" w:space="0"/>
              <w:right w:val="single" w:color="auto" w:sz="6" w:space="0"/>
            </w:tcBorders>
            <w:shd w:val="clear" w:color="auto" w:fill="auto"/>
            <w:tcMar/>
            <w:hideMark/>
          </w:tcPr>
          <w:p w:rsidR="00C25D13" w:rsidP="574DBE43" w:rsidRDefault="00C25D13" w14:paraId="6B8105E6"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C5-7</w:t>
            </w:r>
          </w:p>
          <w:p w:rsidR="00C25D13" w:rsidP="574DBE43" w:rsidRDefault="00C25D13" w14:paraId="7FCA07A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Bonding</w:t>
            </w:r>
          </w:p>
          <w:p w:rsidRPr="00966406" w:rsidR="00C25D13" w:rsidP="574DBE43" w:rsidRDefault="00C25D13" w14:paraId="41BA5D37"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Types of Substance</w:t>
            </w:r>
          </w:p>
        </w:tc>
        <w:tc>
          <w:tcPr>
            <w:tcW w:w="2568" w:type="dxa"/>
            <w:tcBorders>
              <w:top w:val="single" w:color="auto" w:sz="6" w:space="0"/>
              <w:left w:val="single" w:color="auto" w:sz="6" w:space="0"/>
              <w:right w:val="single" w:color="auto" w:sz="6" w:space="0"/>
            </w:tcBorders>
            <w:shd w:val="clear" w:color="auto" w:fill="auto"/>
            <w:tcMar/>
          </w:tcPr>
          <w:p w:rsidR="00C25D13" w:rsidP="574DBE43" w:rsidRDefault="001C045A" w14:paraId="1A11E0A8"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Dot and Cross Diagrams</w:t>
            </w:r>
          </w:p>
          <w:p w:rsidRPr="00EA4314" w:rsidR="001C045A" w:rsidP="574DBE43" w:rsidRDefault="001C045A" w14:paraId="7775AA8C"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Metallic Bonding</w:t>
            </w:r>
          </w:p>
        </w:tc>
        <w:tc>
          <w:tcPr>
            <w:tcW w:w="2976" w:type="dxa"/>
            <w:tcBorders>
              <w:top w:val="single" w:color="auto" w:sz="6" w:space="0"/>
              <w:left w:val="single" w:color="auto" w:sz="6" w:space="0"/>
              <w:right w:val="single" w:color="auto" w:sz="6" w:space="0"/>
            </w:tcBorders>
            <w:shd w:val="clear" w:color="auto" w:fill="auto"/>
            <w:tcMar/>
          </w:tcPr>
          <w:p w:rsidRPr="00966406" w:rsidR="00C25D13" w:rsidP="574DBE43" w:rsidRDefault="001C045A" w14:paraId="3240B0E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Properties of substances</w:t>
            </w:r>
          </w:p>
        </w:tc>
        <w:tc>
          <w:tcPr>
            <w:tcW w:w="2444" w:type="dxa"/>
            <w:tcBorders>
              <w:top w:val="single" w:color="auto" w:sz="6" w:space="0"/>
              <w:left w:val="single" w:color="auto" w:sz="6" w:space="0"/>
              <w:right w:val="single" w:color="auto" w:sz="6" w:space="0"/>
            </w:tcBorders>
            <w:shd w:val="clear" w:color="auto" w:fill="auto"/>
            <w:tcMar/>
            <w:hideMark/>
          </w:tcPr>
          <w:p w:rsidR="00C25D13" w:rsidP="574DBE43" w:rsidRDefault="00C25D13" w14:paraId="247FF47B"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C8</w:t>
            </w:r>
          </w:p>
          <w:p w:rsidRPr="00966406" w:rsidR="00C25D13" w:rsidP="574DBE43" w:rsidRDefault="00C25D13" w14:paraId="6457E6F2"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Acids and Alkalis</w:t>
            </w:r>
          </w:p>
        </w:tc>
        <w:tc>
          <w:tcPr>
            <w:tcW w:w="2684" w:type="dxa"/>
            <w:tcBorders>
              <w:top w:val="single" w:color="auto" w:sz="6" w:space="0"/>
              <w:left w:val="single" w:color="auto" w:sz="6" w:space="0"/>
              <w:right w:val="single" w:color="auto" w:sz="6" w:space="0"/>
            </w:tcBorders>
            <w:shd w:val="clear" w:color="auto" w:fill="auto"/>
            <w:tcMar/>
          </w:tcPr>
          <w:p w:rsidRPr="00966406" w:rsidR="00C25D13" w:rsidP="574DBE43" w:rsidRDefault="001C045A" w14:paraId="1F8590E2"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Symbol Equations</w:t>
            </w:r>
          </w:p>
        </w:tc>
        <w:tc>
          <w:tcPr>
            <w:tcW w:w="2684" w:type="dxa"/>
            <w:tcBorders>
              <w:top w:val="single" w:color="auto" w:sz="6" w:space="0"/>
              <w:left w:val="single" w:color="auto" w:sz="6" w:space="0"/>
              <w:right w:val="single" w:color="auto" w:sz="6" w:space="0"/>
            </w:tcBorders>
            <w:shd w:val="clear" w:color="auto" w:fill="auto"/>
            <w:tcMar/>
          </w:tcPr>
          <w:p w:rsidRPr="00966406" w:rsidR="00C25D13" w:rsidP="574DBE43" w:rsidRDefault="001C045A" w14:paraId="52ADDB15" wp14:textId="132F2B3B">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 xml:space="preserve">Core Practical </w:t>
            </w:r>
          </w:p>
          <w:p w:rsidRPr="00966406" w:rsidR="00C25D13" w:rsidP="574DBE43" w:rsidRDefault="001C045A" w14:paraId="5078BD0F" wp14:textId="1C748B98">
            <w:pPr>
              <w:pStyle w:val="Normal"/>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Neutralisation</w:t>
            </w:r>
          </w:p>
        </w:tc>
      </w:tr>
      <w:tr xmlns:wp14="http://schemas.microsoft.com/office/word/2010/wordml" w:rsidRPr="00966406" w:rsidR="00C25D13" w:rsidTr="574DBE43" w14:paraId="46A8898E" wp14:textId="77777777">
        <w:trPr>
          <w:trHeight w:val="618"/>
        </w:trPr>
        <w:tc>
          <w:tcPr>
            <w:tcW w:w="7677"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574DBE43" w:rsidRDefault="00C25D13" w14:paraId="6198E996"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Spring 2</w:t>
            </w:r>
          </w:p>
        </w:tc>
        <w:tc>
          <w:tcPr>
            <w:tcW w:w="7812"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966406" w:rsidR="00C25D13" w:rsidP="574DBE43" w:rsidRDefault="00C25D13" w14:paraId="6276869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 xml:space="preserve">Summer </w:t>
            </w:r>
            <w:r w:rsidRPr="574DBE43" w:rsidR="574DBE43">
              <w:rPr>
                <w:rFonts w:ascii="Calibri" w:hAnsi="Calibri" w:eastAsia="Calibri" w:cs="Calibri" w:asciiTheme="minorAscii" w:hAnsiTheme="minorAscii" w:eastAsiaTheme="minorAscii" w:cstheme="minorAscii"/>
                <w:b w:val="1"/>
                <w:bCs w:val="1"/>
                <w:sz w:val="24"/>
                <w:szCs w:val="24"/>
                <w:lang w:val="en-US" w:eastAsia="en-GB"/>
              </w:rPr>
              <w:t>1</w:t>
            </w:r>
          </w:p>
        </w:tc>
      </w:tr>
      <w:tr xmlns:wp14="http://schemas.microsoft.com/office/word/2010/wordml" w:rsidRPr="00966406" w:rsidR="00701C86" w:rsidTr="574DBE43" w14:paraId="79495390" wp14:textId="77777777">
        <w:trPr>
          <w:trHeight w:val="1007"/>
        </w:trPr>
        <w:tc>
          <w:tcPr>
            <w:tcW w:w="2133"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701C86" w14:paraId="0D2C0DD6"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C9</w:t>
            </w:r>
          </w:p>
          <w:p w:rsidRPr="00EA4314" w:rsidR="00701C86" w:rsidP="574DBE43" w:rsidRDefault="00701C86" w14:paraId="2F023CE8"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Calculations involving masses</w:t>
            </w:r>
          </w:p>
        </w:tc>
        <w:tc>
          <w:tcPr>
            <w:tcW w:w="5544" w:type="dxa"/>
            <w:gridSpan w:val="2"/>
            <w:tcBorders>
              <w:top w:val="single" w:color="auto" w:sz="6" w:space="0"/>
              <w:left w:val="single" w:color="auto" w:sz="6" w:space="0"/>
              <w:bottom w:val="single" w:color="auto" w:sz="6" w:space="0"/>
              <w:right w:val="single" w:color="auto" w:sz="6" w:space="0"/>
            </w:tcBorders>
            <w:shd w:val="clear" w:color="auto" w:fill="auto"/>
            <w:tcMar/>
          </w:tcPr>
          <w:p w:rsidR="00701C86" w:rsidP="574DBE43" w:rsidRDefault="001C045A" w14:paraId="209AA13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Atomic Mass</w:t>
            </w:r>
          </w:p>
          <w:p w:rsidRPr="00966406" w:rsidR="001C045A" w:rsidP="574DBE43" w:rsidRDefault="001C045A" w14:paraId="48B2131C"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 xml:space="preserve">Empirical Formula </w:t>
            </w:r>
          </w:p>
        </w:tc>
        <w:tc>
          <w:tcPr>
            <w:tcW w:w="2444"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701C86" w14:paraId="630BCD38"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C10</w:t>
            </w:r>
          </w:p>
          <w:p w:rsidRPr="00EA4314" w:rsidR="00701C86" w:rsidP="574DBE43" w:rsidRDefault="00701C86" w14:paraId="279FDFEA"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 xml:space="preserve">Electrolysis </w:t>
            </w:r>
          </w:p>
        </w:tc>
        <w:tc>
          <w:tcPr>
            <w:tcW w:w="5368" w:type="dxa"/>
            <w:gridSpan w:val="2"/>
            <w:tcBorders>
              <w:top w:val="single" w:color="auto" w:sz="6" w:space="0"/>
              <w:left w:val="single" w:color="auto" w:sz="6" w:space="0"/>
              <w:bottom w:val="single" w:color="auto" w:sz="6" w:space="0"/>
              <w:right w:val="single" w:color="auto" w:sz="6" w:space="0"/>
            </w:tcBorders>
            <w:shd w:val="clear" w:color="auto" w:fill="auto"/>
            <w:tcMar/>
          </w:tcPr>
          <w:p w:rsidR="00701C86" w:rsidP="574DBE43" w:rsidRDefault="001C045A" w14:paraId="08448CF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 xml:space="preserve">Products of Electrolysis </w:t>
            </w:r>
          </w:p>
          <w:p w:rsidRPr="00924421" w:rsidR="001C045A" w:rsidP="574DBE43" w:rsidRDefault="001C045A" w14:paraId="275F100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Core Practical</w:t>
            </w:r>
          </w:p>
        </w:tc>
      </w:tr>
      <w:tr xmlns:wp14="http://schemas.microsoft.com/office/word/2010/wordml" w:rsidRPr="00966406" w:rsidR="00C25D13" w:rsidTr="574DBE43" w14:paraId="6A444E66" wp14:textId="77777777">
        <w:trPr>
          <w:gridAfter w:val="3"/>
          <w:wAfter w:w="7812" w:type="dxa"/>
          <w:trHeight w:val="590"/>
        </w:trPr>
        <w:tc>
          <w:tcPr>
            <w:tcW w:w="7677" w:type="dxa"/>
            <w:gridSpan w:val="3"/>
            <w:tcBorders>
              <w:top w:val="single" w:color="auto" w:sz="6" w:space="0"/>
              <w:left w:val="single" w:color="auto" w:sz="6" w:space="0"/>
              <w:bottom w:val="single" w:color="auto" w:sz="6" w:space="0"/>
              <w:right w:val="single" w:color="auto" w:sz="6" w:space="0"/>
            </w:tcBorders>
            <w:shd w:val="clear" w:color="auto" w:fill="auto"/>
            <w:tcMar/>
          </w:tcPr>
          <w:p w:rsidRPr="00924421" w:rsidR="00C25D13" w:rsidP="574DBE43" w:rsidRDefault="00C25D13" w14:paraId="2DB4193E"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eastAsia="en-GB"/>
              </w:rPr>
              <w:t>Summer 2</w:t>
            </w:r>
          </w:p>
        </w:tc>
      </w:tr>
      <w:tr xmlns:wp14="http://schemas.microsoft.com/office/word/2010/wordml" w:rsidRPr="00966406" w:rsidR="00C25D13" w:rsidTr="574DBE43" w14:paraId="5230BBCD" wp14:textId="77777777">
        <w:trPr>
          <w:gridAfter w:val="3"/>
          <w:wAfter w:w="7812" w:type="dxa"/>
          <w:trHeight w:val="996"/>
        </w:trPr>
        <w:tc>
          <w:tcPr>
            <w:tcW w:w="2133" w:type="dxa"/>
            <w:tcBorders>
              <w:top w:val="single" w:color="auto" w:sz="6" w:space="0"/>
              <w:left w:val="single" w:color="auto" w:sz="6" w:space="0"/>
              <w:bottom w:val="single" w:color="auto" w:sz="6" w:space="0"/>
              <w:right w:val="single" w:color="auto" w:sz="6" w:space="0"/>
            </w:tcBorders>
            <w:shd w:val="clear" w:color="auto" w:fill="auto"/>
            <w:tcMar/>
          </w:tcPr>
          <w:p w:rsidRPr="00C25D13" w:rsidR="00C25D13" w:rsidP="574DBE43" w:rsidRDefault="00C25D13" w14:paraId="0D08B05D"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eastAsia="en-GB"/>
              </w:rPr>
              <w:t>C11 - 12</w:t>
            </w:r>
          </w:p>
          <w:p w:rsidRPr="00C25D13" w:rsidR="00C25D13" w:rsidP="574DBE43" w:rsidRDefault="00C25D13" w14:paraId="4A7CB0DF"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Metals and Equilibria </w:t>
            </w:r>
          </w:p>
        </w:tc>
        <w:tc>
          <w:tcPr>
            <w:tcW w:w="5544" w:type="dxa"/>
            <w:gridSpan w:val="2"/>
            <w:tcBorders>
              <w:top w:val="single" w:color="auto" w:sz="6" w:space="0"/>
              <w:left w:val="single" w:color="auto" w:sz="6" w:space="0"/>
              <w:bottom w:val="single" w:color="auto" w:sz="6" w:space="0"/>
              <w:right w:val="single" w:color="auto" w:sz="6" w:space="0"/>
            </w:tcBorders>
            <w:shd w:val="clear" w:color="auto" w:fill="auto"/>
            <w:tcMar/>
          </w:tcPr>
          <w:p w:rsidR="00C25D13" w:rsidP="574DBE43" w:rsidRDefault="001C045A" w14:paraId="0EC0494D"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Extracting Metals</w:t>
            </w:r>
          </w:p>
          <w:p w:rsidRPr="00966406" w:rsidR="00C25D13" w:rsidP="574DBE43" w:rsidRDefault="00C25D13" w14:paraId="60061E4C"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p>
        </w:tc>
      </w:tr>
    </w:tbl>
    <w:p xmlns:wp14="http://schemas.microsoft.com/office/word/2010/wordml" w:rsidRPr="00966406" w:rsidR="00C25D13" w:rsidP="574DBE43" w:rsidRDefault="00C25D13" w14:paraId="4F6584BE" wp14:textId="77777777">
      <w:pPr>
        <w:spacing w:after="0" w:line="240" w:lineRule="auto"/>
        <w:textAlignment w:val="baseline"/>
        <w:rPr>
          <w:rFonts w:ascii="Calibri" w:hAnsi="Calibri" w:eastAsia="Calibri" w:cs="Calibri" w:asciiTheme="minorAscii" w:hAnsiTheme="minorAscii" w:eastAsiaTheme="minorAscii" w:cstheme="minorAscii"/>
          <w:sz w:val="18"/>
          <w:szCs w:val="18"/>
          <w:lang w:eastAsia="en-GB"/>
        </w:rPr>
      </w:pPr>
      <w:r w:rsidRPr="574DBE43" w:rsidR="574DBE43">
        <w:rPr>
          <w:rFonts w:ascii="Calibri" w:hAnsi="Calibri" w:eastAsia="Calibri" w:cs="Calibri" w:asciiTheme="minorAscii" w:hAnsiTheme="minorAscii" w:eastAsiaTheme="minorAscii" w:cstheme="minorAscii"/>
          <w:lang w:eastAsia="en-GB"/>
        </w:rPr>
        <w:t> </w:t>
      </w:r>
    </w:p>
    <w:p xmlns:wp14="http://schemas.microsoft.com/office/word/2010/wordml" w:rsidRPr="00966406" w:rsidR="00C25D13" w:rsidP="00C25D13" w:rsidRDefault="00C25D13" w14:paraId="09AF38FC"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966406" w:rsidR="00C25D13" w:rsidTr="00323218" w14:paraId="1608D12A"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66406" w:rsidR="00C25D13" w:rsidP="00323218" w:rsidRDefault="00C25D13" w14:paraId="53E24B41"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1 (December)</w:t>
            </w:r>
            <w:r w:rsidRPr="00966406">
              <w:rPr>
                <w:rFonts w:ascii="Calibri" w:hAnsi="Calibri" w:eastAsia="Times New Roman" w:cs="Calibri"/>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966406" w:rsidR="00C25D13" w:rsidP="00323218" w:rsidRDefault="00C25D13" w14:paraId="30489623"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2 (</w:t>
            </w:r>
            <w:r>
              <w:rPr>
                <w:rFonts w:ascii="Calibri" w:hAnsi="Calibri" w:eastAsia="Times New Roman" w:cs="Calibri"/>
                <w:lang w:val="en-US" w:eastAsia="en-GB"/>
              </w:rPr>
              <w:t>June</w:t>
            </w:r>
            <w:r w:rsidRPr="00966406">
              <w:rPr>
                <w:rFonts w:ascii="Calibri" w:hAnsi="Calibri" w:eastAsia="Times New Roman" w:cs="Calibri"/>
                <w:lang w:val="en-US" w:eastAsia="en-GB"/>
              </w:rPr>
              <w:t>)</w:t>
            </w:r>
            <w:r w:rsidRPr="00966406">
              <w:rPr>
                <w:rFonts w:ascii="Calibri" w:hAnsi="Calibri" w:eastAsia="Times New Roman" w:cs="Calibri"/>
                <w:lang w:eastAsia="en-GB"/>
              </w:rPr>
              <w:t> </w:t>
            </w:r>
          </w:p>
        </w:tc>
      </w:tr>
      <w:tr xmlns:wp14="http://schemas.microsoft.com/office/word/2010/wordml" w:rsidRPr="00966406" w:rsidR="00C25D13" w:rsidTr="00323218" w14:paraId="29BB0613"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66406" w:rsidR="00C25D13" w:rsidP="00323218" w:rsidRDefault="00C25D13" w14:paraId="5BB1A7B4" wp14:textId="77777777">
            <w:pPr>
              <w:spacing w:after="0" w:line="240" w:lineRule="auto"/>
              <w:textAlignment w:val="baseline"/>
              <w:rPr>
                <w:rFonts w:ascii="Times New Roman" w:hAnsi="Times New Roman" w:eastAsia="Times New Roman" w:cs="Times New Roman"/>
                <w:sz w:val="24"/>
                <w:szCs w:val="24"/>
                <w:lang w:eastAsia="en-GB"/>
              </w:rPr>
            </w:pPr>
            <w:r>
              <w:rPr>
                <w:rFonts w:eastAsia="Times New Roman" w:cstheme="minorHAnsi"/>
                <w:sz w:val="24"/>
                <w:szCs w:val="24"/>
                <w:lang w:eastAsia="en-GB"/>
              </w:rPr>
              <w:t>C1 – C4</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966406" w:rsidR="00C25D13" w:rsidP="00323218" w:rsidRDefault="00C25D13" w14:paraId="6B5B5C23" wp14:textId="77777777">
            <w:pPr>
              <w:spacing w:after="0" w:line="240" w:lineRule="auto"/>
              <w:textAlignment w:val="baseline"/>
              <w:rPr>
                <w:rFonts w:ascii="Times New Roman" w:hAnsi="Times New Roman" w:eastAsia="Times New Roman" w:cs="Times New Roman"/>
                <w:sz w:val="24"/>
                <w:szCs w:val="24"/>
                <w:lang w:eastAsia="en-GB"/>
              </w:rPr>
            </w:pPr>
            <w:r>
              <w:rPr>
                <w:rFonts w:ascii="Calibri" w:hAnsi="Calibri" w:eastAsia="Times New Roman" w:cs="Calibri"/>
                <w:lang w:val="en-US" w:eastAsia="en-GB"/>
              </w:rPr>
              <w:t>Paper 1</w:t>
            </w:r>
          </w:p>
        </w:tc>
      </w:tr>
    </w:tbl>
    <w:p xmlns:wp14="http://schemas.microsoft.com/office/word/2010/wordml" w:rsidR="00C25D13" w:rsidRDefault="00C25D13" w14:paraId="44EAFD9C" wp14:textId="77777777"/>
    <w:p xmlns:wp14="http://schemas.microsoft.com/office/word/2010/wordml" w:rsidR="00712231" w:rsidRDefault="00712231" w14:paraId="4B94D5A5" wp14:textId="77777777"/>
    <w:p xmlns:wp14="http://schemas.microsoft.com/office/word/2010/wordml" w:rsidR="00712231" w:rsidP="55572A00" w:rsidRDefault="00712231" w14:paraId="0A0F2766" wp14:textId="2E242FFE">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xmlns:wp14="http://schemas.microsoft.com/office/word/2010/wordml" w:rsidR="00712231" w:rsidP="55572A00" w:rsidRDefault="00712231" w14:paraId="77AD3709" wp14:textId="0B3FF09E">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p xmlns:wp14="http://schemas.microsoft.com/office/word/2010/wordml" w:rsidR="00712231" w:rsidP="55572A00" w:rsidRDefault="00712231" w14:paraId="14C2F41B" wp14:textId="1FF300F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5572A00" w:rsidR="0AF6472C">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xmlns:wp14="http://schemas.microsoft.com/office/word/2010/wordml" w:rsidR="00712231" w:rsidP="55572A00" w:rsidRDefault="00712231" w14:paraId="130D1E65" wp14:textId="46D727C9">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695"/>
        <w:gridCol w:w="7695"/>
      </w:tblGrid>
      <w:tr w:rsidR="55572A00" w:rsidTr="574DBE43" w14:paraId="045B4A51">
        <w:trPr>
          <w:trHeight w:val="450"/>
        </w:trPr>
        <w:tc>
          <w:tcPr>
            <w:tcW w:w="7695" w:type="dxa"/>
            <w:tcMar>
              <w:left w:w="105" w:type="dxa"/>
              <w:right w:w="105" w:type="dxa"/>
            </w:tcMar>
            <w:vAlign w:val="top"/>
          </w:tcPr>
          <w:p w:rsidR="55572A00" w:rsidP="55572A00" w:rsidRDefault="55572A00" w14:paraId="0B5DBB41" w14:textId="30CFC941">
            <w:pPr>
              <w:spacing w:line="259" w:lineRule="auto"/>
              <w:jc w:val="center"/>
              <w:rPr>
                <w:rFonts w:ascii="Calibri" w:hAnsi="Calibri" w:eastAsia="Calibri" w:cs="Calibri"/>
                <w:b w:val="0"/>
                <w:bCs w:val="0"/>
                <w:i w:val="0"/>
                <w:iCs w:val="0"/>
                <w:sz w:val="28"/>
                <w:szCs w:val="28"/>
              </w:rPr>
            </w:pPr>
            <w:r w:rsidRPr="55572A00" w:rsidR="55572A00">
              <w:rPr>
                <w:rFonts w:ascii="Calibri" w:hAnsi="Calibri" w:eastAsia="Calibri" w:cs="Calibri"/>
                <w:b w:val="1"/>
                <w:bCs w:val="1"/>
                <w:i w:val="0"/>
                <w:iCs w:val="0"/>
                <w:sz w:val="28"/>
                <w:szCs w:val="28"/>
                <w:lang w:val="en-US"/>
              </w:rPr>
              <w:t>Assessing recall of substantive knowledge and help pupils embed and use knowledge fluently</w:t>
            </w:r>
          </w:p>
          <w:p w:rsidR="55572A00" w:rsidP="55572A00" w:rsidRDefault="55572A00" w14:paraId="25E0A1A0" w14:textId="3C9BB65B">
            <w:pPr>
              <w:spacing w:line="259" w:lineRule="auto"/>
              <w:jc w:val="center"/>
              <w:rPr>
                <w:rFonts w:ascii="Calibri" w:hAnsi="Calibri" w:eastAsia="Calibri" w:cs="Calibri"/>
                <w:b w:val="0"/>
                <w:bCs w:val="0"/>
                <w:i w:val="0"/>
                <w:iCs w:val="0"/>
                <w:sz w:val="28"/>
                <w:szCs w:val="28"/>
              </w:rPr>
            </w:pPr>
          </w:p>
        </w:tc>
        <w:tc>
          <w:tcPr>
            <w:tcW w:w="7695" w:type="dxa"/>
            <w:tcMar>
              <w:left w:w="105" w:type="dxa"/>
              <w:right w:w="105" w:type="dxa"/>
            </w:tcMar>
            <w:vAlign w:val="top"/>
          </w:tcPr>
          <w:p w:rsidR="55572A00" w:rsidP="574DBE43" w:rsidRDefault="55572A00" w14:paraId="32CF8200" w14:textId="6A582251">
            <w:pPr>
              <w:spacing w:line="259" w:lineRule="auto"/>
              <w:jc w:val="center"/>
              <w:rPr>
                <w:rFonts w:ascii="Calibri" w:hAnsi="Calibri" w:eastAsia="Calibri" w:cs="Calibri"/>
                <w:b w:val="0"/>
                <w:bCs w:val="0"/>
                <w:i w:val="0"/>
                <w:iCs w:val="0"/>
                <w:sz w:val="28"/>
                <w:szCs w:val="28"/>
              </w:rPr>
            </w:pPr>
            <w:r w:rsidRPr="574DBE43" w:rsidR="574DBE43">
              <w:rPr>
                <w:rFonts w:ascii="Calibri" w:hAnsi="Calibri" w:eastAsia="Calibri" w:cs="Calibri"/>
                <w:b w:val="1"/>
                <w:bCs w:val="1"/>
                <w:i w:val="0"/>
                <w:iCs w:val="0"/>
                <w:sz w:val="28"/>
                <w:szCs w:val="28"/>
                <w:lang w:val="en-US"/>
              </w:rPr>
              <w:t xml:space="preserve">Assessing disciplinary or procedural knowledge </w:t>
            </w:r>
            <w:r w:rsidRPr="574DBE43" w:rsidR="574DBE43">
              <w:rPr>
                <w:rFonts w:ascii="Calibri" w:hAnsi="Calibri" w:eastAsia="Calibri" w:cs="Calibri"/>
                <w:b w:val="1"/>
                <w:bCs w:val="1"/>
                <w:i w:val="0"/>
                <w:iCs w:val="0"/>
                <w:sz w:val="28"/>
                <w:szCs w:val="28"/>
                <w:lang w:val="en-US"/>
              </w:rPr>
              <w:t>to</w:t>
            </w:r>
            <w:r w:rsidRPr="574DBE43" w:rsidR="574DBE43">
              <w:rPr>
                <w:rFonts w:ascii="Calibri" w:hAnsi="Calibri" w:eastAsia="Calibri" w:cs="Calibri"/>
                <w:b w:val="1"/>
                <w:bCs w:val="1"/>
                <w:i w:val="0"/>
                <w:iCs w:val="0"/>
                <w:sz w:val="28"/>
                <w:szCs w:val="28"/>
                <w:lang w:val="en-US"/>
              </w:rPr>
              <w:t xml:space="preserve"> work scientifically in lesson</w:t>
            </w:r>
          </w:p>
        </w:tc>
      </w:tr>
      <w:tr w:rsidR="55572A00" w:rsidTr="574DBE43" w14:paraId="05B6441E">
        <w:trPr>
          <w:trHeight w:val="3720"/>
        </w:trPr>
        <w:tc>
          <w:tcPr>
            <w:tcW w:w="7695" w:type="dxa"/>
            <w:tcMar>
              <w:left w:w="105" w:type="dxa"/>
              <w:right w:w="105" w:type="dxa"/>
            </w:tcMar>
            <w:vAlign w:val="top"/>
          </w:tcPr>
          <w:p w:rsidR="55572A00" w:rsidP="55572A00" w:rsidRDefault="55572A00" w14:paraId="4397C14E" w14:textId="2D70A345">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5572A00">
              <w:rPr>
                <w:rFonts w:ascii="Calibri" w:hAnsi="Calibri" w:eastAsia="Calibri" w:cs="Calibri"/>
                <w:b w:val="0"/>
                <w:bCs w:val="0"/>
                <w:i w:val="0"/>
                <w:iCs w:val="0"/>
                <w:sz w:val="28"/>
                <w:szCs w:val="28"/>
                <w:lang w:val="en-US"/>
              </w:rPr>
              <w:t xml:space="preserve"> </w:t>
            </w:r>
            <w:r w:rsidRPr="55572A00" w:rsidR="792A3332">
              <w:rPr>
                <w:rFonts w:ascii="Calibri" w:hAnsi="Calibri" w:eastAsia="Calibri" w:cs="Calibri"/>
                <w:b w:val="0"/>
                <w:bCs w:val="0"/>
                <w:i w:val="0"/>
                <w:iCs w:val="0"/>
                <w:sz w:val="28"/>
                <w:szCs w:val="28"/>
                <w:lang w:val="en-US"/>
              </w:rPr>
              <w:t xml:space="preserve">Recall method of distillation and apply </w:t>
            </w:r>
            <w:r w:rsidRPr="55572A00" w:rsidR="3C132908">
              <w:rPr>
                <w:rFonts w:ascii="Calibri" w:hAnsi="Calibri" w:eastAsia="Calibri" w:cs="Calibri"/>
                <w:b w:val="0"/>
                <w:bCs w:val="0"/>
                <w:i w:val="0"/>
                <w:iCs w:val="0"/>
                <w:sz w:val="28"/>
                <w:szCs w:val="28"/>
                <w:lang w:val="en-US"/>
              </w:rPr>
              <w:t>to real world example</w:t>
            </w:r>
          </w:p>
          <w:p w:rsidR="3C132908" w:rsidP="55572A00" w:rsidRDefault="3C132908" w14:paraId="0081B77C" w14:textId="21E60EF8">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3C132908">
              <w:rPr>
                <w:rFonts w:ascii="Calibri" w:hAnsi="Calibri" w:eastAsia="Calibri" w:cs="Calibri"/>
                <w:b w:val="0"/>
                <w:bCs w:val="0"/>
                <w:i w:val="0"/>
                <w:iCs w:val="0"/>
                <w:sz w:val="28"/>
                <w:szCs w:val="28"/>
                <w:lang w:val="en-US"/>
              </w:rPr>
              <w:t>Recall atomic structure and electron configuration</w:t>
            </w:r>
          </w:p>
          <w:p w:rsidR="4DC1862C" w:rsidP="55572A00" w:rsidRDefault="4DC1862C" w14:paraId="06C638B6" w14:textId="6EB93C4A">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4DC1862C">
              <w:rPr>
                <w:rFonts w:ascii="Calibri" w:hAnsi="Calibri" w:eastAsia="Calibri" w:cs="Calibri"/>
                <w:b w:val="0"/>
                <w:bCs w:val="0"/>
                <w:i w:val="0"/>
                <w:iCs w:val="0"/>
                <w:sz w:val="28"/>
                <w:szCs w:val="28"/>
                <w:lang w:val="en-US"/>
              </w:rPr>
              <w:t xml:space="preserve">Recall properties of substances </w:t>
            </w:r>
          </w:p>
          <w:p w:rsidR="4A759C92" w:rsidP="55572A00" w:rsidRDefault="4A759C92" w14:paraId="6EFDD3A6" w14:textId="344B86C1">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4A759C92">
              <w:rPr>
                <w:rFonts w:ascii="Calibri" w:hAnsi="Calibri" w:eastAsia="Calibri" w:cs="Calibri"/>
                <w:b w:val="0"/>
                <w:bCs w:val="0"/>
                <w:i w:val="0"/>
                <w:iCs w:val="0"/>
                <w:sz w:val="28"/>
                <w:szCs w:val="28"/>
                <w:lang w:val="en-US"/>
              </w:rPr>
              <w:t>Recall rules of symbol equations to apply to examples</w:t>
            </w:r>
          </w:p>
          <w:p w:rsidR="5C23F9B6" w:rsidP="55572A00" w:rsidRDefault="5C23F9B6" w14:paraId="16E37924" w14:textId="7A597D6D">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C23F9B6">
              <w:rPr>
                <w:rFonts w:ascii="Calibri" w:hAnsi="Calibri" w:eastAsia="Calibri" w:cs="Calibri"/>
                <w:b w:val="0"/>
                <w:bCs w:val="0"/>
                <w:i w:val="0"/>
                <w:iCs w:val="0"/>
                <w:sz w:val="28"/>
                <w:szCs w:val="28"/>
                <w:lang w:val="en-US"/>
              </w:rPr>
              <w:t xml:space="preserve">Describe method of </w:t>
            </w:r>
            <w:r w:rsidRPr="55572A00" w:rsidR="5C23F9B6">
              <w:rPr>
                <w:rFonts w:ascii="Calibri" w:hAnsi="Calibri" w:eastAsia="Calibri" w:cs="Calibri"/>
                <w:b w:val="0"/>
                <w:bCs w:val="0"/>
                <w:i w:val="0"/>
                <w:iCs w:val="0"/>
                <w:sz w:val="28"/>
                <w:szCs w:val="28"/>
                <w:lang w:val="en-US"/>
              </w:rPr>
              <w:t>neutralisation</w:t>
            </w:r>
            <w:r w:rsidRPr="55572A00" w:rsidR="5C23F9B6">
              <w:rPr>
                <w:rFonts w:ascii="Calibri" w:hAnsi="Calibri" w:eastAsia="Calibri" w:cs="Calibri"/>
                <w:b w:val="0"/>
                <w:bCs w:val="0"/>
                <w:i w:val="0"/>
                <w:iCs w:val="0"/>
                <w:sz w:val="28"/>
                <w:szCs w:val="28"/>
                <w:lang w:val="en-US"/>
              </w:rPr>
              <w:t xml:space="preserve"> and explain the process</w:t>
            </w:r>
          </w:p>
          <w:p w:rsidR="50FB0620" w:rsidP="55572A00" w:rsidRDefault="50FB0620" w14:paraId="1658F60D" w14:textId="084FE23F">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0FB0620">
              <w:rPr>
                <w:rFonts w:ascii="Calibri" w:hAnsi="Calibri" w:eastAsia="Calibri" w:cs="Calibri"/>
                <w:b w:val="0"/>
                <w:bCs w:val="0"/>
                <w:i w:val="0"/>
                <w:iCs w:val="0"/>
                <w:sz w:val="28"/>
                <w:szCs w:val="28"/>
                <w:lang w:val="en-US"/>
              </w:rPr>
              <w:t xml:space="preserve">Describe the method of electrolysis and </w:t>
            </w:r>
            <w:r w:rsidRPr="55572A00" w:rsidR="2597E198">
              <w:rPr>
                <w:rFonts w:ascii="Calibri" w:hAnsi="Calibri" w:eastAsia="Calibri" w:cs="Calibri"/>
                <w:b w:val="0"/>
                <w:bCs w:val="0"/>
                <w:i w:val="0"/>
                <w:iCs w:val="0"/>
                <w:sz w:val="28"/>
                <w:szCs w:val="28"/>
                <w:lang w:val="en-US"/>
              </w:rPr>
              <w:t xml:space="preserve">explain how this </w:t>
            </w:r>
            <w:r w:rsidRPr="55572A00" w:rsidR="2597E198">
              <w:rPr>
                <w:rFonts w:ascii="Calibri" w:hAnsi="Calibri" w:eastAsia="Calibri" w:cs="Calibri"/>
                <w:b w:val="0"/>
                <w:bCs w:val="0"/>
                <w:i w:val="0"/>
                <w:iCs w:val="0"/>
                <w:sz w:val="28"/>
                <w:szCs w:val="28"/>
                <w:lang w:val="en-US"/>
              </w:rPr>
              <w:t>affects</w:t>
            </w:r>
            <w:r w:rsidRPr="55572A00" w:rsidR="2597E198">
              <w:rPr>
                <w:rFonts w:ascii="Calibri" w:hAnsi="Calibri" w:eastAsia="Calibri" w:cs="Calibri"/>
                <w:b w:val="0"/>
                <w:bCs w:val="0"/>
                <w:i w:val="0"/>
                <w:iCs w:val="0"/>
                <w:sz w:val="28"/>
                <w:szCs w:val="28"/>
                <w:lang w:val="en-US"/>
              </w:rPr>
              <w:t xml:space="preserve"> what is produced.</w:t>
            </w:r>
          </w:p>
          <w:p w:rsidR="2597E198" w:rsidP="55572A00" w:rsidRDefault="2597E198" w14:paraId="3EB7A762" w14:textId="7F041F42">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2597E198">
              <w:rPr>
                <w:rFonts w:ascii="Calibri" w:hAnsi="Calibri" w:eastAsia="Calibri" w:cs="Calibri"/>
                <w:b w:val="0"/>
                <w:bCs w:val="0"/>
                <w:i w:val="0"/>
                <w:iCs w:val="0"/>
                <w:sz w:val="28"/>
                <w:szCs w:val="28"/>
                <w:lang w:val="en-US"/>
              </w:rPr>
              <w:t>Understand the importance and process of extracting metals using examples</w:t>
            </w:r>
          </w:p>
        </w:tc>
        <w:tc>
          <w:tcPr>
            <w:tcW w:w="7695" w:type="dxa"/>
            <w:tcMar>
              <w:left w:w="105" w:type="dxa"/>
              <w:right w:w="105" w:type="dxa"/>
            </w:tcMar>
            <w:vAlign w:val="top"/>
          </w:tcPr>
          <w:p w:rsidR="51DCA8E7" w:rsidP="55572A00" w:rsidRDefault="51DCA8E7" w14:paraId="4ABD6FCE" w14:textId="50C3A51C">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51DCA8E7">
              <w:rPr>
                <w:rFonts w:ascii="Calibri" w:hAnsi="Calibri" w:eastAsia="Calibri" w:cs="Calibri"/>
                <w:b w:val="0"/>
                <w:bCs w:val="0"/>
                <w:i w:val="0"/>
                <w:iCs w:val="0"/>
                <w:sz w:val="28"/>
                <w:szCs w:val="28"/>
                <w:lang w:val="en-US"/>
              </w:rPr>
              <w:t xml:space="preserve">Apply knowledge of changes of state to </w:t>
            </w:r>
            <w:r w:rsidRPr="55572A00" w:rsidR="51DCA8E7">
              <w:rPr>
                <w:rFonts w:ascii="Calibri" w:hAnsi="Calibri" w:eastAsia="Calibri" w:cs="Calibri"/>
                <w:b w:val="0"/>
                <w:bCs w:val="0"/>
                <w:i w:val="0"/>
                <w:iCs w:val="0"/>
                <w:sz w:val="28"/>
                <w:szCs w:val="28"/>
                <w:lang w:val="en-US"/>
              </w:rPr>
              <w:t>analyse</w:t>
            </w:r>
            <w:r w:rsidRPr="55572A00" w:rsidR="51DCA8E7">
              <w:rPr>
                <w:rFonts w:ascii="Calibri" w:hAnsi="Calibri" w:eastAsia="Calibri" w:cs="Calibri"/>
                <w:b w:val="0"/>
                <w:bCs w:val="0"/>
                <w:i w:val="0"/>
                <w:iCs w:val="0"/>
                <w:sz w:val="28"/>
                <w:szCs w:val="28"/>
                <w:lang w:val="en-US"/>
              </w:rPr>
              <w:t xml:space="preserve"> cooling curves</w:t>
            </w:r>
          </w:p>
          <w:p w:rsidR="1B659BA1" w:rsidP="55572A00" w:rsidRDefault="1B659BA1" w14:paraId="134FE2F0" w14:textId="48A92559">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1B659BA1">
              <w:rPr>
                <w:rFonts w:ascii="Calibri" w:hAnsi="Calibri" w:eastAsia="Calibri" w:cs="Calibri"/>
                <w:b w:val="0"/>
                <w:bCs w:val="0"/>
                <w:i w:val="0"/>
                <w:iCs w:val="0"/>
                <w:sz w:val="28"/>
                <w:szCs w:val="28"/>
                <w:lang w:val="en-US"/>
              </w:rPr>
              <w:t xml:space="preserve">Use your knowledge of ionic bonding to complete Dot and Cross </w:t>
            </w:r>
            <w:r w:rsidRPr="55572A00" w:rsidR="5EA0139D">
              <w:rPr>
                <w:rFonts w:ascii="Calibri" w:hAnsi="Calibri" w:eastAsia="Calibri" w:cs="Calibri"/>
                <w:b w:val="0"/>
                <w:bCs w:val="0"/>
                <w:i w:val="0"/>
                <w:iCs w:val="0"/>
                <w:sz w:val="28"/>
                <w:szCs w:val="28"/>
                <w:lang w:val="en-US"/>
              </w:rPr>
              <w:t>diagrams</w:t>
            </w:r>
          </w:p>
          <w:p w:rsidR="7085C16F" w:rsidP="55572A00" w:rsidRDefault="7085C16F" w14:paraId="4743354E" w14:textId="7D3D3179">
            <w:pPr>
              <w:pStyle w:val="ListParagraph"/>
              <w:numPr>
                <w:ilvl w:val="0"/>
                <w:numId w:val="1"/>
              </w:numPr>
              <w:spacing w:line="259" w:lineRule="auto"/>
              <w:rPr>
                <w:rFonts w:ascii="Calibri" w:hAnsi="Calibri" w:eastAsia="Calibri" w:cs="Calibri"/>
                <w:b w:val="0"/>
                <w:bCs w:val="0"/>
                <w:i w:val="0"/>
                <w:iCs w:val="0"/>
                <w:sz w:val="28"/>
                <w:szCs w:val="28"/>
                <w:lang w:val="en-US"/>
              </w:rPr>
            </w:pPr>
            <w:r w:rsidRPr="55572A00" w:rsidR="7085C16F">
              <w:rPr>
                <w:rFonts w:ascii="Calibri" w:hAnsi="Calibri" w:eastAsia="Calibri" w:cs="Calibri"/>
                <w:b w:val="0"/>
                <w:bCs w:val="0"/>
                <w:i w:val="0"/>
                <w:iCs w:val="0"/>
                <w:sz w:val="28"/>
                <w:szCs w:val="28"/>
                <w:lang w:val="en-US"/>
              </w:rPr>
              <w:t xml:space="preserve">Apply </w:t>
            </w:r>
            <w:r w:rsidRPr="55572A00" w:rsidR="7085C16F">
              <w:rPr>
                <w:rFonts w:ascii="Calibri" w:hAnsi="Calibri" w:eastAsia="Calibri" w:cs="Calibri"/>
                <w:b w:val="0"/>
                <w:bCs w:val="0"/>
                <w:i w:val="0"/>
                <w:iCs w:val="0"/>
                <w:sz w:val="28"/>
                <w:szCs w:val="28"/>
                <w:lang w:val="en-US"/>
              </w:rPr>
              <w:t>empirical</w:t>
            </w:r>
            <w:r w:rsidRPr="55572A00" w:rsidR="7085C16F">
              <w:rPr>
                <w:rFonts w:ascii="Calibri" w:hAnsi="Calibri" w:eastAsia="Calibri" w:cs="Calibri"/>
                <w:b w:val="0"/>
                <w:bCs w:val="0"/>
                <w:i w:val="0"/>
                <w:iCs w:val="0"/>
                <w:sz w:val="28"/>
                <w:szCs w:val="28"/>
                <w:lang w:val="en-US"/>
              </w:rPr>
              <w:t xml:space="preserve"> formula using knowledge of atomic mass</w:t>
            </w:r>
          </w:p>
          <w:p w:rsidR="55572A00" w:rsidP="55572A00" w:rsidRDefault="55572A00" w14:paraId="2CE89186" w14:textId="77B6A640">
            <w:pPr>
              <w:pStyle w:val="Normal"/>
              <w:spacing w:line="259" w:lineRule="auto"/>
              <w:ind w:left="0"/>
              <w:rPr>
                <w:rFonts w:ascii="Calibri" w:hAnsi="Calibri" w:eastAsia="Calibri" w:cs="Calibri"/>
                <w:b w:val="0"/>
                <w:bCs w:val="0"/>
                <w:i w:val="0"/>
                <w:iCs w:val="0"/>
                <w:sz w:val="28"/>
                <w:szCs w:val="28"/>
                <w:lang w:val="en-US"/>
              </w:rPr>
            </w:pPr>
          </w:p>
        </w:tc>
      </w:tr>
    </w:tbl>
    <w:p xmlns:wp14="http://schemas.microsoft.com/office/word/2010/wordml" w:rsidR="00712231" w:rsidP="55572A00" w:rsidRDefault="00712231" w14:paraId="3DEEC669" wp14:textId="78AF51C0">
      <w:pPr>
        <w:pStyle w:val="Normal"/>
      </w:pPr>
    </w:p>
    <w:p xmlns:wp14="http://schemas.microsoft.com/office/word/2010/wordml" w:rsidR="00F71E90" w:rsidP="55572A00" w:rsidRDefault="00F71E90" w14:paraId="7BFB63BB" wp14:textId="63C29823">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4B4E9297" wp14:textId="71E59BA6">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20DE88F9" wp14:textId="2D1A23A4">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267DAF1D" wp14:textId="0D9A3D89">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150F326B" wp14:textId="59929EAF">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6869F301" wp14:textId="0CF1DC0D">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402D0AB6" wp14:textId="11A31134">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3BCDB156" wp14:textId="4D1673B9">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w:rsidR="574DBE43" w:rsidP="574DBE43" w:rsidRDefault="574DBE43" w14:paraId="3A39C9C7" w14:textId="6573E18B">
      <w:pPr>
        <w:pStyle w:val="Normal"/>
        <w:spacing w:after="0" w:line="240" w:lineRule="auto"/>
        <w:jc w:val="center"/>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50754725" wp14:textId="544C6218">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F71E90" w:rsidP="55572A00" w:rsidRDefault="00F71E90" w14:paraId="7424BA72" wp14:textId="36172302">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r w:rsidRPr="55572A00" w:rsidR="00F71E90">
        <w:rPr>
          <w:rFonts w:ascii="Calibri" w:hAnsi="Calibri" w:eastAsia="Times New Roman" w:cs="Calibri"/>
          <w:b w:val="1"/>
          <w:bCs w:val="1"/>
          <w:sz w:val="28"/>
          <w:szCs w:val="28"/>
          <w:u w:val="single"/>
          <w:lang w:val="en-US" w:eastAsia="en-GB"/>
        </w:rPr>
        <w:t>Combined Science Assessment Model – Biology Y10</w:t>
      </w:r>
    </w:p>
    <w:p xmlns:wp14="http://schemas.microsoft.com/office/word/2010/wordml" w:rsidR="00F71E90" w:rsidP="00F71E90" w:rsidRDefault="00F71E90" w14:paraId="3656B9AB" wp14:textId="77777777"/>
    <w:tbl>
      <w:tblPr>
        <w:tblW w:w="1549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33"/>
        <w:gridCol w:w="2112"/>
        <w:gridCol w:w="660"/>
        <w:gridCol w:w="2772"/>
        <w:gridCol w:w="2444"/>
        <w:gridCol w:w="2684"/>
        <w:gridCol w:w="87"/>
        <w:gridCol w:w="1291"/>
        <w:gridCol w:w="1238"/>
        <w:gridCol w:w="68"/>
        <w:gridCol w:w="6"/>
      </w:tblGrid>
      <w:tr xmlns:wp14="http://schemas.microsoft.com/office/word/2010/wordml" w:rsidRPr="00966406" w:rsidR="00F71E90" w:rsidTr="574DBE43" w14:paraId="460B1A8B" wp14:textId="77777777">
        <w:trPr>
          <w:gridAfter w:val="1"/>
          <w:wAfter w:w="6" w:type="dxa"/>
          <w:trHeight w:val="472"/>
        </w:trPr>
        <w:tc>
          <w:tcPr>
            <w:tcW w:w="7677"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79192058"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Summer 1</w:t>
            </w:r>
            <w:r w:rsidRPr="574DBE43" w:rsidR="574DBE43">
              <w:rPr>
                <w:rFonts w:ascii="Calibri" w:hAnsi="Calibri" w:eastAsia="Calibri" w:cs="Calibri" w:asciiTheme="minorAscii" w:hAnsiTheme="minorAscii" w:eastAsiaTheme="minorAscii" w:cstheme="minorAscii"/>
                <w:sz w:val="24"/>
                <w:szCs w:val="24"/>
                <w:lang w:eastAsia="en-GB"/>
              </w:rPr>
              <w:t> </w:t>
            </w:r>
          </w:p>
        </w:tc>
        <w:tc>
          <w:tcPr>
            <w:tcW w:w="7812" w:type="dxa"/>
            <w:gridSpan w:val="6"/>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7AA6171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Autumn 1</w:t>
            </w:r>
            <w:r w:rsidRPr="574DBE43" w:rsidR="574DBE43">
              <w:rPr>
                <w:rFonts w:ascii="Calibri" w:hAnsi="Calibri" w:eastAsia="Calibri" w:cs="Calibri" w:asciiTheme="minorAscii" w:hAnsiTheme="minorAscii" w:eastAsiaTheme="minorAscii" w:cstheme="minorAscii"/>
                <w:sz w:val="24"/>
                <w:szCs w:val="24"/>
                <w:lang w:eastAsia="en-GB"/>
              </w:rPr>
              <w:t> </w:t>
            </w:r>
          </w:p>
        </w:tc>
      </w:tr>
      <w:tr xmlns:wp14="http://schemas.microsoft.com/office/word/2010/wordml" w:rsidRPr="00966406" w:rsidR="00541FE5" w:rsidTr="574DBE43" w14:paraId="77EB6662" wp14:textId="77777777">
        <w:trPr>
          <w:trHeight w:val="949"/>
        </w:trPr>
        <w:tc>
          <w:tcPr>
            <w:tcW w:w="2133" w:type="dxa"/>
            <w:tcBorders>
              <w:top w:val="single" w:color="auto" w:sz="6" w:space="0"/>
              <w:left w:val="single" w:color="auto" w:sz="6" w:space="0"/>
              <w:bottom w:val="single" w:color="auto" w:sz="6" w:space="0"/>
              <w:right w:val="single" w:color="auto" w:sz="6" w:space="0"/>
            </w:tcBorders>
            <w:shd w:val="clear" w:color="auto" w:fill="auto"/>
            <w:tcMar/>
            <w:hideMark/>
          </w:tcPr>
          <w:p w:rsidR="00541FE5" w:rsidP="574DBE43" w:rsidRDefault="00541FE5" w14:paraId="3CB78038"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B1</w:t>
            </w:r>
          </w:p>
          <w:p w:rsidRPr="005D38A0" w:rsidR="00541FE5" w:rsidP="574DBE43" w:rsidRDefault="00541FE5" w14:paraId="41D34F85"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Key Concepts in Biology</w:t>
            </w:r>
          </w:p>
        </w:tc>
        <w:tc>
          <w:tcPr>
            <w:tcW w:w="2112" w:type="dxa"/>
            <w:tcBorders>
              <w:top w:val="single" w:color="auto" w:sz="6" w:space="0"/>
              <w:left w:val="single" w:color="auto" w:sz="6" w:space="0"/>
              <w:bottom w:val="single" w:color="auto" w:sz="6" w:space="0"/>
              <w:right w:val="single" w:color="auto" w:sz="6" w:space="0"/>
            </w:tcBorders>
            <w:shd w:val="clear" w:color="auto" w:fill="auto"/>
            <w:tcMar/>
          </w:tcPr>
          <w:p w:rsidRPr="00966406" w:rsidR="00541FE5" w:rsidP="574DBE43" w:rsidRDefault="00541FE5" w14:paraId="5637F706"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Microscopes</w:t>
            </w:r>
          </w:p>
        </w:tc>
        <w:tc>
          <w:tcPr>
            <w:tcW w:w="3432" w:type="dxa"/>
            <w:gridSpan w:val="2"/>
            <w:tcBorders>
              <w:top w:val="single" w:color="auto" w:sz="6" w:space="0"/>
              <w:left w:val="single" w:color="auto" w:sz="6" w:space="0"/>
              <w:bottom w:val="single" w:color="auto" w:sz="6" w:space="0"/>
              <w:right w:val="single" w:color="auto" w:sz="6" w:space="0"/>
            </w:tcBorders>
            <w:shd w:val="clear" w:color="auto" w:fill="auto"/>
            <w:tcMar/>
          </w:tcPr>
          <w:p w:rsidR="00541FE5" w:rsidP="574DBE43" w:rsidRDefault="00541FE5" wp14:textId="77777777" w14:paraId="159DC049">
            <w:pPr>
              <w:spacing w:after="0" w:line="240" w:lineRule="auto"/>
              <w:textAlignment w:val="baseline"/>
              <w:rPr>
                <w:rFonts w:ascii="Calibri" w:hAnsi="Calibri" w:eastAsia="Calibri" w:cs="Calibri" w:asciiTheme="minorAscii" w:hAnsiTheme="minorAscii" w:eastAsiaTheme="minorAscii" w:cstheme="minorAscii"/>
                <w:sz w:val="24"/>
                <w:szCs w:val="24"/>
                <w:lang w:eastAsia="en-GB"/>
              </w:rPr>
            </w:pPr>
            <w:r>
              <w:rPr>
                <w:rFonts w:ascii="Times New Roman" w:hAnsi="Times New Roman" w:eastAsia="Times New Roman" w:cs="Times New Roman"/>
                <w:noProof/>
                <w:sz w:val="24"/>
                <w:szCs w:val="24"/>
                <w:lang w:eastAsia="en-GB"/>
              </w:rPr>
              <mc:AlternateContent>
                <mc:Choice Requires="wps">
                  <w:drawing>
                    <wp:anchor xmlns:wp14="http://schemas.microsoft.com/office/word/2010/wordprocessingDrawing" distT="0" distB="0" distL="114300" distR="114300" simplePos="0" relativeHeight="251661312" behindDoc="0" locked="0" layoutInCell="1" allowOverlap="1" wp14:anchorId="2112A3A2" wp14:editId="631C543E">
                      <wp:simplePos x="0" y="0"/>
                      <wp:positionH relativeFrom="column">
                        <wp:posOffset>1095375</wp:posOffset>
                      </wp:positionH>
                      <wp:positionV relativeFrom="paragraph">
                        <wp:posOffset>-2540</wp:posOffset>
                      </wp:positionV>
                      <wp:extent cx="9525" cy="6191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9525" cy="619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10C88E49">
                    <v:line id="Straight Connector 1"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86.25pt,-.2pt" to="87pt,48.55pt" w14:anchorId="5DB9E5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">
                      <v:stroke joinstyle="miter"/>
                    </v:line>
                  </w:pict>
                </mc:Fallback>
              </mc:AlternateContent>
            </w:r>
            <w:r w:rsidRPr="574DBE43">
              <w:rPr>
                <w:rFonts w:ascii="Calibri" w:hAnsi="Calibri" w:eastAsia="Calibri" w:cs="Calibri" w:asciiTheme="minorAscii" w:hAnsiTheme="minorAscii" w:eastAsiaTheme="minorAscii" w:cstheme="minorAscii"/>
                <w:sz w:val="24"/>
                <w:szCs w:val="24"/>
                <w:lang w:eastAsia="en-GB"/>
              </w:rPr>
              <w:t>Enzymes               Transport</w:t>
            </w:r>
            <w:r>
              <w:rPr>
                <w:rFonts w:ascii="Times New Roman" w:hAnsi="Times New Roman" w:eastAsia="Times New Roman" w:cs="Times New Roman"/>
                <w:sz w:val="24"/>
                <w:szCs w:val="24"/>
                <w:lang w:eastAsia="en-GB"/>
              </w:rPr>
              <w:tab/>
            </w:r>
          </w:p>
        </w:tc>
        <w:tc>
          <w:tcPr>
            <w:tcW w:w="2444" w:type="dxa"/>
            <w:tcBorders>
              <w:top w:val="single" w:color="auto" w:sz="6" w:space="0"/>
              <w:left w:val="single" w:color="auto" w:sz="6" w:space="0"/>
              <w:bottom w:val="single" w:color="auto" w:sz="6" w:space="0"/>
              <w:right w:val="single" w:color="auto" w:sz="6" w:space="0"/>
            </w:tcBorders>
            <w:shd w:val="clear" w:color="auto" w:fill="auto"/>
            <w:tcMar/>
            <w:hideMark/>
          </w:tcPr>
          <w:p w:rsidRPr="00C25D13" w:rsidR="00541FE5" w:rsidP="574DBE43" w:rsidRDefault="00541FE5" w14:paraId="5C076B55"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B2</w:t>
            </w:r>
          </w:p>
          <w:p w:rsidRPr="00966406" w:rsidR="00541FE5" w:rsidP="574DBE43" w:rsidRDefault="00541FE5" w14:paraId="1C38716C"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Cells and Control</w:t>
            </w:r>
          </w:p>
        </w:tc>
        <w:tc>
          <w:tcPr>
            <w:tcW w:w="2771" w:type="dxa"/>
            <w:gridSpan w:val="2"/>
            <w:tcBorders>
              <w:top w:val="single" w:color="auto" w:sz="6" w:space="0"/>
              <w:left w:val="single" w:color="auto" w:sz="6" w:space="0"/>
              <w:bottom w:val="single" w:color="auto" w:sz="6" w:space="0"/>
              <w:right w:val="single" w:color="auto" w:sz="6" w:space="0"/>
            </w:tcBorders>
            <w:shd w:val="clear" w:color="auto" w:fill="auto"/>
            <w:tcMar/>
          </w:tcPr>
          <w:p w:rsidRPr="00966406" w:rsidR="00541FE5" w:rsidP="574DBE43" w:rsidRDefault="00541FE5" w14:paraId="256A6BB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 xml:space="preserve">Mitosis </w:t>
            </w:r>
          </w:p>
        </w:tc>
        <w:tc>
          <w:tcPr>
            <w:tcW w:w="1291" w:type="dxa"/>
            <w:tcBorders>
              <w:top w:val="single" w:color="auto" w:sz="6" w:space="0"/>
              <w:left w:val="single" w:color="auto" w:sz="6" w:space="0"/>
              <w:bottom w:val="single" w:color="auto" w:sz="6" w:space="0"/>
              <w:right w:val="single" w:color="auto" w:sz="6" w:space="0"/>
            </w:tcBorders>
            <w:shd w:val="clear" w:color="auto" w:fill="auto"/>
            <w:tcMar/>
          </w:tcPr>
          <w:p w:rsidRPr="00EA4314" w:rsidR="00541FE5" w:rsidP="574DBE43" w:rsidRDefault="00541FE5" w14:paraId="5C2AB0E0"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 xml:space="preserve">Growth Percentile </w:t>
            </w:r>
          </w:p>
        </w:tc>
        <w:tc>
          <w:tcPr>
            <w:tcW w:w="1238" w:type="dxa"/>
            <w:tcBorders>
              <w:top w:val="single" w:color="auto" w:sz="6" w:space="0"/>
              <w:left w:val="single" w:color="auto" w:sz="6" w:space="0"/>
              <w:bottom w:val="single" w:color="auto" w:sz="6" w:space="0"/>
              <w:right w:val="single" w:color="auto" w:sz="6" w:space="0"/>
            </w:tcBorders>
            <w:shd w:val="clear" w:color="auto" w:fill="auto"/>
            <w:tcMar/>
          </w:tcPr>
          <w:p w:rsidRPr="00EA4314" w:rsidR="00541FE5" w:rsidP="574DBE43" w:rsidRDefault="00541FE5" w14:paraId="5A73F4A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Reflex Arc</w:t>
            </w:r>
          </w:p>
        </w:tc>
        <w:tc>
          <w:tcPr>
            <w:tcW w:w="74" w:type="dxa"/>
            <w:gridSpan w:val="2"/>
            <w:tcBorders>
              <w:top w:val="single" w:color="auto" w:sz="6" w:space="0"/>
              <w:left w:val="single" w:color="auto" w:sz="6" w:space="0"/>
              <w:bottom w:val="single" w:color="auto" w:sz="6" w:space="0"/>
              <w:right w:val="single" w:color="auto" w:sz="6" w:space="0"/>
            </w:tcBorders>
            <w:shd w:val="clear" w:color="auto" w:fill="auto"/>
            <w:tcMar/>
          </w:tcPr>
          <w:p w:rsidRPr="00966406" w:rsidR="00541FE5" w:rsidP="574DBE43" w:rsidRDefault="00541FE5" w14:paraId="45FB0818"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p>
        </w:tc>
      </w:tr>
      <w:tr xmlns:wp14="http://schemas.microsoft.com/office/word/2010/wordml" w:rsidRPr="00966406" w:rsidR="00F71E90" w:rsidTr="574DBE43" w14:paraId="64F98FFA" wp14:textId="77777777">
        <w:trPr>
          <w:gridAfter w:val="1"/>
          <w:wAfter w:w="6" w:type="dxa"/>
          <w:trHeight w:val="665"/>
        </w:trPr>
        <w:tc>
          <w:tcPr>
            <w:tcW w:w="7677"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6FBD0734"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Autumn 2</w:t>
            </w:r>
            <w:r w:rsidRPr="574DBE43" w:rsidR="574DBE43">
              <w:rPr>
                <w:rFonts w:ascii="Calibri" w:hAnsi="Calibri" w:eastAsia="Calibri" w:cs="Calibri" w:asciiTheme="minorAscii" w:hAnsiTheme="minorAscii" w:eastAsiaTheme="minorAscii" w:cstheme="minorAscii"/>
                <w:sz w:val="24"/>
                <w:szCs w:val="24"/>
                <w:lang w:eastAsia="en-GB"/>
              </w:rPr>
              <w:t> </w:t>
            </w:r>
          </w:p>
        </w:tc>
        <w:tc>
          <w:tcPr>
            <w:tcW w:w="7812" w:type="dxa"/>
            <w:gridSpan w:val="6"/>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143E540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Spring 1</w:t>
            </w:r>
          </w:p>
        </w:tc>
      </w:tr>
      <w:tr xmlns:wp14="http://schemas.microsoft.com/office/word/2010/wordml" w:rsidRPr="00966406" w:rsidR="00F71E90" w:rsidTr="574DBE43" w14:paraId="02C0D75A" wp14:textId="77777777">
        <w:trPr>
          <w:gridAfter w:val="1"/>
          <w:wAfter w:w="6" w:type="dxa"/>
          <w:trHeight w:val="1062"/>
        </w:trPr>
        <w:tc>
          <w:tcPr>
            <w:tcW w:w="2133" w:type="dxa"/>
            <w:tcBorders>
              <w:top w:val="single" w:color="auto" w:sz="6" w:space="0"/>
              <w:left w:val="single" w:color="auto" w:sz="6" w:space="0"/>
              <w:right w:val="single" w:color="auto" w:sz="6" w:space="0"/>
            </w:tcBorders>
            <w:shd w:val="clear" w:color="auto" w:fill="auto"/>
            <w:tcMar/>
            <w:hideMark/>
          </w:tcPr>
          <w:p w:rsidR="00F71E90" w:rsidP="574DBE43" w:rsidRDefault="00F71E90" w14:paraId="7163D880"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B3</w:t>
            </w:r>
          </w:p>
          <w:p w:rsidRPr="005D38A0" w:rsidR="005D38A0" w:rsidP="574DBE43" w:rsidRDefault="005D38A0" w14:paraId="23592E21"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Genetics</w:t>
            </w:r>
          </w:p>
        </w:tc>
        <w:tc>
          <w:tcPr>
            <w:tcW w:w="2112" w:type="dxa"/>
            <w:tcBorders>
              <w:top w:val="single" w:color="auto" w:sz="6" w:space="0"/>
              <w:left w:val="single" w:color="auto" w:sz="6" w:space="0"/>
              <w:right w:val="single" w:color="auto" w:sz="6" w:space="0"/>
            </w:tcBorders>
            <w:shd w:val="clear" w:color="auto" w:fill="auto"/>
            <w:tcMar/>
          </w:tcPr>
          <w:p w:rsidRPr="00EA4314" w:rsidR="00F71E90" w:rsidP="574DBE43" w:rsidRDefault="00541FE5" w14:paraId="52EB34D5"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DNA Structure</w:t>
            </w:r>
          </w:p>
        </w:tc>
        <w:tc>
          <w:tcPr>
            <w:tcW w:w="3432" w:type="dxa"/>
            <w:gridSpan w:val="2"/>
            <w:tcBorders>
              <w:top w:val="single" w:color="auto" w:sz="6" w:space="0"/>
              <w:left w:val="single" w:color="auto" w:sz="6" w:space="0"/>
              <w:right w:val="single" w:color="auto" w:sz="6" w:space="0"/>
            </w:tcBorders>
            <w:shd w:val="clear" w:color="auto" w:fill="auto"/>
            <w:tcMar/>
          </w:tcPr>
          <w:p w:rsidRPr="00966406" w:rsidR="00F71E90" w:rsidP="574DBE43" w:rsidRDefault="00541FE5" w14:paraId="67C29D52"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Variation</w:t>
            </w:r>
          </w:p>
        </w:tc>
        <w:tc>
          <w:tcPr>
            <w:tcW w:w="2444" w:type="dxa"/>
            <w:tcBorders>
              <w:top w:val="single" w:color="auto" w:sz="6" w:space="0"/>
              <w:left w:val="single" w:color="auto" w:sz="6" w:space="0"/>
              <w:right w:val="single" w:color="auto" w:sz="6" w:space="0"/>
            </w:tcBorders>
            <w:shd w:val="clear" w:color="auto" w:fill="auto"/>
            <w:tcMar/>
            <w:hideMark/>
          </w:tcPr>
          <w:p w:rsidR="00F71E90" w:rsidP="574DBE43" w:rsidRDefault="00F71E90" w14:paraId="7508E5E4"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B4</w:t>
            </w:r>
          </w:p>
          <w:p w:rsidRPr="005D38A0" w:rsidR="005D38A0" w:rsidP="574DBE43" w:rsidRDefault="005D38A0" w14:paraId="154720E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Natural Selection and Genetic Modification</w:t>
            </w:r>
          </w:p>
        </w:tc>
        <w:tc>
          <w:tcPr>
            <w:tcW w:w="2684" w:type="dxa"/>
            <w:tcBorders>
              <w:top w:val="single" w:color="auto" w:sz="6" w:space="0"/>
              <w:left w:val="single" w:color="auto" w:sz="6" w:space="0"/>
              <w:right w:val="single" w:color="auto" w:sz="6" w:space="0"/>
            </w:tcBorders>
            <w:shd w:val="clear" w:color="auto" w:fill="auto"/>
            <w:tcMar/>
          </w:tcPr>
          <w:p w:rsidRPr="00966406" w:rsidR="00F71E90" w:rsidP="574DBE43" w:rsidRDefault="00541FE5" w14:paraId="37696B2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Natural Selection</w:t>
            </w:r>
          </w:p>
        </w:tc>
        <w:tc>
          <w:tcPr>
            <w:tcW w:w="2684" w:type="dxa"/>
            <w:gridSpan w:val="4"/>
            <w:tcBorders>
              <w:top w:val="single" w:color="auto" w:sz="6" w:space="0"/>
              <w:left w:val="single" w:color="auto" w:sz="6" w:space="0"/>
              <w:right w:val="single" w:color="auto" w:sz="6" w:space="0"/>
            </w:tcBorders>
            <w:shd w:val="clear" w:color="auto" w:fill="auto"/>
            <w:tcMar/>
          </w:tcPr>
          <w:p w:rsidRPr="00966406" w:rsidR="00F71E90" w:rsidP="574DBE43" w:rsidRDefault="00541FE5" w14:paraId="72BC2D17"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Selective Breeding</w:t>
            </w:r>
          </w:p>
        </w:tc>
      </w:tr>
      <w:tr xmlns:wp14="http://schemas.microsoft.com/office/word/2010/wordml" w:rsidRPr="00966406" w:rsidR="00F71E90" w:rsidTr="574DBE43" w14:paraId="415BA534" wp14:textId="77777777">
        <w:trPr>
          <w:gridAfter w:val="1"/>
          <w:wAfter w:w="6" w:type="dxa"/>
          <w:trHeight w:val="618"/>
        </w:trPr>
        <w:tc>
          <w:tcPr>
            <w:tcW w:w="7677"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4004BAF7"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Spring 2</w:t>
            </w:r>
          </w:p>
        </w:tc>
        <w:tc>
          <w:tcPr>
            <w:tcW w:w="7812" w:type="dxa"/>
            <w:gridSpan w:val="6"/>
            <w:tcBorders>
              <w:top w:val="single" w:color="auto" w:sz="6" w:space="0"/>
              <w:left w:val="single" w:color="auto" w:sz="6" w:space="0"/>
              <w:bottom w:val="single" w:color="auto" w:sz="6" w:space="0"/>
              <w:right w:val="single" w:color="auto" w:sz="6" w:space="0"/>
            </w:tcBorders>
            <w:shd w:val="clear" w:color="auto" w:fill="auto"/>
            <w:tcMar/>
            <w:hideMark/>
          </w:tcPr>
          <w:p w:rsidRPr="00966406" w:rsidR="00F71E90" w:rsidP="574DBE43" w:rsidRDefault="00F71E90" w14:paraId="02F5F213"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 xml:space="preserve">Summer </w:t>
            </w:r>
            <w:r w:rsidRPr="574DBE43" w:rsidR="574DBE43">
              <w:rPr>
                <w:rFonts w:ascii="Calibri" w:hAnsi="Calibri" w:eastAsia="Calibri" w:cs="Calibri" w:asciiTheme="minorAscii" w:hAnsiTheme="minorAscii" w:eastAsiaTheme="minorAscii" w:cstheme="minorAscii"/>
                <w:b w:val="1"/>
                <w:bCs w:val="1"/>
                <w:sz w:val="24"/>
                <w:szCs w:val="24"/>
                <w:lang w:val="en-US" w:eastAsia="en-GB"/>
              </w:rPr>
              <w:t>1</w:t>
            </w:r>
          </w:p>
        </w:tc>
      </w:tr>
      <w:tr xmlns:wp14="http://schemas.microsoft.com/office/word/2010/wordml" w:rsidRPr="00966406" w:rsidR="00701C86" w:rsidTr="574DBE43" w14:paraId="28EF99DD" wp14:textId="77777777">
        <w:trPr>
          <w:gridAfter w:val="1"/>
          <w:wAfter w:w="6" w:type="dxa"/>
          <w:trHeight w:val="1007"/>
        </w:trPr>
        <w:tc>
          <w:tcPr>
            <w:tcW w:w="2133"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701C86" w14:paraId="6B2E56A0"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B5</w:t>
            </w:r>
          </w:p>
          <w:p w:rsidRPr="005D38A0" w:rsidR="005D38A0" w:rsidP="574DBE43" w:rsidRDefault="005D38A0" w14:paraId="12C4B309"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 xml:space="preserve">Health, </w:t>
            </w:r>
            <w:r w:rsidRPr="574DBE43" w:rsidR="574DBE43">
              <w:rPr>
                <w:rFonts w:ascii="Calibri" w:hAnsi="Calibri" w:eastAsia="Calibri" w:cs="Calibri" w:asciiTheme="minorAscii" w:hAnsiTheme="minorAscii" w:eastAsiaTheme="minorAscii" w:cstheme="minorAscii"/>
                <w:sz w:val="24"/>
                <w:szCs w:val="24"/>
                <w:lang w:val="en-US" w:eastAsia="en-GB"/>
              </w:rPr>
              <w:t>Disease</w:t>
            </w:r>
            <w:r w:rsidRPr="574DBE43" w:rsidR="574DBE43">
              <w:rPr>
                <w:rFonts w:ascii="Calibri" w:hAnsi="Calibri" w:eastAsia="Calibri" w:cs="Calibri" w:asciiTheme="minorAscii" w:hAnsiTheme="minorAscii" w:eastAsiaTheme="minorAscii" w:cstheme="minorAscii"/>
                <w:sz w:val="24"/>
                <w:szCs w:val="24"/>
                <w:lang w:val="en-US" w:eastAsia="en-GB"/>
              </w:rPr>
              <w:t xml:space="preserve"> and the Development of Medicines</w:t>
            </w:r>
          </w:p>
        </w:tc>
        <w:tc>
          <w:tcPr>
            <w:tcW w:w="2772" w:type="dxa"/>
            <w:gridSpan w:val="2"/>
            <w:tcBorders>
              <w:top w:val="single" w:color="auto" w:sz="6" w:space="0"/>
              <w:left w:val="single" w:color="auto" w:sz="6" w:space="0"/>
              <w:bottom w:val="single" w:color="auto" w:sz="6" w:space="0"/>
              <w:right w:val="single" w:color="auto" w:sz="6" w:space="0"/>
            </w:tcBorders>
            <w:shd w:val="clear" w:color="auto" w:fill="auto"/>
            <w:tcMar/>
          </w:tcPr>
          <w:p w:rsidRPr="00966406" w:rsidR="00701C86" w:rsidP="574DBE43" w:rsidRDefault="00541FE5" w14:paraId="27EA5C62"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Pathogens</w:t>
            </w:r>
          </w:p>
        </w:tc>
        <w:tc>
          <w:tcPr>
            <w:tcW w:w="2772" w:type="dxa"/>
            <w:tcBorders>
              <w:top w:val="single" w:color="auto" w:sz="6" w:space="0"/>
              <w:left w:val="single" w:color="auto" w:sz="6" w:space="0"/>
              <w:bottom w:val="single" w:color="auto" w:sz="6" w:space="0"/>
              <w:right w:val="single" w:color="auto" w:sz="6" w:space="0"/>
            </w:tcBorders>
            <w:shd w:val="clear" w:color="auto" w:fill="auto"/>
            <w:tcMar/>
          </w:tcPr>
          <w:p w:rsidRPr="00966406" w:rsidR="00701C86" w:rsidP="574DBE43" w:rsidRDefault="00541FE5" w14:paraId="6CA5950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Vaccinations</w:t>
            </w:r>
          </w:p>
        </w:tc>
        <w:tc>
          <w:tcPr>
            <w:tcW w:w="2444" w:type="dxa"/>
            <w:tcBorders>
              <w:top w:val="single" w:color="auto" w:sz="6" w:space="0"/>
              <w:left w:val="single" w:color="auto" w:sz="6" w:space="0"/>
              <w:bottom w:val="single" w:color="auto" w:sz="6" w:space="0"/>
              <w:right w:val="single" w:color="auto" w:sz="6" w:space="0"/>
            </w:tcBorders>
            <w:shd w:val="clear" w:color="auto" w:fill="auto"/>
            <w:tcMar/>
            <w:hideMark/>
          </w:tcPr>
          <w:p w:rsidR="00701C86" w:rsidP="574DBE43" w:rsidRDefault="005D38A0" w14:paraId="33A5C07B"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B5-B6</w:t>
            </w:r>
            <w:r w:rsidRPr="574DBE43" w:rsidR="574DBE43">
              <w:rPr>
                <w:rFonts w:ascii="Calibri" w:hAnsi="Calibri" w:eastAsia="Calibri" w:cs="Calibri" w:asciiTheme="minorAscii" w:hAnsiTheme="minorAscii" w:eastAsiaTheme="minorAscii" w:cstheme="minorAscii"/>
                <w:sz w:val="24"/>
                <w:szCs w:val="24"/>
                <w:lang w:val="en-US" w:eastAsia="en-GB"/>
              </w:rPr>
              <w:t xml:space="preserve"> </w:t>
            </w:r>
          </w:p>
          <w:p w:rsidRPr="00EA4314" w:rsidR="005D38A0" w:rsidP="574DBE43" w:rsidRDefault="005D38A0" w14:paraId="7988A2D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 xml:space="preserve">Plant Structures and their Functions </w:t>
            </w:r>
          </w:p>
        </w:tc>
        <w:tc>
          <w:tcPr>
            <w:tcW w:w="2684" w:type="dxa"/>
            <w:tcBorders>
              <w:top w:val="single" w:color="auto" w:sz="6" w:space="0"/>
              <w:left w:val="single" w:color="auto" w:sz="6" w:space="0"/>
              <w:bottom w:val="single" w:color="auto" w:sz="6" w:space="0"/>
              <w:right w:val="single" w:color="auto" w:sz="6" w:space="0"/>
            </w:tcBorders>
            <w:shd w:val="clear" w:color="auto" w:fill="auto"/>
            <w:tcMar/>
          </w:tcPr>
          <w:p w:rsidRPr="00924421" w:rsidR="00701C86" w:rsidP="574DBE43" w:rsidRDefault="00701C86" w14:paraId="049F31CB" wp14:textId="73ACD101">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Adaptions of a leaf</w:t>
            </w:r>
          </w:p>
        </w:tc>
        <w:tc>
          <w:tcPr>
            <w:tcW w:w="2684" w:type="dxa"/>
            <w:gridSpan w:val="4"/>
            <w:tcBorders>
              <w:top w:val="single" w:color="auto" w:sz="6" w:space="0"/>
              <w:left w:val="single" w:color="auto" w:sz="6" w:space="0"/>
              <w:bottom w:val="single" w:color="auto" w:sz="6" w:space="0"/>
              <w:right w:val="single" w:color="auto" w:sz="6" w:space="0"/>
            </w:tcBorders>
            <w:shd w:val="clear" w:color="auto" w:fill="auto"/>
            <w:tcMar/>
          </w:tcPr>
          <w:p w:rsidRPr="00924421" w:rsidR="00701C86" w:rsidP="574DBE43" w:rsidRDefault="00701C86" w14:paraId="53128261" wp14:textId="58E57E58">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eastAsia="en-GB"/>
              </w:rPr>
              <w:t>Transpiration</w:t>
            </w:r>
          </w:p>
        </w:tc>
      </w:tr>
      <w:tr xmlns:wp14="http://schemas.microsoft.com/office/word/2010/wordml" w:rsidRPr="00966406" w:rsidR="00F71E90" w:rsidTr="574DBE43" w14:paraId="272D704E" wp14:textId="77777777">
        <w:trPr>
          <w:gridAfter w:val="7"/>
          <w:wAfter w:w="7818" w:type="dxa"/>
          <w:trHeight w:val="590"/>
        </w:trPr>
        <w:tc>
          <w:tcPr>
            <w:tcW w:w="7677" w:type="dxa"/>
            <w:gridSpan w:val="4"/>
            <w:tcBorders>
              <w:top w:val="single" w:color="auto" w:sz="6" w:space="0"/>
              <w:left w:val="single" w:color="auto" w:sz="6" w:space="0"/>
              <w:bottom w:val="single" w:color="auto" w:sz="6" w:space="0"/>
              <w:right w:val="single" w:color="auto" w:sz="6" w:space="0"/>
            </w:tcBorders>
            <w:shd w:val="clear" w:color="auto" w:fill="auto"/>
            <w:tcMar/>
          </w:tcPr>
          <w:p w:rsidRPr="00924421" w:rsidR="00F71E90" w:rsidP="574DBE43" w:rsidRDefault="00F71E90" w14:paraId="356954DE" wp14:textId="77777777">
            <w:pPr>
              <w:spacing w:after="0" w:line="240" w:lineRule="auto"/>
              <w:jc w:val="center"/>
              <w:textAlignment w:val="baseline"/>
              <w:rPr>
                <w:rFonts w:ascii="Calibri" w:hAnsi="Calibri" w:eastAsia="Calibri" w:cs="Calibri" w:asciiTheme="minorAscii" w:hAnsiTheme="minorAscii" w:eastAsiaTheme="minorAscii" w:cstheme="minorAscii"/>
                <w:b w:val="1"/>
                <w:bCs w:val="1"/>
                <w:sz w:val="24"/>
                <w:szCs w:val="24"/>
                <w:lang w:eastAsia="en-GB"/>
              </w:rPr>
            </w:pPr>
            <w:r w:rsidRPr="574DBE43" w:rsidR="574DBE43">
              <w:rPr>
                <w:rFonts w:ascii="Calibri" w:hAnsi="Calibri" w:eastAsia="Calibri" w:cs="Calibri" w:asciiTheme="minorAscii" w:hAnsiTheme="minorAscii" w:eastAsiaTheme="minorAscii" w:cstheme="minorAscii"/>
                <w:b w:val="1"/>
                <w:bCs w:val="1"/>
                <w:sz w:val="24"/>
                <w:szCs w:val="24"/>
                <w:lang w:eastAsia="en-GB"/>
              </w:rPr>
              <w:t>Summer 2</w:t>
            </w:r>
          </w:p>
        </w:tc>
      </w:tr>
      <w:tr xmlns:wp14="http://schemas.microsoft.com/office/word/2010/wordml" w:rsidRPr="00966406" w:rsidR="00F71E90" w:rsidTr="574DBE43" w14:paraId="0E78F19D" wp14:textId="77777777">
        <w:trPr>
          <w:gridAfter w:val="7"/>
          <w:wAfter w:w="7818" w:type="dxa"/>
          <w:trHeight w:val="996"/>
        </w:trPr>
        <w:tc>
          <w:tcPr>
            <w:tcW w:w="2133" w:type="dxa"/>
            <w:tcBorders>
              <w:top w:val="single" w:color="auto" w:sz="6" w:space="0"/>
              <w:left w:val="single" w:color="auto" w:sz="6" w:space="0"/>
              <w:bottom w:val="single" w:color="auto" w:sz="6" w:space="0"/>
              <w:right w:val="single" w:color="auto" w:sz="6" w:space="0"/>
            </w:tcBorders>
            <w:shd w:val="clear" w:color="auto" w:fill="auto"/>
            <w:tcMar/>
          </w:tcPr>
          <w:p w:rsidR="005D38A0" w:rsidP="574DBE43" w:rsidRDefault="005D38A0" w14:paraId="5369FF77"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b w:val="1"/>
                <w:bCs w:val="1"/>
                <w:sz w:val="24"/>
                <w:szCs w:val="24"/>
                <w:lang w:val="en-US" w:eastAsia="en-GB"/>
              </w:rPr>
              <w:t>B6</w:t>
            </w:r>
            <w:r w:rsidRPr="574DBE43" w:rsidR="574DBE43">
              <w:rPr>
                <w:rFonts w:ascii="Calibri" w:hAnsi="Calibri" w:eastAsia="Calibri" w:cs="Calibri" w:asciiTheme="minorAscii" w:hAnsiTheme="minorAscii" w:eastAsiaTheme="minorAscii" w:cstheme="minorAscii"/>
                <w:sz w:val="24"/>
                <w:szCs w:val="24"/>
                <w:lang w:val="en-US" w:eastAsia="en-GB"/>
              </w:rPr>
              <w:t xml:space="preserve"> </w:t>
            </w:r>
          </w:p>
          <w:p w:rsidRPr="00C25D13" w:rsidR="00F71E90" w:rsidP="574DBE43" w:rsidRDefault="005D38A0" w14:paraId="1D6E9169"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r w:rsidRPr="574DBE43" w:rsidR="574DBE43">
              <w:rPr>
                <w:rFonts w:ascii="Calibri" w:hAnsi="Calibri" w:eastAsia="Calibri" w:cs="Calibri" w:asciiTheme="minorAscii" w:hAnsiTheme="minorAscii" w:eastAsiaTheme="minorAscii" w:cstheme="minorAscii"/>
                <w:sz w:val="24"/>
                <w:szCs w:val="24"/>
                <w:lang w:val="en-US" w:eastAsia="en-GB"/>
              </w:rPr>
              <w:t>Plant Structures and their Functions</w:t>
            </w:r>
          </w:p>
        </w:tc>
        <w:tc>
          <w:tcPr>
            <w:tcW w:w="5544" w:type="dxa"/>
            <w:gridSpan w:val="3"/>
            <w:tcBorders>
              <w:top w:val="single" w:color="auto" w:sz="6" w:space="0"/>
              <w:left w:val="single" w:color="auto" w:sz="6" w:space="0"/>
              <w:bottom w:val="single" w:color="auto" w:sz="6" w:space="0"/>
              <w:right w:val="single" w:color="auto" w:sz="6" w:space="0"/>
            </w:tcBorders>
            <w:shd w:val="clear" w:color="auto" w:fill="auto"/>
            <w:tcMar/>
          </w:tcPr>
          <w:p w:rsidR="00F71E90" w:rsidP="574DBE43" w:rsidRDefault="00160D40" w14:paraId="6B1FCF9E"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val="en-US" w:eastAsia="en-GB"/>
              </w:rPr>
            </w:pPr>
            <w:r w:rsidRPr="574DBE43" w:rsidR="574DBE43">
              <w:rPr>
                <w:rFonts w:ascii="Calibri" w:hAnsi="Calibri" w:eastAsia="Calibri" w:cs="Calibri" w:asciiTheme="minorAscii" w:hAnsiTheme="minorAscii" w:eastAsiaTheme="minorAscii" w:cstheme="minorAscii"/>
                <w:sz w:val="24"/>
                <w:szCs w:val="24"/>
                <w:lang w:val="en-US" w:eastAsia="en-GB"/>
              </w:rPr>
              <w:t xml:space="preserve">Photosynthesis </w:t>
            </w:r>
          </w:p>
          <w:p w:rsidRPr="00966406" w:rsidR="00F71E90" w:rsidP="574DBE43" w:rsidRDefault="00F71E90" w14:paraId="62486C05" wp14:textId="77777777">
            <w:pPr>
              <w:spacing w:after="0" w:line="240" w:lineRule="auto"/>
              <w:jc w:val="center"/>
              <w:textAlignment w:val="baseline"/>
              <w:rPr>
                <w:rFonts w:ascii="Calibri" w:hAnsi="Calibri" w:eastAsia="Calibri" w:cs="Calibri" w:asciiTheme="minorAscii" w:hAnsiTheme="minorAscii" w:eastAsiaTheme="minorAscii" w:cstheme="minorAscii"/>
                <w:sz w:val="24"/>
                <w:szCs w:val="24"/>
                <w:lang w:eastAsia="en-GB"/>
              </w:rPr>
            </w:pPr>
          </w:p>
        </w:tc>
      </w:tr>
    </w:tbl>
    <w:p xmlns:wp14="http://schemas.microsoft.com/office/word/2010/wordml" w:rsidRPr="00966406" w:rsidR="00F71E90" w:rsidP="574DBE43" w:rsidRDefault="00F71E90" w14:paraId="15AA318D" wp14:textId="77777777">
      <w:pPr>
        <w:spacing w:after="0" w:line="240" w:lineRule="auto"/>
        <w:textAlignment w:val="baseline"/>
        <w:rPr>
          <w:rFonts w:ascii="Calibri" w:hAnsi="Calibri" w:eastAsia="Calibri" w:cs="Calibri" w:asciiTheme="minorAscii" w:hAnsiTheme="minorAscii" w:eastAsiaTheme="minorAscii" w:cstheme="minorAscii"/>
          <w:sz w:val="18"/>
          <w:szCs w:val="18"/>
          <w:lang w:eastAsia="en-GB"/>
        </w:rPr>
      </w:pPr>
      <w:r w:rsidRPr="574DBE43" w:rsidR="574DBE43">
        <w:rPr>
          <w:rFonts w:ascii="Calibri" w:hAnsi="Calibri" w:eastAsia="Calibri" w:cs="Calibri" w:asciiTheme="minorAscii" w:hAnsiTheme="minorAscii" w:eastAsiaTheme="minorAscii" w:cstheme="minorAscii"/>
          <w:lang w:eastAsia="en-GB"/>
        </w:rPr>
        <w:t> </w:t>
      </w:r>
    </w:p>
    <w:p xmlns:wp14="http://schemas.microsoft.com/office/word/2010/wordml" w:rsidRPr="00966406" w:rsidR="00F71E90" w:rsidP="00F71E90" w:rsidRDefault="00F71E90" w14:paraId="01512BE8"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966406" w:rsidR="00F71E90" w:rsidTr="00EA0C6D" w14:paraId="66F77F04"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66406" w:rsidR="00F71E90" w:rsidP="00EA0C6D" w:rsidRDefault="00F71E90" w14:paraId="34F346B1"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1 (December)</w:t>
            </w:r>
            <w:r w:rsidRPr="00966406">
              <w:rPr>
                <w:rFonts w:ascii="Calibri" w:hAnsi="Calibri" w:eastAsia="Times New Roman" w:cs="Calibri"/>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Pr="00966406" w:rsidR="00F71E90" w:rsidP="00EA0C6D" w:rsidRDefault="00F71E90" w14:paraId="167EB21D"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2 (</w:t>
            </w:r>
            <w:r>
              <w:rPr>
                <w:rFonts w:ascii="Calibri" w:hAnsi="Calibri" w:eastAsia="Times New Roman" w:cs="Calibri"/>
                <w:lang w:val="en-US" w:eastAsia="en-GB"/>
              </w:rPr>
              <w:t>June</w:t>
            </w:r>
            <w:r w:rsidRPr="00966406">
              <w:rPr>
                <w:rFonts w:ascii="Calibri" w:hAnsi="Calibri" w:eastAsia="Times New Roman" w:cs="Calibri"/>
                <w:lang w:val="en-US" w:eastAsia="en-GB"/>
              </w:rPr>
              <w:t>)</w:t>
            </w:r>
            <w:r w:rsidRPr="00966406">
              <w:rPr>
                <w:rFonts w:ascii="Calibri" w:hAnsi="Calibri" w:eastAsia="Times New Roman" w:cs="Calibri"/>
                <w:lang w:eastAsia="en-GB"/>
              </w:rPr>
              <w:t> </w:t>
            </w:r>
          </w:p>
        </w:tc>
      </w:tr>
      <w:tr xmlns:wp14="http://schemas.microsoft.com/office/word/2010/wordml" w:rsidRPr="00966406" w:rsidR="00F71E90" w:rsidTr="00EA0C6D" w14:paraId="73A53F76"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966406" w:rsidR="00F71E90" w:rsidP="00EA0C6D" w:rsidRDefault="00F71E90" w14:paraId="309784D4" wp14:textId="77777777">
            <w:pPr>
              <w:spacing w:after="0" w:line="240" w:lineRule="auto"/>
              <w:textAlignment w:val="baseline"/>
              <w:rPr>
                <w:rFonts w:ascii="Times New Roman" w:hAnsi="Times New Roman" w:eastAsia="Times New Roman" w:cs="Times New Roman"/>
                <w:sz w:val="24"/>
                <w:szCs w:val="24"/>
                <w:lang w:eastAsia="en-GB"/>
              </w:rPr>
            </w:pPr>
            <w:r>
              <w:rPr>
                <w:rFonts w:eastAsia="Times New Roman" w:cstheme="minorHAnsi"/>
                <w:sz w:val="24"/>
                <w:szCs w:val="24"/>
                <w:lang w:eastAsia="en-GB"/>
              </w:rPr>
              <w:t>B1-B2</w:t>
            </w:r>
          </w:p>
        </w:tc>
        <w:tc>
          <w:tcPr>
            <w:tcW w:w="1770" w:type="dxa"/>
            <w:tcBorders>
              <w:top w:val="single" w:color="auto" w:sz="6" w:space="0"/>
              <w:left w:val="single" w:color="auto" w:sz="6" w:space="0"/>
              <w:bottom w:val="single" w:color="auto" w:sz="6" w:space="0"/>
              <w:right w:val="single" w:color="auto" w:sz="6" w:space="0"/>
            </w:tcBorders>
            <w:shd w:val="clear" w:color="auto" w:fill="auto"/>
            <w:hideMark/>
          </w:tcPr>
          <w:p w:rsidR="00F71E90" w:rsidP="00EA0C6D" w:rsidRDefault="005D38A0" w14:paraId="22D801FF" wp14:textId="77777777">
            <w:pPr>
              <w:spacing w:after="0" w:line="240" w:lineRule="auto"/>
              <w:textAlignment w:val="baseline"/>
              <w:rPr>
                <w:rFonts w:ascii="Calibri" w:hAnsi="Calibri" w:eastAsia="Times New Roman" w:cs="Calibri"/>
                <w:lang w:val="en-US" w:eastAsia="en-GB"/>
              </w:rPr>
            </w:pPr>
            <w:r>
              <w:rPr>
                <w:rFonts w:ascii="Calibri" w:hAnsi="Calibri" w:eastAsia="Times New Roman" w:cs="Calibri"/>
                <w:lang w:val="en-US" w:eastAsia="en-GB"/>
              </w:rPr>
              <w:t>B1-B5</w:t>
            </w:r>
          </w:p>
          <w:p w:rsidRPr="00966406" w:rsidR="005D38A0" w:rsidP="00EA0C6D" w:rsidRDefault="005D38A0" w14:paraId="0280DFD2" wp14:textId="77777777">
            <w:pPr>
              <w:spacing w:after="0" w:line="240" w:lineRule="auto"/>
              <w:textAlignment w:val="baseline"/>
              <w:rPr>
                <w:rFonts w:ascii="Times New Roman" w:hAnsi="Times New Roman" w:eastAsia="Times New Roman" w:cs="Times New Roman"/>
                <w:sz w:val="24"/>
                <w:szCs w:val="24"/>
                <w:lang w:eastAsia="en-GB"/>
              </w:rPr>
            </w:pPr>
            <w:r>
              <w:rPr>
                <w:rFonts w:ascii="Calibri" w:hAnsi="Calibri" w:eastAsia="Times New Roman" w:cs="Calibri"/>
                <w:lang w:val="en-US" w:eastAsia="en-GB"/>
              </w:rPr>
              <w:t>(paper 1)</w:t>
            </w:r>
          </w:p>
        </w:tc>
      </w:tr>
    </w:tbl>
    <w:p xmlns:wp14="http://schemas.microsoft.com/office/word/2010/wordml" w:rsidR="00F71E90" w:rsidP="00F71E90" w:rsidRDefault="00F71E90" w14:paraId="4101652C" wp14:textId="77777777"/>
    <w:p xmlns:wp14="http://schemas.microsoft.com/office/word/2010/wordml" w:rsidR="00F71E90" w:rsidP="55572A00" w:rsidRDefault="00F71E90" w14:paraId="7EF9E9FC" wp14:textId="5DE492FB">
      <w:pPr>
        <w:pStyle w:val="Normal"/>
      </w:pPr>
    </w:p>
    <w:p xmlns:wp14="http://schemas.microsoft.com/office/word/2010/wordml" w:rsidR="00F71E90" w:rsidP="55572A00" w:rsidRDefault="00F71E90" w14:paraId="5318AA4F" wp14:textId="24A5FA2F">
      <w:pPr>
        <w:pStyle w:val="Normal"/>
      </w:pPr>
    </w:p>
    <w:p xmlns:wp14="http://schemas.microsoft.com/office/word/2010/wordml" w:rsidR="00F71E90" w:rsidP="55572A00" w:rsidRDefault="00F71E90" w14:paraId="75F2FEB2" wp14:textId="23FC245B">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55572A00" w:rsidR="563ECA6C">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xmlns:wp14="http://schemas.microsoft.com/office/word/2010/wordml" w:rsidR="00F71E90" w:rsidP="55572A00" w:rsidRDefault="00F71E90" w14:paraId="583FFD66" wp14:textId="46D727C9">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695"/>
        <w:gridCol w:w="7695"/>
      </w:tblGrid>
      <w:tr w:rsidR="55572A00" w:rsidTr="574DBE43" w14:paraId="1FCFF0A9">
        <w:trPr>
          <w:trHeight w:val="450"/>
        </w:trPr>
        <w:tc>
          <w:tcPr>
            <w:tcW w:w="7695" w:type="dxa"/>
            <w:tcMar>
              <w:left w:w="105" w:type="dxa"/>
              <w:right w:w="105" w:type="dxa"/>
            </w:tcMar>
            <w:vAlign w:val="top"/>
          </w:tcPr>
          <w:p w:rsidR="55572A00" w:rsidP="55572A00" w:rsidRDefault="55572A00" w14:paraId="26C34FC5" w14:textId="30CFC941">
            <w:pPr>
              <w:spacing w:line="259" w:lineRule="auto"/>
              <w:jc w:val="center"/>
              <w:rPr>
                <w:rFonts w:ascii="Calibri" w:hAnsi="Calibri" w:eastAsia="Calibri" w:cs="Calibri"/>
                <w:b w:val="0"/>
                <w:bCs w:val="0"/>
                <w:i w:val="0"/>
                <w:iCs w:val="0"/>
                <w:sz w:val="28"/>
                <w:szCs w:val="28"/>
              </w:rPr>
            </w:pPr>
            <w:r w:rsidRPr="55572A00" w:rsidR="55572A00">
              <w:rPr>
                <w:rFonts w:ascii="Calibri" w:hAnsi="Calibri" w:eastAsia="Calibri" w:cs="Calibri"/>
                <w:b w:val="1"/>
                <w:bCs w:val="1"/>
                <w:i w:val="0"/>
                <w:iCs w:val="0"/>
                <w:sz w:val="28"/>
                <w:szCs w:val="28"/>
                <w:lang w:val="en-US"/>
              </w:rPr>
              <w:t>Assessing recall of substantive knowledge and help pupils embed and use knowledge fluently</w:t>
            </w:r>
          </w:p>
          <w:p w:rsidR="55572A00" w:rsidP="55572A00" w:rsidRDefault="55572A00" w14:paraId="3DFDF60C" w14:textId="3C9BB65B">
            <w:pPr>
              <w:spacing w:line="259" w:lineRule="auto"/>
              <w:jc w:val="center"/>
              <w:rPr>
                <w:rFonts w:ascii="Calibri" w:hAnsi="Calibri" w:eastAsia="Calibri" w:cs="Calibri"/>
                <w:b w:val="0"/>
                <w:bCs w:val="0"/>
                <w:i w:val="0"/>
                <w:iCs w:val="0"/>
                <w:sz w:val="28"/>
                <w:szCs w:val="28"/>
              </w:rPr>
            </w:pPr>
          </w:p>
        </w:tc>
        <w:tc>
          <w:tcPr>
            <w:tcW w:w="7695" w:type="dxa"/>
            <w:tcMar>
              <w:left w:w="105" w:type="dxa"/>
              <w:right w:w="105" w:type="dxa"/>
            </w:tcMar>
            <w:vAlign w:val="top"/>
          </w:tcPr>
          <w:p w:rsidR="55572A00" w:rsidP="574DBE43" w:rsidRDefault="55572A00" w14:paraId="216A3D4B" w14:textId="3E34BD86">
            <w:pPr>
              <w:spacing w:line="259" w:lineRule="auto"/>
              <w:jc w:val="center"/>
              <w:rPr>
                <w:rFonts w:ascii="Calibri" w:hAnsi="Calibri" w:eastAsia="Calibri" w:cs="Calibri"/>
                <w:b w:val="0"/>
                <w:bCs w:val="0"/>
                <w:i w:val="0"/>
                <w:iCs w:val="0"/>
                <w:sz w:val="28"/>
                <w:szCs w:val="28"/>
              </w:rPr>
            </w:pPr>
            <w:r w:rsidRPr="574DBE43" w:rsidR="574DBE43">
              <w:rPr>
                <w:rFonts w:ascii="Calibri" w:hAnsi="Calibri" w:eastAsia="Calibri" w:cs="Calibri"/>
                <w:b w:val="1"/>
                <w:bCs w:val="1"/>
                <w:i w:val="0"/>
                <w:iCs w:val="0"/>
                <w:sz w:val="28"/>
                <w:szCs w:val="28"/>
                <w:lang w:val="en-US"/>
              </w:rPr>
              <w:t xml:space="preserve">Assessing disciplinary or procedural knowledge </w:t>
            </w:r>
            <w:r w:rsidRPr="574DBE43" w:rsidR="574DBE43">
              <w:rPr>
                <w:rFonts w:ascii="Calibri" w:hAnsi="Calibri" w:eastAsia="Calibri" w:cs="Calibri"/>
                <w:b w:val="1"/>
                <w:bCs w:val="1"/>
                <w:i w:val="0"/>
                <w:iCs w:val="0"/>
                <w:sz w:val="28"/>
                <w:szCs w:val="28"/>
                <w:lang w:val="en-US"/>
              </w:rPr>
              <w:t>to</w:t>
            </w:r>
            <w:r w:rsidRPr="574DBE43" w:rsidR="574DBE43">
              <w:rPr>
                <w:rFonts w:ascii="Calibri" w:hAnsi="Calibri" w:eastAsia="Calibri" w:cs="Calibri"/>
                <w:b w:val="1"/>
                <w:bCs w:val="1"/>
                <w:i w:val="0"/>
                <w:iCs w:val="0"/>
                <w:sz w:val="28"/>
                <w:szCs w:val="28"/>
                <w:lang w:val="en-US"/>
              </w:rPr>
              <w:t xml:space="preserve"> work scientifically in lesson</w:t>
            </w:r>
          </w:p>
        </w:tc>
      </w:tr>
      <w:tr w:rsidR="55572A00" w:rsidTr="574DBE43" w14:paraId="4B78835D">
        <w:trPr>
          <w:trHeight w:val="3720"/>
        </w:trPr>
        <w:tc>
          <w:tcPr>
            <w:tcW w:w="7695" w:type="dxa"/>
            <w:tcMar>
              <w:left w:w="105" w:type="dxa"/>
              <w:right w:w="105" w:type="dxa"/>
            </w:tcMar>
            <w:vAlign w:val="top"/>
          </w:tcPr>
          <w:p w:rsidR="6186912C" w:rsidP="55572A00" w:rsidRDefault="6186912C" w14:paraId="0F2D9621" w14:textId="3EF6C72D">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6186912C">
              <w:rPr>
                <w:rFonts w:ascii="Calibri" w:hAnsi="Calibri" w:eastAsia="Calibri" w:cs="Calibri"/>
                <w:b w:val="0"/>
                <w:bCs w:val="0"/>
                <w:i w:val="0"/>
                <w:iCs w:val="0"/>
                <w:sz w:val="28"/>
                <w:szCs w:val="28"/>
                <w:lang w:val="en-US"/>
              </w:rPr>
              <w:t>Describe the method of using a microscope</w:t>
            </w:r>
          </w:p>
          <w:p w:rsidR="6186912C" w:rsidP="55572A00" w:rsidRDefault="6186912C" w14:paraId="1C826CC9" w14:textId="612FF08C">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6186912C">
              <w:rPr>
                <w:rFonts w:ascii="Calibri" w:hAnsi="Calibri" w:eastAsia="Calibri" w:cs="Calibri"/>
                <w:b w:val="0"/>
                <w:bCs w:val="0"/>
                <w:i w:val="0"/>
                <w:iCs w:val="0"/>
                <w:sz w:val="28"/>
                <w:szCs w:val="28"/>
                <w:lang w:val="en-US"/>
              </w:rPr>
              <w:t xml:space="preserve">Recall the properties of enzymes and explain </w:t>
            </w:r>
            <w:r w:rsidRPr="55572A00" w:rsidR="6186912C">
              <w:rPr>
                <w:rFonts w:ascii="Calibri" w:hAnsi="Calibri" w:eastAsia="Calibri" w:cs="Calibri"/>
                <w:b w:val="0"/>
                <w:bCs w:val="0"/>
                <w:i w:val="0"/>
                <w:iCs w:val="0"/>
                <w:sz w:val="28"/>
                <w:szCs w:val="28"/>
                <w:lang w:val="en-US"/>
              </w:rPr>
              <w:t>their</w:t>
            </w:r>
            <w:r w:rsidRPr="55572A00" w:rsidR="6186912C">
              <w:rPr>
                <w:rFonts w:ascii="Calibri" w:hAnsi="Calibri" w:eastAsia="Calibri" w:cs="Calibri"/>
                <w:b w:val="0"/>
                <w:bCs w:val="0"/>
                <w:i w:val="0"/>
                <w:iCs w:val="0"/>
                <w:sz w:val="28"/>
                <w:szCs w:val="28"/>
                <w:lang w:val="en-US"/>
              </w:rPr>
              <w:t xml:space="preserve"> role within digestion</w:t>
            </w:r>
          </w:p>
          <w:p w:rsidR="47C1AD71" w:rsidP="55572A00" w:rsidRDefault="47C1AD71" w14:paraId="71EBC436" w14:textId="6E82E780">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47C1AD71">
              <w:rPr>
                <w:rFonts w:ascii="Calibri" w:hAnsi="Calibri" w:eastAsia="Calibri" w:cs="Calibri"/>
                <w:b w:val="0"/>
                <w:bCs w:val="0"/>
                <w:i w:val="0"/>
                <w:iCs w:val="0"/>
                <w:sz w:val="28"/>
                <w:szCs w:val="28"/>
                <w:lang w:val="en-US"/>
              </w:rPr>
              <w:t>Recall the properties of transport</w:t>
            </w:r>
            <w:r w:rsidRPr="55572A00" w:rsidR="2131BBC8">
              <w:rPr>
                <w:rFonts w:ascii="Calibri" w:hAnsi="Calibri" w:eastAsia="Calibri" w:cs="Calibri"/>
                <w:b w:val="0"/>
                <w:bCs w:val="0"/>
                <w:i w:val="0"/>
                <w:iCs w:val="0"/>
                <w:sz w:val="28"/>
                <w:szCs w:val="28"/>
                <w:lang w:val="en-US"/>
              </w:rPr>
              <w:t xml:space="preserve"> within systems</w:t>
            </w:r>
          </w:p>
          <w:p w:rsidR="3C54DE9B" w:rsidP="55572A00" w:rsidRDefault="3C54DE9B" w14:paraId="40A04082" w14:textId="1FAAA463">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3C54DE9B">
              <w:rPr>
                <w:rFonts w:ascii="Calibri" w:hAnsi="Calibri" w:eastAsia="Calibri" w:cs="Calibri"/>
                <w:b w:val="0"/>
                <w:bCs w:val="0"/>
                <w:i w:val="0"/>
                <w:iCs w:val="0"/>
                <w:sz w:val="28"/>
                <w:szCs w:val="28"/>
                <w:lang w:val="en-US"/>
              </w:rPr>
              <w:t>Understand the importance of mitosis and</w:t>
            </w:r>
            <w:r w:rsidRPr="55572A00" w:rsidR="220DE798">
              <w:rPr>
                <w:rFonts w:ascii="Calibri" w:hAnsi="Calibri" w:eastAsia="Calibri" w:cs="Calibri"/>
                <w:b w:val="0"/>
                <w:bCs w:val="0"/>
                <w:i w:val="0"/>
                <w:iCs w:val="0"/>
                <w:sz w:val="28"/>
                <w:szCs w:val="28"/>
                <w:lang w:val="en-US"/>
              </w:rPr>
              <w:t xml:space="preserve"> </w:t>
            </w:r>
            <w:r w:rsidRPr="55572A00" w:rsidR="3B455721">
              <w:rPr>
                <w:rFonts w:ascii="Calibri" w:hAnsi="Calibri" w:eastAsia="Calibri" w:cs="Calibri"/>
                <w:b w:val="0"/>
                <w:bCs w:val="0"/>
                <w:i w:val="0"/>
                <w:iCs w:val="0"/>
                <w:sz w:val="28"/>
                <w:szCs w:val="28"/>
                <w:lang w:val="en-US"/>
              </w:rPr>
              <w:t>apply knowledge of process</w:t>
            </w:r>
          </w:p>
          <w:p w:rsidR="14B56578" w:rsidP="55572A00" w:rsidRDefault="14B56578" w14:paraId="45DBDD36" w14:textId="1E86CBB2">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14B56578">
              <w:rPr>
                <w:rFonts w:ascii="Calibri" w:hAnsi="Calibri" w:eastAsia="Calibri" w:cs="Calibri"/>
                <w:b w:val="0"/>
                <w:bCs w:val="0"/>
                <w:i w:val="0"/>
                <w:iCs w:val="0"/>
                <w:sz w:val="28"/>
                <w:szCs w:val="28"/>
                <w:lang w:val="en-US"/>
              </w:rPr>
              <w:t>Recall structure and importance of a reflex arc</w:t>
            </w:r>
          </w:p>
          <w:p w:rsidR="0B1DB68D" w:rsidP="55572A00" w:rsidRDefault="0B1DB68D" w14:paraId="00BC8B56" w14:textId="3D94A4DE">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0B1DB68D">
              <w:rPr>
                <w:rFonts w:ascii="Calibri" w:hAnsi="Calibri" w:eastAsia="Calibri" w:cs="Calibri"/>
                <w:b w:val="0"/>
                <w:bCs w:val="0"/>
                <w:i w:val="0"/>
                <w:iCs w:val="0"/>
                <w:sz w:val="28"/>
                <w:szCs w:val="28"/>
                <w:lang w:val="en-US"/>
              </w:rPr>
              <w:t>Recall and understand the DNA structure</w:t>
            </w:r>
          </w:p>
          <w:p w:rsidR="0B1DB68D" w:rsidP="55572A00" w:rsidRDefault="0B1DB68D" w14:paraId="72C9B14B" w14:textId="50F979A2">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0B1DB68D">
              <w:rPr>
                <w:rFonts w:ascii="Calibri" w:hAnsi="Calibri" w:eastAsia="Calibri" w:cs="Calibri"/>
                <w:b w:val="0"/>
                <w:bCs w:val="0"/>
                <w:i w:val="0"/>
                <w:iCs w:val="0"/>
                <w:sz w:val="28"/>
                <w:szCs w:val="28"/>
                <w:lang w:val="en-US"/>
              </w:rPr>
              <w:t>Understand the importance of variation and apply to an example</w:t>
            </w:r>
          </w:p>
          <w:p w:rsidR="0B1DB68D" w:rsidP="55572A00" w:rsidRDefault="0B1DB68D" w14:paraId="1F97418D" w14:textId="0747CB78">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0B1DB68D">
              <w:rPr>
                <w:rFonts w:ascii="Calibri" w:hAnsi="Calibri" w:eastAsia="Calibri" w:cs="Calibri"/>
                <w:b w:val="0"/>
                <w:bCs w:val="0"/>
                <w:i w:val="0"/>
                <w:iCs w:val="0"/>
                <w:sz w:val="28"/>
                <w:szCs w:val="28"/>
                <w:lang w:val="en-US"/>
              </w:rPr>
              <w:t xml:space="preserve">Describe the process of </w:t>
            </w:r>
            <w:r w:rsidRPr="55572A00" w:rsidR="0B1DB68D">
              <w:rPr>
                <w:rFonts w:ascii="Calibri" w:hAnsi="Calibri" w:eastAsia="Calibri" w:cs="Calibri"/>
                <w:b w:val="0"/>
                <w:bCs w:val="0"/>
                <w:i w:val="0"/>
                <w:iCs w:val="0"/>
                <w:sz w:val="28"/>
                <w:szCs w:val="28"/>
                <w:lang w:val="en-US"/>
              </w:rPr>
              <w:t>na</w:t>
            </w:r>
            <w:r w:rsidRPr="55572A00" w:rsidR="0B1DB68D">
              <w:rPr>
                <w:rFonts w:ascii="Calibri" w:hAnsi="Calibri" w:eastAsia="Calibri" w:cs="Calibri"/>
                <w:b w:val="0"/>
                <w:bCs w:val="0"/>
                <w:i w:val="0"/>
                <w:iCs w:val="0"/>
                <w:sz w:val="28"/>
                <w:szCs w:val="28"/>
                <w:lang w:val="en-US"/>
              </w:rPr>
              <w:t>tural selection and understand its importance</w:t>
            </w:r>
          </w:p>
          <w:p w:rsidR="550A627E" w:rsidP="55572A00" w:rsidRDefault="550A627E" w14:paraId="7E8A42D9" w14:textId="44DF8CC9">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550A627E">
              <w:rPr>
                <w:rFonts w:ascii="Calibri" w:hAnsi="Calibri" w:eastAsia="Calibri" w:cs="Calibri"/>
                <w:b w:val="0"/>
                <w:bCs w:val="0"/>
                <w:i w:val="0"/>
                <w:iCs w:val="0"/>
                <w:sz w:val="28"/>
                <w:szCs w:val="28"/>
                <w:lang w:val="en-US"/>
              </w:rPr>
              <w:t xml:space="preserve">Recall knowledge of pathogens </w:t>
            </w:r>
            <w:r w:rsidRPr="55572A00" w:rsidR="5E938238">
              <w:rPr>
                <w:rFonts w:ascii="Calibri" w:hAnsi="Calibri" w:eastAsia="Calibri" w:cs="Calibri"/>
                <w:b w:val="0"/>
                <w:bCs w:val="0"/>
                <w:i w:val="0"/>
                <w:iCs w:val="0"/>
                <w:sz w:val="28"/>
                <w:szCs w:val="28"/>
                <w:lang w:val="en-US"/>
              </w:rPr>
              <w:t xml:space="preserve">and </w:t>
            </w:r>
            <w:r w:rsidRPr="55572A00" w:rsidR="5E938238">
              <w:rPr>
                <w:rFonts w:ascii="Calibri" w:hAnsi="Calibri" w:eastAsia="Calibri" w:cs="Calibri"/>
                <w:b w:val="0"/>
                <w:bCs w:val="0"/>
                <w:i w:val="0"/>
                <w:iCs w:val="0"/>
                <w:sz w:val="28"/>
                <w:szCs w:val="28"/>
                <w:lang w:val="en-US"/>
              </w:rPr>
              <w:t>identify</w:t>
            </w:r>
            <w:r w:rsidRPr="55572A00" w:rsidR="5E938238">
              <w:rPr>
                <w:rFonts w:ascii="Calibri" w:hAnsi="Calibri" w:eastAsia="Calibri" w:cs="Calibri"/>
                <w:b w:val="0"/>
                <w:bCs w:val="0"/>
                <w:i w:val="0"/>
                <w:iCs w:val="0"/>
                <w:sz w:val="28"/>
                <w:szCs w:val="28"/>
                <w:lang w:val="en-US"/>
              </w:rPr>
              <w:t xml:space="preserve"> </w:t>
            </w:r>
            <w:r w:rsidRPr="55572A00" w:rsidR="5E938238">
              <w:rPr>
                <w:rFonts w:ascii="Calibri" w:hAnsi="Calibri" w:eastAsia="Calibri" w:cs="Calibri"/>
                <w:b w:val="0"/>
                <w:bCs w:val="0"/>
                <w:i w:val="0"/>
                <w:iCs w:val="0"/>
                <w:sz w:val="28"/>
                <w:szCs w:val="28"/>
                <w:lang w:val="en-US"/>
              </w:rPr>
              <w:t>different types</w:t>
            </w:r>
          </w:p>
          <w:p w:rsidR="64FA189C" w:rsidP="55572A00" w:rsidRDefault="64FA189C" w14:paraId="6FF27BE9" w14:textId="024A1E21">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64FA189C">
              <w:rPr>
                <w:rFonts w:ascii="Calibri" w:hAnsi="Calibri" w:eastAsia="Calibri" w:cs="Calibri"/>
                <w:b w:val="0"/>
                <w:bCs w:val="0"/>
                <w:i w:val="0"/>
                <w:iCs w:val="0"/>
                <w:sz w:val="28"/>
                <w:szCs w:val="28"/>
                <w:lang w:val="en-US"/>
              </w:rPr>
              <w:t>Recall adaptions of a leaf and explain the</w:t>
            </w:r>
            <w:r w:rsidRPr="55572A00" w:rsidR="328FF4F7">
              <w:rPr>
                <w:rFonts w:ascii="Calibri" w:hAnsi="Calibri" w:eastAsia="Calibri" w:cs="Calibri"/>
                <w:b w:val="0"/>
                <w:bCs w:val="0"/>
                <w:i w:val="0"/>
                <w:iCs w:val="0"/>
                <w:sz w:val="28"/>
                <w:szCs w:val="28"/>
                <w:lang w:val="en-US"/>
              </w:rPr>
              <w:t>ir importance within photosynthesis</w:t>
            </w:r>
          </w:p>
          <w:p w:rsidR="22BBC942" w:rsidP="55572A00" w:rsidRDefault="22BBC942" w14:paraId="0C4EC6DF" w14:textId="3929BF68">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22BBC942">
              <w:rPr>
                <w:rFonts w:ascii="Calibri" w:hAnsi="Calibri" w:eastAsia="Calibri" w:cs="Calibri"/>
                <w:b w:val="0"/>
                <w:bCs w:val="0"/>
                <w:i w:val="0"/>
                <w:iCs w:val="0"/>
                <w:sz w:val="28"/>
                <w:szCs w:val="28"/>
                <w:lang w:val="en-US"/>
              </w:rPr>
              <w:t>Describe the process of transpiration</w:t>
            </w:r>
          </w:p>
        </w:tc>
        <w:tc>
          <w:tcPr>
            <w:tcW w:w="7695" w:type="dxa"/>
            <w:tcMar>
              <w:left w:w="105" w:type="dxa"/>
              <w:right w:w="105" w:type="dxa"/>
            </w:tcMar>
            <w:vAlign w:val="top"/>
          </w:tcPr>
          <w:p w:rsidR="3B455721" w:rsidP="55572A00" w:rsidRDefault="3B455721" w14:paraId="2A00C818" w14:textId="6999C856">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3B455721">
              <w:rPr>
                <w:rFonts w:ascii="Calibri" w:hAnsi="Calibri" w:eastAsia="Calibri" w:cs="Calibri"/>
                <w:b w:val="0"/>
                <w:bCs w:val="0"/>
                <w:i w:val="0"/>
                <w:iCs w:val="0"/>
                <w:sz w:val="28"/>
                <w:szCs w:val="28"/>
                <w:lang w:val="en-US"/>
              </w:rPr>
              <w:t>Analyse growth percentile graphs to evaluate health of examples</w:t>
            </w:r>
          </w:p>
          <w:p w:rsidR="27C2014D" w:rsidP="55572A00" w:rsidRDefault="27C2014D" w14:paraId="2E79D243" w14:textId="3CB99034">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27C2014D">
              <w:rPr>
                <w:rFonts w:ascii="Calibri" w:hAnsi="Calibri" w:eastAsia="Calibri" w:cs="Calibri"/>
                <w:b w:val="0"/>
                <w:bCs w:val="0"/>
                <w:i w:val="0"/>
                <w:iCs w:val="0"/>
                <w:sz w:val="28"/>
                <w:szCs w:val="28"/>
                <w:lang w:val="en-US"/>
              </w:rPr>
              <w:t>Evaluate the use of selective breeding</w:t>
            </w:r>
          </w:p>
          <w:p w:rsidR="14C7CF45" w:rsidP="55572A00" w:rsidRDefault="14C7CF45" w14:paraId="23C12D03" w14:textId="4F3EB7B2">
            <w:pPr>
              <w:pStyle w:val="ListParagraph"/>
              <w:numPr>
                <w:ilvl w:val="1"/>
                <w:numId w:val="15"/>
              </w:numPr>
              <w:spacing w:line="259" w:lineRule="auto"/>
              <w:rPr>
                <w:rFonts w:ascii="Calibri" w:hAnsi="Calibri" w:eastAsia="Calibri" w:cs="Calibri"/>
                <w:b w:val="0"/>
                <w:bCs w:val="0"/>
                <w:i w:val="0"/>
                <w:iCs w:val="0"/>
                <w:sz w:val="28"/>
                <w:szCs w:val="28"/>
                <w:lang w:val="en-US"/>
              </w:rPr>
            </w:pPr>
            <w:r w:rsidRPr="55572A00" w:rsidR="14C7CF45">
              <w:rPr>
                <w:rFonts w:ascii="Calibri" w:hAnsi="Calibri" w:eastAsia="Calibri" w:cs="Calibri"/>
                <w:b w:val="0"/>
                <w:bCs w:val="0"/>
                <w:i w:val="0"/>
                <w:iCs w:val="0"/>
                <w:sz w:val="28"/>
                <w:szCs w:val="28"/>
                <w:lang w:val="en-US"/>
              </w:rPr>
              <w:t>Evaluate use of vaccinations</w:t>
            </w:r>
          </w:p>
        </w:tc>
      </w:tr>
    </w:tbl>
    <w:p xmlns:wp14="http://schemas.microsoft.com/office/word/2010/wordml" w:rsidR="00F71E90" w:rsidP="55572A00" w:rsidRDefault="00F71E90" w14:paraId="4B99056E" wp14:textId="163359CD">
      <w:pPr>
        <w:pStyle w:val="Normal"/>
      </w:pPr>
    </w:p>
    <w:p xmlns:wp14="http://schemas.microsoft.com/office/word/2010/wordml" w:rsidR="00F71E90" w:rsidP="00712231" w:rsidRDefault="00F71E90" w14:paraId="1299C43A" wp14:textId="77777777">
      <w:pPr>
        <w:spacing w:after="0" w:line="240" w:lineRule="auto"/>
        <w:jc w:val="center"/>
        <w:textAlignment w:val="baseline"/>
        <w:rPr>
          <w:rFonts w:ascii="Calibri" w:hAnsi="Calibri" w:eastAsia="Times New Roman" w:cs="Calibri"/>
          <w:b/>
          <w:bCs/>
          <w:sz w:val="28"/>
          <w:szCs w:val="28"/>
          <w:u w:val="single"/>
          <w:lang w:val="en-US" w:eastAsia="en-GB"/>
        </w:rPr>
      </w:pPr>
    </w:p>
    <w:p xmlns:wp14="http://schemas.microsoft.com/office/word/2010/wordml" w:rsidR="00F71E90" w:rsidP="00712231" w:rsidRDefault="00F71E90" w14:paraId="4DDBEF00" wp14:textId="77777777">
      <w:pPr>
        <w:spacing w:after="0" w:line="240" w:lineRule="auto"/>
        <w:jc w:val="center"/>
        <w:textAlignment w:val="baseline"/>
        <w:rPr>
          <w:rFonts w:ascii="Calibri" w:hAnsi="Calibri" w:eastAsia="Times New Roman" w:cs="Calibri"/>
          <w:b/>
          <w:bCs/>
          <w:sz w:val="28"/>
          <w:szCs w:val="28"/>
          <w:u w:val="single"/>
          <w:lang w:val="en-US" w:eastAsia="en-GB"/>
        </w:rPr>
      </w:pPr>
    </w:p>
    <w:p xmlns:wp14="http://schemas.microsoft.com/office/word/2010/wordml" w:rsidR="00712231" w:rsidP="55572A00" w:rsidRDefault="00712231" w14:paraId="4BB0781F" wp14:textId="73ED5F04">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712231" w:rsidP="55572A00" w:rsidRDefault="00712231" w14:paraId="65FC359D" wp14:textId="7E89BBE1">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712231" w:rsidP="55572A00" w:rsidRDefault="00712231" w14:paraId="436E0AFA" wp14:textId="5B18A452">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712231" w:rsidP="55572A00" w:rsidRDefault="00712231" w14:paraId="5A8B0072" wp14:textId="1483B4D2">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r w:rsidRPr="55572A00" w:rsidR="00712231">
        <w:rPr>
          <w:rFonts w:ascii="Calibri" w:hAnsi="Calibri" w:eastAsia="Times New Roman" w:cs="Calibri"/>
          <w:b w:val="1"/>
          <w:bCs w:val="1"/>
          <w:sz w:val="28"/>
          <w:szCs w:val="28"/>
          <w:u w:val="single"/>
          <w:lang w:val="en-US" w:eastAsia="en-GB"/>
        </w:rPr>
        <w:t>Combined Science Assessment Model – Physics Y11</w:t>
      </w:r>
    </w:p>
    <w:p xmlns:wp14="http://schemas.microsoft.com/office/word/2010/wordml" w:rsidRPr="00712231" w:rsidR="00712231" w:rsidP="00712231" w:rsidRDefault="00712231" w14:paraId="3461D779" wp14:textId="77777777">
      <w:pPr>
        <w:spacing w:after="0" w:line="240" w:lineRule="auto"/>
        <w:jc w:val="center"/>
        <w:textAlignment w:val="baseline"/>
        <w:rPr>
          <w:rFonts w:ascii="Calibri" w:hAnsi="Calibri" w:eastAsia="Times New Roman" w:cs="Calibri"/>
          <w:b/>
          <w:bCs/>
          <w:sz w:val="28"/>
          <w:szCs w:val="28"/>
          <w:u w:val="single"/>
          <w:lang w:val="en-US" w:eastAsia="en-GB"/>
        </w:rPr>
      </w:pPr>
    </w:p>
    <w:tbl>
      <w:tblPr>
        <w:tblW w:w="1566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56"/>
        <w:gridCol w:w="1868"/>
        <w:gridCol w:w="728"/>
        <w:gridCol w:w="1141"/>
        <w:gridCol w:w="1869"/>
        <w:gridCol w:w="2471"/>
        <w:gridCol w:w="2713"/>
        <w:gridCol w:w="2714"/>
      </w:tblGrid>
      <w:tr xmlns:wp14="http://schemas.microsoft.com/office/word/2010/wordml" w:rsidRPr="00D378F0" w:rsidR="00712231" w:rsidTr="00D378F0" w14:paraId="3502F412" wp14:textId="77777777">
        <w:trPr>
          <w:trHeight w:val="665"/>
        </w:trPr>
        <w:tc>
          <w:tcPr>
            <w:tcW w:w="7762" w:type="dxa"/>
            <w:gridSpan w:val="5"/>
            <w:tcBorders>
              <w:top w:val="single" w:color="auto" w:sz="6" w:space="0"/>
              <w:left w:val="single" w:color="auto" w:sz="6" w:space="0"/>
              <w:bottom w:val="single" w:color="auto" w:sz="6" w:space="0"/>
              <w:right w:val="single" w:color="auto" w:sz="6" w:space="0"/>
            </w:tcBorders>
            <w:shd w:val="clear" w:color="auto" w:fill="auto"/>
            <w:hideMark/>
          </w:tcPr>
          <w:p w:rsidRPr="00D378F0" w:rsidR="00712231" w:rsidP="00CB358D" w:rsidRDefault="00712231" w14:paraId="25348F9F" wp14:textId="77777777">
            <w:pPr>
              <w:spacing w:after="0" w:line="240" w:lineRule="auto"/>
              <w:jc w:val="center"/>
              <w:textAlignment w:val="baseline"/>
              <w:rPr>
                <w:rFonts w:eastAsia="Times New Roman" w:cs="Times New Roman"/>
                <w:b/>
                <w:sz w:val="24"/>
                <w:szCs w:val="24"/>
                <w:lang w:eastAsia="en-GB"/>
              </w:rPr>
            </w:pPr>
            <w:r w:rsidRPr="00D378F0">
              <w:rPr>
                <w:rFonts w:eastAsia="Times New Roman" w:cs="Times New Roman"/>
                <w:b/>
                <w:sz w:val="24"/>
                <w:szCs w:val="24"/>
                <w:lang w:eastAsia="en-GB"/>
              </w:rPr>
              <w:t>Autumn 1</w:t>
            </w:r>
          </w:p>
        </w:tc>
        <w:tc>
          <w:tcPr>
            <w:tcW w:w="7898" w:type="dxa"/>
            <w:gridSpan w:val="3"/>
            <w:tcBorders>
              <w:top w:val="single" w:color="auto" w:sz="6" w:space="0"/>
              <w:left w:val="single" w:color="auto" w:sz="6" w:space="0"/>
              <w:bottom w:val="single" w:color="auto" w:sz="6" w:space="0"/>
              <w:right w:val="single" w:color="auto" w:sz="6" w:space="0"/>
            </w:tcBorders>
            <w:shd w:val="clear" w:color="auto" w:fill="auto"/>
            <w:hideMark/>
          </w:tcPr>
          <w:p w:rsidRPr="00D378F0" w:rsidR="00712231" w:rsidP="00CB358D" w:rsidRDefault="00712231" w14:paraId="36FBB015"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b/>
                <w:bCs/>
                <w:sz w:val="24"/>
                <w:szCs w:val="24"/>
                <w:lang w:val="en-US" w:eastAsia="en-GB"/>
              </w:rPr>
              <w:t>Autumn 2</w:t>
            </w:r>
          </w:p>
        </w:tc>
      </w:tr>
      <w:tr xmlns:wp14="http://schemas.microsoft.com/office/word/2010/wordml" w:rsidRPr="00D378F0" w:rsidR="00D378F0" w:rsidTr="00D378F0" w14:paraId="0408B7F2" wp14:textId="77777777">
        <w:trPr>
          <w:trHeight w:val="1337"/>
        </w:trPr>
        <w:tc>
          <w:tcPr>
            <w:tcW w:w="2156" w:type="dxa"/>
            <w:tcBorders>
              <w:top w:val="single" w:color="auto" w:sz="6" w:space="0"/>
              <w:left w:val="single" w:color="auto" w:sz="6" w:space="0"/>
              <w:bottom w:val="single" w:color="auto" w:sz="6" w:space="0"/>
              <w:right w:val="single" w:color="auto" w:sz="6" w:space="0"/>
            </w:tcBorders>
            <w:shd w:val="clear" w:color="auto" w:fill="auto"/>
            <w:hideMark/>
          </w:tcPr>
          <w:p w:rsidRPr="00D378F0" w:rsidR="00D378F0" w:rsidP="00D378F0" w:rsidRDefault="00D378F0" w14:paraId="7243E8F2" wp14:textId="77777777">
            <w:pPr>
              <w:spacing w:after="0" w:line="240" w:lineRule="auto"/>
              <w:jc w:val="center"/>
              <w:textAlignment w:val="baseline"/>
              <w:rPr>
                <w:rFonts w:eastAsia="Times New Roman" w:cs="Calibri"/>
                <w:b/>
                <w:sz w:val="24"/>
                <w:szCs w:val="24"/>
                <w:lang w:eastAsia="en-GB"/>
              </w:rPr>
            </w:pPr>
            <w:r w:rsidRPr="00D378F0">
              <w:rPr>
                <w:rFonts w:eastAsia="Times New Roman" w:cs="Calibri"/>
                <w:b/>
                <w:bCs/>
                <w:sz w:val="24"/>
                <w:szCs w:val="24"/>
                <w:lang w:val="en-US" w:eastAsia="en-GB"/>
              </w:rPr>
              <w:t>P1</w:t>
            </w:r>
            <w:r w:rsidRPr="00D378F0">
              <w:rPr>
                <w:rFonts w:eastAsia="Times New Roman" w:cs="Calibri"/>
                <w:b/>
                <w:sz w:val="24"/>
                <w:szCs w:val="24"/>
                <w:lang w:eastAsia="en-GB"/>
              </w:rPr>
              <w:t>0</w:t>
            </w:r>
          </w:p>
          <w:p w:rsidRPr="00D378F0" w:rsidR="00D378F0" w:rsidP="00D378F0" w:rsidRDefault="00D378F0" w14:paraId="30720555"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sz w:val="24"/>
                <w:szCs w:val="24"/>
                <w:lang w:eastAsia="en-GB"/>
              </w:rPr>
              <w:t>Electricity and Circuits</w:t>
            </w:r>
          </w:p>
        </w:tc>
        <w:tc>
          <w:tcPr>
            <w:tcW w:w="1868" w:type="dxa"/>
            <w:tcBorders>
              <w:top w:val="single" w:color="auto" w:sz="6" w:space="0"/>
              <w:left w:val="single" w:color="auto" w:sz="6" w:space="0"/>
              <w:bottom w:val="single" w:color="auto" w:sz="6" w:space="0"/>
              <w:right w:val="single" w:color="auto" w:sz="6" w:space="0"/>
            </w:tcBorders>
            <w:shd w:val="clear" w:color="auto" w:fill="auto"/>
          </w:tcPr>
          <w:p w:rsidRPr="00D378F0" w:rsidR="00D378F0" w:rsidP="00D378F0" w:rsidRDefault="00D378F0" w14:paraId="62134E14"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Current and Potential Difference</w:t>
            </w:r>
          </w:p>
        </w:tc>
        <w:tc>
          <w:tcPr>
            <w:tcW w:w="1869" w:type="dxa"/>
            <w:gridSpan w:val="2"/>
            <w:tcBorders>
              <w:top w:val="single" w:color="auto" w:sz="6" w:space="0"/>
              <w:left w:val="single" w:color="auto" w:sz="6" w:space="0"/>
              <w:bottom w:val="single" w:color="auto" w:sz="6" w:space="0"/>
              <w:right w:val="single" w:color="auto" w:sz="6" w:space="0"/>
            </w:tcBorders>
            <w:shd w:val="clear" w:color="auto" w:fill="auto"/>
          </w:tcPr>
          <w:p w:rsidRPr="00D378F0" w:rsidR="00D378F0" w:rsidP="00D378F0" w:rsidRDefault="00D378F0" w14:paraId="664224A2"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Core Practical</w:t>
            </w:r>
          </w:p>
        </w:tc>
        <w:tc>
          <w:tcPr>
            <w:tcW w:w="1869" w:type="dxa"/>
            <w:tcBorders>
              <w:top w:val="single" w:color="auto" w:sz="6" w:space="0"/>
              <w:left w:val="single" w:color="auto" w:sz="6" w:space="0"/>
              <w:bottom w:val="single" w:color="auto" w:sz="6" w:space="0"/>
              <w:right w:val="single" w:color="auto" w:sz="6" w:space="0"/>
            </w:tcBorders>
            <w:shd w:val="clear" w:color="auto" w:fill="auto"/>
          </w:tcPr>
          <w:p w:rsidRPr="00D378F0" w:rsidR="00D378F0" w:rsidP="00D378F0" w:rsidRDefault="00D378F0" w14:paraId="5A5980F3"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Electricity Calculations</w:t>
            </w:r>
          </w:p>
        </w:tc>
        <w:tc>
          <w:tcPr>
            <w:tcW w:w="2471" w:type="dxa"/>
            <w:tcBorders>
              <w:top w:val="single" w:color="auto" w:sz="6" w:space="0"/>
              <w:left w:val="single" w:color="auto" w:sz="6" w:space="0"/>
              <w:bottom w:val="single" w:color="auto" w:sz="6" w:space="0"/>
              <w:right w:val="single" w:color="auto" w:sz="6" w:space="0"/>
            </w:tcBorders>
            <w:shd w:val="clear" w:color="auto" w:fill="auto"/>
            <w:hideMark/>
          </w:tcPr>
          <w:p w:rsidRPr="00D378F0" w:rsidR="00D378F0" w:rsidP="00D378F0" w:rsidRDefault="00D378F0" w14:paraId="05543B09" wp14:textId="77777777">
            <w:pPr>
              <w:spacing w:after="0" w:line="240" w:lineRule="auto"/>
              <w:jc w:val="center"/>
              <w:textAlignment w:val="baseline"/>
              <w:rPr>
                <w:rFonts w:eastAsia="Times New Roman" w:cs="Calibri"/>
                <w:sz w:val="24"/>
                <w:szCs w:val="24"/>
                <w:lang w:eastAsia="en-GB"/>
              </w:rPr>
            </w:pPr>
            <w:r w:rsidRPr="00D378F0">
              <w:rPr>
                <w:rFonts w:eastAsia="Times New Roman" w:cs="Calibri"/>
                <w:b/>
                <w:bCs/>
                <w:sz w:val="24"/>
                <w:szCs w:val="24"/>
                <w:lang w:val="en-US" w:eastAsia="en-GB"/>
              </w:rPr>
              <w:t>P11 &amp; P12</w:t>
            </w:r>
          </w:p>
          <w:p w:rsidRPr="00D378F0" w:rsidR="00D378F0" w:rsidP="00D378F0" w:rsidRDefault="00D378F0" w14:paraId="21C9320C"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sz w:val="24"/>
                <w:szCs w:val="24"/>
                <w:lang w:eastAsia="en-GB"/>
              </w:rPr>
              <w:t xml:space="preserve">Magnetism </w:t>
            </w:r>
          </w:p>
        </w:tc>
        <w:tc>
          <w:tcPr>
            <w:tcW w:w="2713" w:type="dxa"/>
            <w:tcBorders>
              <w:top w:val="single" w:color="auto" w:sz="6" w:space="0"/>
              <w:left w:val="single" w:color="auto" w:sz="6" w:space="0"/>
              <w:bottom w:val="single" w:color="auto" w:sz="6" w:space="0"/>
              <w:right w:val="single" w:color="auto" w:sz="6" w:space="0"/>
            </w:tcBorders>
            <w:shd w:val="clear" w:color="auto" w:fill="auto"/>
          </w:tcPr>
          <w:p w:rsidR="00D378F0" w:rsidP="00D378F0" w:rsidRDefault="00D378F0" w14:paraId="6D55586E"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Right thumb rule</w:t>
            </w:r>
          </w:p>
          <w:p w:rsidRPr="00D378F0" w:rsidR="00D378F0" w:rsidP="00D378F0" w:rsidRDefault="00D378F0" w14:paraId="3CF2D8B6" wp14:textId="77777777">
            <w:pPr>
              <w:jc w:val="center"/>
              <w:rPr>
                <w:rFonts w:eastAsia="Times New Roman" w:cs="Times New Roman"/>
                <w:sz w:val="24"/>
                <w:szCs w:val="24"/>
                <w:lang w:eastAsia="en-GB"/>
              </w:rPr>
            </w:pPr>
          </w:p>
        </w:tc>
        <w:tc>
          <w:tcPr>
            <w:tcW w:w="2714" w:type="dxa"/>
            <w:tcBorders>
              <w:top w:val="single" w:color="auto" w:sz="6" w:space="0"/>
              <w:left w:val="single" w:color="auto" w:sz="6" w:space="0"/>
              <w:bottom w:val="single" w:color="auto" w:sz="6" w:space="0"/>
              <w:right w:val="single" w:color="auto" w:sz="6" w:space="0"/>
            </w:tcBorders>
            <w:shd w:val="clear" w:color="auto" w:fill="auto"/>
          </w:tcPr>
          <w:p w:rsidRPr="00D378F0" w:rsidR="00D378F0" w:rsidP="00D378F0" w:rsidRDefault="00D378F0" w14:paraId="3E0C56C4" wp14:textId="77777777">
            <w:pPr>
              <w:jc w:val="center"/>
              <w:rPr>
                <w:rFonts w:eastAsia="Times New Roman" w:cs="Times New Roman"/>
                <w:sz w:val="24"/>
                <w:szCs w:val="24"/>
                <w:lang w:eastAsia="en-GB"/>
              </w:rPr>
            </w:pPr>
            <w:r>
              <w:rPr>
                <w:rFonts w:eastAsia="Times New Roman" w:cs="Times New Roman"/>
                <w:sz w:val="24"/>
                <w:szCs w:val="24"/>
                <w:lang w:eastAsia="en-GB"/>
              </w:rPr>
              <w:t>National Grid</w:t>
            </w:r>
          </w:p>
        </w:tc>
      </w:tr>
      <w:tr xmlns:wp14="http://schemas.microsoft.com/office/word/2010/wordml" w:rsidRPr="00D378F0" w:rsidR="00D378F0" w:rsidTr="00D378F0" w14:paraId="15479237" wp14:textId="77777777">
        <w:trPr>
          <w:trHeight w:val="937"/>
        </w:trPr>
        <w:tc>
          <w:tcPr>
            <w:tcW w:w="7762" w:type="dxa"/>
            <w:gridSpan w:val="5"/>
            <w:tcBorders>
              <w:top w:val="single" w:color="auto" w:sz="6" w:space="0"/>
              <w:left w:val="single" w:color="auto" w:sz="6" w:space="0"/>
              <w:bottom w:val="single" w:color="auto" w:sz="6" w:space="0"/>
              <w:right w:val="single" w:color="auto" w:sz="6" w:space="0"/>
            </w:tcBorders>
            <w:shd w:val="clear" w:color="auto" w:fill="auto"/>
            <w:hideMark/>
          </w:tcPr>
          <w:p w:rsidRPr="00D378F0" w:rsidR="00D378F0" w:rsidP="00D378F0" w:rsidRDefault="00D378F0" w14:paraId="3F08CB97"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b/>
                <w:bCs/>
                <w:sz w:val="24"/>
                <w:szCs w:val="24"/>
                <w:lang w:val="en-US" w:eastAsia="en-GB"/>
              </w:rPr>
              <w:t>Spring 1</w:t>
            </w:r>
            <w:r w:rsidRPr="00D378F0">
              <w:rPr>
                <w:rFonts w:eastAsia="Times New Roman" w:cs="Calibri"/>
                <w:sz w:val="24"/>
                <w:szCs w:val="24"/>
                <w:lang w:eastAsia="en-GB"/>
              </w:rPr>
              <w:t> </w:t>
            </w:r>
          </w:p>
        </w:tc>
        <w:tc>
          <w:tcPr>
            <w:tcW w:w="7898" w:type="dxa"/>
            <w:gridSpan w:val="3"/>
            <w:tcBorders>
              <w:top w:val="single" w:color="auto" w:sz="6" w:space="0"/>
              <w:left w:val="single" w:color="auto" w:sz="6" w:space="0"/>
              <w:bottom w:val="single" w:color="auto" w:sz="6" w:space="0"/>
              <w:right w:val="single" w:color="auto" w:sz="6" w:space="0"/>
            </w:tcBorders>
            <w:shd w:val="clear" w:color="auto" w:fill="auto"/>
            <w:hideMark/>
          </w:tcPr>
          <w:p w:rsidRPr="00D378F0" w:rsidR="00D378F0" w:rsidP="00D378F0" w:rsidRDefault="00D378F0" w14:paraId="3E3B2CE1"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b/>
                <w:bCs/>
                <w:sz w:val="24"/>
                <w:szCs w:val="24"/>
                <w:lang w:val="en-US" w:eastAsia="en-GB"/>
              </w:rPr>
              <w:t>Spring 2</w:t>
            </w:r>
          </w:p>
        </w:tc>
      </w:tr>
      <w:tr xmlns:wp14="http://schemas.microsoft.com/office/word/2010/wordml" w:rsidRPr="00D378F0" w:rsidR="00D378F0" w:rsidTr="000B165E" w14:paraId="28FDBD99" wp14:textId="77777777">
        <w:trPr>
          <w:trHeight w:val="1496"/>
        </w:trPr>
        <w:tc>
          <w:tcPr>
            <w:tcW w:w="2156" w:type="dxa"/>
            <w:tcBorders>
              <w:top w:val="single" w:color="auto" w:sz="6" w:space="0"/>
              <w:left w:val="single" w:color="auto" w:sz="6" w:space="0"/>
              <w:right w:val="single" w:color="auto" w:sz="6" w:space="0"/>
            </w:tcBorders>
            <w:shd w:val="clear" w:color="auto" w:fill="auto"/>
            <w:hideMark/>
          </w:tcPr>
          <w:p w:rsidRPr="00D378F0" w:rsidR="00D378F0" w:rsidP="00D378F0" w:rsidRDefault="00D378F0" w14:paraId="1B4F9FA4" wp14:textId="77777777">
            <w:pPr>
              <w:spacing w:after="0" w:line="240" w:lineRule="auto"/>
              <w:jc w:val="center"/>
              <w:textAlignment w:val="baseline"/>
              <w:rPr>
                <w:rFonts w:eastAsia="Times New Roman" w:cs="Calibri"/>
                <w:sz w:val="24"/>
                <w:szCs w:val="24"/>
                <w:lang w:eastAsia="en-GB"/>
              </w:rPr>
            </w:pPr>
            <w:r w:rsidRPr="00D378F0">
              <w:rPr>
                <w:rFonts w:eastAsia="Times New Roman" w:cs="Calibri"/>
                <w:b/>
                <w:bCs/>
                <w:sz w:val="24"/>
                <w:szCs w:val="24"/>
                <w:lang w:val="en-US" w:eastAsia="en-GB"/>
              </w:rPr>
              <w:t>P13</w:t>
            </w:r>
          </w:p>
          <w:p w:rsidRPr="00D378F0" w:rsidR="00D378F0" w:rsidP="00D378F0" w:rsidRDefault="00D378F0" w14:paraId="2B54D0D0"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sz w:val="24"/>
                <w:szCs w:val="24"/>
                <w:lang w:eastAsia="en-GB"/>
              </w:rPr>
              <w:t>Particle Model</w:t>
            </w:r>
          </w:p>
        </w:tc>
        <w:tc>
          <w:tcPr>
            <w:tcW w:w="2596" w:type="dxa"/>
            <w:gridSpan w:val="2"/>
            <w:tcBorders>
              <w:top w:val="single" w:color="auto" w:sz="6" w:space="0"/>
              <w:left w:val="single" w:color="auto" w:sz="6" w:space="0"/>
              <w:right w:val="single" w:color="auto" w:sz="6" w:space="0"/>
            </w:tcBorders>
            <w:shd w:val="clear" w:color="auto" w:fill="auto"/>
          </w:tcPr>
          <w:p w:rsidRPr="00D378F0" w:rsidR="00D378F0" w:rsidP="00D378F0" w:rsidRDefault="00D378F0" w14:paraId="7AC48DEC" wp14:textId="77777777">
            <w:pPr>
              <w:spacing w:after="0" w:line="240" w:lineRule="auto"/>
              <w:jc w:val="center"/>
              <w:textAlignment w:val="baseline"/>
              <w:rPr>
                <w:rFonts w:eastAsia="Times New Roman" w:cstheme="minorHAnsi"/>
                <w:sz w:val="24"/>
                <w:szCs w:val="24"/>
                <w:lang w:eastAsia="en-GB"/>
              </w:rPr>
            </w:pPr>
            <w:r>
              <w:rPr>
                <w:rFonts w:eastAsia="Times New Roman" w:cstheme="minorHAnsi"/>
                <w:sz w:val="24"/>
                <w:szCs w:val="24"/>
                <w:lang w:eastAsia="en-GB"/>
              </w:rPr>
              <w:t>Particle Diagram</w:t>
            </w:r>
          </w:p>
        </w:tc>
        <w:tc>
          <w:tcPr>
            <w:tcW w:w="3010" w:type="dxa"/>
            <w:gridSpan w:val="2"/>
            <w:tcBorders>
              <w:top w:val="single" w:color="auto" w:sz="6" w:space="0"/>
              <w:left w:val="single" w:color="auto" w:sz="6" w:space="0"/>
              <w:right w:val="single" w:color="auto" w:sz="6" w:space="0"/>
            </w:tcBorders>
            <w:shd w:val="clear" w:color="auto" w:fill="auto"/>
          </w:tcPr>
          <w:p w:rsidRPr="00D378F0" w:rsidR="00D378F0" w:rsidP="00D378F0" w:rsidRDefault="00D378F0" w14:paraId="0CC28A64"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Core Practical</w:t>
            </w:r>
          </w:p>
        </w:tc>
        <w:tc>
          <w:tcPr>
            <w:tcW w:w="2471" w:type="dxa"/>
            <w:tcBorders>
              <w:top w:val="single" w:color="auto" w:sz="6" w:space="0"/>
              <w:left w:val="single" w:color="auto" w:sz="6" w:space="0"/>
              <w:right w:val="single" w:color="auto" w:sz="6" w:space="0"/>
            </w:tcBorders>
            <w:shd w:val="clear" w:color="auto" w:fill="auto"/>
            <w:hideMark/>
          </w:tcPr>
          <w:p w:rsidRPr="00D378F0" w:rsidR="00D378F0" w:rsidP="00D378F0" w:rsidRDefault="00D378F0" w14:paraId="4F556EAA" wp14:textId="77777777">
            <w:pPr>
              <w:spacing w:after="0" w:line="240" w:lineRule="auto"/>
              <w:jc w:val="center"/>
              <w:textAlignment w:val="baseline"/>
              <w:rPr>
                <w:rFonts w:eastAsia="Times New Roman" w:cs="Calibri"/>
                <w:b/>
                <w:bCs/>
                <w:sz w:val="24"/>
                <w:szCs w:val="24"/>
                <w:lang w:val="en-US" w:eastAsia="en-GB"/>
              </w:rPr>
            </w:pPr>
            <w:r w:rsidRPr="00D378F0">
              <w:rPr>
                <w:rFonts w:eastAsia="Times New Roman" w:cs="Calibri"/>
                <w:b/>
                <w:bCs/>
                <w:sz w:val="24"/>
                <w:szCs w:val="24"/>
                <w:lang w:val="en-US" w:eastAsia="en-GB"/>
              </w:rPr>
              <w:t>P14</w:t>
            </w:r>
          </w:p>
          <w:p w:rsidRPr="00D378F0" w:rsidR="00D378F0" w:rsidP="00D378F0" w:rsidRDefault="00D378F0" w14:paraId="5AE98884" wp14:textId="77777777">
            <w:pPr>
              <w:spacing w:after="0" w:line="240" w:lineRule="auto"/>
              <w:jc w:val="center"/>
              <w:textAlignment w:val="baseline"/>
              <w:rPr>
                <w:rFonts w:eastAsia="Times New Roman" w:cs="Times New Roman"/>
                <w:sz w:val="24"/>
                <w:szCs w:val="24"/>
                <w:lang w:eastAsia="en-GB"/>
              </w:rPr>
            </w:pPr>
            <w:r w:rsidRPr="00D378F0">
              <w:rPr>
                <w:rFonts w:eastAsia="Times New Roman" w:cs="Calibri"/>
                <w:sz w:val="24"/>
                <w:szCs w:val="24"/>
                <w:lang w:eastAsia="en-GB"/>
              </w:rPr>
              <w:t>Forces and Matter </w:t>
            </w:r>
          </w:p>
        </w:tc>
        <w:tc>
          <w:tcPr>
            <w:tcW w:w="5427" w:type="dxa"/>
            <w:gridSpan w:val="2"/>
            <w:tcBorders>
              <w:top w:val="single" w:color="auto" w:sz="6" w:space="0"/>
              <w:left w:val="single" w:color="auto" w:sz="6" w:space="0"/>
              <w:right w:val="single" w:color="auto" w:sz="6" w:space="0"/>
            </w:tcBorders>
            <w:shd w:val="clear" w:color="auto" w:fill="auto"/>
          </w:tcPr>
          <w:p w:rsidRPr="00D378F0" w:rsidR="00D378F0" w:rsidP="00D378F0" w:rsidRDefault="00D378F0" w14:paraId="409CF78A" wp14:textId="77777777">
            <w:pPr>
              <w:spacing w:after="0" w:line="240" w:lineRule="auto"/>
              <w:jc w:val="center"/>
              <w:textAlignment w:val="baseline"/>
              <w:rPr>
                <w:rFonts w:eastAsia="Times New Roman" w:cs="Times New Roman"/>
                <w:sz w:val="24"/>
                <w:szCs w:val="24"/>
                <w:lang w:eastAsia="en-GB"/>
              </w:rPr>
            </w:pPr>
            <w:r>
              <w:rPr>
                <w:rFonts w:eastAsia="Times New Roman" w:cs="Times New Roman"/>
                <w:sz w:val="24"/>
                <w:szCs w:val="24"/>
                <w:lang w:eastAsia="en-GB"/>
              </w:rPr>
              <w:t>Extension and Core Practical</w:t>
            </w:r>
          </w:p>
        </w:tc>
      </w:tr>
    </w:tbl>
    <w:p xmlns:wp14="http://schemas.microsoft.com/office/word/2010/wordml" w:rsidRPr="00966406" w:rsidR="00712231" w:rsidP="00712231" w:rsidRDefault="00712231" w14:paraId="0DA70637"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p xmlns:wp14="http://schemas.microsoft.com/office/word/2010/wordml" w:rsidRPr="00966406" w:rsidR="00712231" w:rsidP="00712231" w:rsidRDefault="00712231" w14:paraId="46624170" wp14:textId="77777777">
      <w:pPr>
        <w:spacing w:after="0" w:line="240" w:lineRule="auto"/>
        <w:textAlignment w:val="baseline"/>
        <w:rPr>
          <w:rFonts w:ascii="Segoe UI" w:hAnsi="Segoe UI" w:eastAsia="Times New Roman" w:cs="Segoe UI"/>
          <w:sz w:val="18"/>
          <w:szCs w:val="18"/>
          <w:lang w:eastAsia="en-GB"/>
        </w:rPr>
      </w:pPr>
      <w:r w:rsidRPr="00966406">
        <w:rPr>
          <w:rFonts w:ascii="Calibri" w:hAnsi="Calibri"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70"/>
      </w:tblGrid>
      <w:tr xmlns:wp14="http://schemas.microsoft.com/office/word/2010/wordml" w:rsidRPr="00966406" w:rsidR="00712231" w:rsidTr="574DBE43" w14:paraId="4BE74FD3"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966406" w:rsidR="00712231" w:rsidP="00CB358D" w:rsidRDefault="00712231" w14:paraId="33546889" wp14:textId="77777777">
            <w:pPr>
              <w:spacing w:after="0" w:line="240" w:lineRule="auto"/>
              <w:textAlignment w:val="baseline"/>
              <w:rPr>
                <w:rFonts w:ascii="Times New Roman" w:hAnsi="Times New Roman" w:eastAsia="Times New Roman" w:cs="Times New Roman"/>
                <w:sz w:val="24"/>
                <w:szCs w:val="24"/>
                <w:lang w:eastAsia="en-GB"/>
              </w:rPr>
            </w:pPr>
            <w:r w:rsidRPr="00966406">
              <w:rPr>
                <w:rFonts w:ascii="Calibri" w:hAnsi="Calibri" w:eastAsia="Times New Roman" w:cs="Calibri"/>
                <w:lang w:val="en-US" w:eastAsia="en-GB"/>
              </w:rPr>
              <w:t>Synoptic 1 (December)</w:t>
            </w:r>
            <w:r w:rsidRPr="00966406">
              <w:rPr>
                <w:rFonts w:ascii="Calibri" w:hAnsi="Calibri" w:eastAsia="Times New Roman" w:cs="Calibri"/>
                <w:lang w:eastAsia="en-GB"/>
              </w:rPr>
              <w:t> </w:t>
            </w:r>
          </w:p>
        </w:tc>
        <w:tc>
          <w:tcPr>
            <w:tcW w:w="1770" w:type="dxa"/>
            <w:tcBorders>
              <w:top w:val="single" w:color="auto" w:sz="6" w:space="0"/>
              <w:left w:val="single" w:color="auto" w:sz="6" w:space="0"/>
              <w:bottom w:val="single" w:color="auto" w:sz="6" w:space="0"/>
              <w:right w:val="single" w:color="auto" w:sz="6" w:space="0"/>
            </w:tcBorders>
            <w:shd w:val="clear" w:color="auto" w:fill="auto"/>
            <w:tcMar/>
            <w:hideMark/>
          </w:tcPr>
          <w:p w:rsidRPr="00966406" w:rsidR="00712231" w:rsidP="574DBE43" w:rsidRDefault="00712231" w14:paraId="6BD4A4FF" wp14:textId="3061AB89">
            <w:pPr>
              <w:spacing w:after="0" w:line="240" w:lineRule="auto"/>
              <w:textAlignment w:val="baseline"/>
              <w:rPr>
                <w:rFonts w:ascii="Calibri" w:hAnsi="Calibri" w:eastAsia="Times New Roman" w:cs="Calibri"/>
                <w:lang w:eastAsia="en-GB"/>
              </w:rPr>
            </w:pPr>
            <w:r w:rsidRPr="574DBE43" w:rsidR="574DBE43">
              <w:rPr>
                <w:rFonts w:ascii="Calibri" w:hAnsi="Calibri" w:eastAsia="Times New Roman" w:cs="Calibri"/>
                <w:lang w:val="en-US" w:eastAsia="en-GB"/>
              </w:rPr>
              <w:t>Synoptic 2 (May</w:t>
            </w:r>
          </w:p>
        </w:tc>
      </w:tr>
      <w:tr w:rsidR="574DBE43" w:rsidTr="574DBE43" w14:paraId="7074B4CF">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574DBE43" w:rsidP="574DBE43" w:rsidRDefault="574DBE43" w14:paraId="7A8A30DF" w14:textId="13AF851A">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1/2</w:t>
            </w:r>
          </w:p>
        </w:tc>
        <w:tc>
          <w:tcPr>
            <w:tcW w:w="1770" w:type="dxa"/>
            <w:tcBorders>
              <w:top w:val="single" w:color="auto" w:sz="6" w:space="0"/>
              <w:left w:val="single" w:color="auto" w:sz="6" w:space="0"/>
              <w:bottom w:val="single" w:color="auto" w:sz="6" w:space="0"/>
              <w:right w:val="single" w:color="auto" w:sz="6" w:space="0"/>
            </w:tcBorders>
            <w:shd w:val="clear" w:color="auto" w:fill="auto"/>
            <w:tcMar/>
            <w:hideMark/>
          </w:tcPr>
          <w:p w:rsidR="574DBE43" w:rsidP="574DBE43" w:rsidRDefault="574DBE43" w14:paraId="445D9EEE" w14:textId="395DF3A9">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2</w:t>
            </w:r>
          </w:p>
          <w:p w:rsidR="574DBE43" w:rsidP="574DBE43" w:rsidRDefault="574DBE43" w14:paraId="3EABABEF" w14:textId="4828DB85">
            <w:pPr>
              <w:pStyle w:val="Normal"/>
              <w:spacing w:line="240" w:lineRule="auto"/>
              <w:rPr>
                <w:rFonts w:ascii="Calibri" w:hAnsi="Calibri" w:eastAsia="Times New Roman" w:cs="Calibri"/>
                <w:lang w:val="en-US" w:eastAsia="en-GB"/>
              </w:rPr>
            </w:pPr>
          </w:p>
        </w:tc>
      </w:tr>
    </w:tbl>
    <w:p w:rsidR="574DBE43" w:rsidRDefault="574DBE43" w14:paraId="2BA5D26E" w14:textId="01B5AE29"/>
    <w:p xmlns:wp14="http://schemas.microsoft.com/office/word/2010/wordml" w:rsidR="00712231" w:rsidRDefault="00712231" w14:paraId="0FB78278" wp14:textId="77777777"/>
    <w:p xmlns:wp14="http://schemas.microsoft.com/office/word/2010/wordml" w:rsidR="00712231" w:rsidRDefault="00712231" w14:paraId="1FC39945" wp14:textId="77777777"/>
    <w:p xmlns:wp14="http://schemas.microsoft.com/office/word/2010/wordml" w:rsidR="00712231" w:rsidP="00712231" w:rsidRDefault="00712231" w14:paraId="0562CB0E" wp14:textId="77777777">
      <w:pPr>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83FEE77" wp14:textId="019E0495">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F9D5586" wp14:textId="0629CBDC">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330D0CA" wp14:textId="0E6B99C7">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15F4BA72" wp14:textId="7B3FEC52">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28F44BD5" wp14:textId="4ABC298C">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2512DDCE" wp14:textId="6D88CE5C">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3016ECAE" wp14:textId="7A400C25">
      <w:pPr>
        <w:pStyle w:val="Normal"/>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8"/>
          <w:szCs w:val="28"/>
          <w:lang w:val="en-GB"/>
        </w:rPr>
      </w:pPr>
      <w:r w:rsidRPr="574DBE43" w:rsidR="574DBE43">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xmlns:wp14="http://schemas.microsoft.com/office/word/2010/wordml" w:rsidR="00D378F0" w:rsidP="574DBE43" w:rsidRDefault="00D378F0" w14:paraId="283D480D" wp14:textId="0A3390E6">
      <w:pPr>
        <w:pStyle w:val="Normal"/>
        <w:spacing w:after="0" w:line="240" w:lineRule="auto"/>
        <w:textAlignment w:val="baseline"/>
        <w:rPr>
          <w:rFonts w:ascii="Calibri" w:hAnsi="Calibri" w:eastAsia="Times New Roman" w:cs="Calibri"/>
          <w:b w:val="1"/>
          <w:bCs w:val="1"/>
          <w:sz w:val="28"/>
          <w:szCs w:val="28"/>
          <w:u w:val="single"/>
          <w:lang w:val="en-US" w:eastAsia="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975"/>
        <w:gridCol w:w="6975"/>
      </w:tblGrid>
      <w:tr w:rsidR="574DBE43" w:rsidTr="574DBE43" w14:paraId="0675C5CF">
        <w:trPr>
          <w:trHeight w:val="450"/>
        </w:trPr>
        <w:tc>
          <w:tcPr>
            <w:tcW w:w="6975" w:type="dxa"/>
            <w:tcBorders>
              <w:top w:val="single" w:sz="6"/>
              <w:left w:val="single" w:sz="6"/>
            </w:tcBorders>
            <w:tcMar>
              <w:left w:w="90" w:type="dxa"/>
              <w:right w:w="90" w:type="dxa"/>
            </w:tcMar>
            <w:vAlign w:val="top"/>
          </w:tcPr>
          <w:p w:rsidR="574DBE43" w:rsidP="574DBE43" w:rsidRDefault="574DBE43" w14:paraId="46D19359" w14:textId="1CD2E6D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Assessing recall of substantive knowledge and help pupils embed and use knowledge fluently</w:t>
            </w:r>
          </w:p>
          <w:p w:rsidR="574DBE43" w:rsidP="574DBE43" w:rsidRDefault="574DBE43" w14:paraId="2315902A" w14:textId="3A0FAC21">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p>
        </w:tc>
        <w:tc>
          <w:tcPr>
            <w:tcW w:w="6975" w:type="dxa"/>
            <w:tcBorders>
              <w:top w:val="single" w:sz="6"/>
              <w:right w:val="single" w:sz="6"/>
            </w:tcBorders>
            <w:tcMar>
              <w:left w:w="90" w:type="dxa"/>
              <w:right w:w="90" w:type="dxa"/>
            </w:tcMar>
            <w:vAlign w:val="top"/>
          </w:tcPr>
          <w:p w:rsidR="574DBE43" w:rsidP="574DBE43" w:rsidRDefault="574DBE43" w14:paraId="50C9BA95" w14:textId="7D59755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 xml:space="preserve">Assessing disciplinary or procedural knowledge </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to</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 xml:space="preserve"> work scientifically in lesson</w:t>
            </w:r>
          </w:p>
        </w:tc>
      </w:tr>
      <w:tr w:rsidR="574DBE43" w:rsidTr="574DBE43" w14:paraId="1F2F18D9">
        <w:trPr>
          <w:trHeight w:val="3720"/>
        </w:trPr>
        <w:tc>
          <w:tcPr>
            <w:tcW w:w="6975" w:type="dxa"/>
            <w:tcBorders>
              <w:left w:val="single" w:sz="6"/>
              <w:bottom w:val="single" w:sz="6"/>
            </w:tcBorders>
            <w:tcMar>
              <w:left w:w="90" w:type="dxa"/>
              <w:right w:w="90" w:type="dxa"/>
            </w:tcMar>
            <w:vAlign w:val="top"/>
          </w:tcPr>
          <w:p w:rsidR="574DBE43" w:rsidP="574DBE43" w:rsidRDefault="574DBE43" w14:paraId="6BA2C9E8" w14:textId="52C2BF2B">
            <w:pPr>
              <w:pStyle w:val="ListParagraph"/>
              <w:numPr>
                <w:ilvl w:val="0"/>
                <w:numId w:val="24"/>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Recall the method to investigate IV characteristics of a </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component</w:t>
            </w:r>
          </w:p>
          <w:p w:rsidR="574DBE43" w:rsidP="574DBE43" w:rsidRDefault="574DBE43" w14:paraId="1759E004" w14:textId="43B3505E">
            <w:pPr>
              <w:pStyle w:val="ListParagraph"/>
              <w:numPr>
                <w:ilvl w:val="0"/>
                <w:numId w:val="24"/>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Recall and use the rule for magnetic attraction</w:t>
            </w:r>
          </w:p>
          <w:p w:rsidR="574DBE43" w:rsidP="574DBE43" w:rsidRDefault="574DBE43" w14:paraId="5339FEC2" w14:textId="0CFFC3FA">
            <w:pPr>
              <w:pStyle w:val="ListParagraph"/>
              <w:numPr>
                <w:ilvl w:val="0"/>
                <w:numId w:val="24"/>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Describe the key function of a national grid</w:t>
            </w:r>
          </w:p>
          <w:p w:rsidR="574DBE43" w:rsidP="574DBE43" w:rsidRDefault="574DBE43" w14:paraId="2184BB0E" w14:textId="4D996686">
            <w:pPr>
              <w:pStyle w:val="ListParagraph"/>
              <w:numPr>
                <w:ilvl w:val="0"/>
                <w:numId w:val="24"/>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Describe the particle diagram and explain each </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parts</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 function</w:t>
            </w:r>
          </w:p>
          <w:p w:rsidR="574DBE43" w:rsidP="574DBE43" w:rsidRDefault="574DBE43" w14:paraId="728ED378" w14:textId="5EA8C615">
            <w:pPr>
              <w:pStyle w:val="ListParagraph"/>
              <w:numPr>
                <w:ilvl w:val="0"/>
                <w:numId w:val="24"/>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Describe methods to measure the density of a </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regular</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 and irregular solid and liquid </w:t>
            </w:r>
          </w:p>
        </w:tc>
        <w:tc>
          <w:tcPr>
            <w:tcW w:w="6975" w:type="dxa"/>
            <w:tcBorders>
              <w:bottom w:val="single" w:sz="6"/>
              <w:right w:val="single" w:sz="6"/>
            </w:tcBorders>
            <w:tcMar>
              <w:left w:w="90" w:type="dxa"/>
              <w:right w:w="90" w:type="dxa"/>
            </w:tcMar>
            <w:vAlign w:val="top"/>
          </w:tcPr>
          <w:p w:rsidR="574DBE43" w:rsidP="574DBE43" w:rsidRDefault="574DBE43" w14:paraId="166EC09F" w14:textId="70C45D4E">
            <w:pPr>
              <w:pStyle w:val="ListParagraph"/>
              <w:numPr>
                <w:ilvl w:val="0"/>
                <w:numId w:val="23"/>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Calculate current, potential difference and resistance</w:t>
            </w:r>
          </w:p>
          <w:p w:rsidR="574DBE43" w:rsidP="574DBE43" w:rsidRDefault="574DBE43" w14:paraId="6F13014A" w14:textId="441F5E62">
            <w:pPr>
              <w:pStyle w:val="ListParagraph"/>
              <w:numPr>
                <w:ilvl w:val="0"/>
                <w:numId w:val="23"/>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To be able to </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identify</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 and use the </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appropriate equation</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 within electricity calculations</w:t>
            </w:r>
          </w:p>
          <w:p w:rsidR="574DBE43" w:rsidP="574DBE43" w:rsidRDefault="574DBE43" w14:paraId="39BCA4A1" w14:textId="3D4FA82E">
            <w:pPr>
              <w:pStyle w:val="ListParagraph"/>
              <w:numPr>
                <w:ilvl w:val="0"/>
                <w:numId w:val="23"/>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Use your knowledge of the right thumb rule to predict direction of magnetic fields and currents</w:t>
            </w:r>
          </w:p>
          <w:p w:rsidR="574DBE43" w:rsidP="574DBE43" w:rsidRDefault="574DBE43" w14:paraId="72E8B5EC" w14:textId="11A58FDA">
            <w:pPr>
              <w:pStyle w:val="ListParagraph"/>
              <w:numPr>
                <w:ilvl w:val="0"/>
                <w:numId w:val="23"/>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Perform calculations using Hooke’s Law calculation</w:t>
            </w:r>
          </w:p>
        </w:tc>
      </w:tr>
    </w:tbl>
    <w:p xmlns:wp14="http://schemas.microsoft.com/office/word/2010/wordml" w:rsidR="00D378F0" w:rsidP="574DBE43" w:rsidRDefault="00D378F0" w14:paraId="28E4A553" wp14:textId="090552DB">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2F08304" wp14:textId="13F49C7B">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BE41604" wp14:textId="0704D420">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15778CC" wp14:textId="796D7A5B">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3AA8757E" wp14:textId="04ED30BA">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3E6600C8" wp14:textId="239C93D7">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409EB11C" wp14:textId="151033C0">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47E49482" wp14:textId="5396FDDB">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22713CC7" wp14:textId="2A3E1F4A">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23AA3B15" wp14:textId="29B75837">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0D8A7BAA" wp14:textId="20E1FF62">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49F4E96C" wp14:textId="363CCCFB">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6E29BEA4" wp14:textId="6D4AD943">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6E71B7B2" wp14:textId="15F604A9">
      <w:pPr>
        <w:pStyle w:val="Normal"/>
        <w:spacing w:after="0" w:line="240" w:lineRule="auto"/>
        <w:jc w:val="center"/>
        <w:textAlignment w:val="baseline"/>
        <w:rPr>
          <w:rFonts w:ascii="Calibri" w:hAnsi="Calibri" w:eastAsia="Calibri" w:cs="Calibri"/>
          <w:noProof w:val="0"/>
          <w:sz w:val="28"/>
          <w:szCs w:val="28"/>
          <w:lang w:val="en-US"/>
        </w:rPr>
      </w:pPr>
      <w:r w:rsidRPr="574DBE43" w:rsidR="574DBE43">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t>Combined Biology Assessment Model – Biology Y11</w:t>
      </w:r>
    </w:p>
    <w:p xmlns:wp14="http://schemas.microsoft.com/office/word/2010/wordml" w:rsidR="00D378F0" w:rsidP="574DBE43" w:rsidRDefault="00D378F0" wp14:textId="77777777" w14:paraId="10F55A14">
      <w:pPr>
        <w:spacing w:after="0" w:line="240" w:lineRule="auto"/>
        <w:jc w:val="center"/>
        <w:textAlignment w:val="baseline"/>
        <w:rPr>
          <w:rFonts w:ascii="Calibri" w:hAnsi="Calibri" w:eastAsia="Times New Roman" w:cs="Calibri"/>
          <w:b w:val="1"/>
          <w:bCs w:val="1"/>
          <w:sz w:val="28"/>
          <w:szCs w:val="28"/>
          <w:u w:val="single"/>
          <w:lang w:val="en-US" w:eastAsia="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130"/>
        <w:gridCol w:w="2595"/>
        <w:gridCol w:w="2325"/>
        <w:gridCol w:w="2430"/>
        <w:gridCol w:w="2715"/>
        <w:gridCol w:w="2625"/>
      </w:tblGrid>
      <w:tr w:rsidR="574DBE43" w:rsidTr="574DBE43" w14:paraId="5F03298A">
        <w:trPr>
          <w:trHeight w:val="465"/>
        </w:trPr>
        <w:tc>
          <w:tcPr>
            <w:tcW w:w="7050" w:type="dxa"/>
            <w:gridSpan w:val="3"/>
            <w:tcBorders>
              <w:top w:val="single" w:sz="6"/>
              <w:left w:val="single" w:sz="6"/>
              <w:bottom w:val="single" w:sz="6"/>
              <w:right w:val="single" w:sz="6"/>
            </w:tcBorders>
            <w:tcMar/>
            <w:vAlign w:val="top"/>
          </w:tcPr>
          <w:p w:rsidR="574DBE43" w:rsidP="574DBE43" w:rsidRDefault="574DBE43" w14:paraId="3B380EFE" w14:textId="0135EE4A">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Autumn 1</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c>
          <w:tcPr>
            <w:tcW w:w="7770" w:type="dxa"/>
            <w:gridSpan w:val="3"/>
            <w:tcBorders>
              <w:top w:val="single" w:sz="6"/>
              <w:left w:val="single" w:sz="6"/>
              <w:bottom w:val="single" w:sz="6"/>
              <w:right w:val="single" w:sz="6"/>
            </w:tcBorders>
            <w:tcMar/>
            <w:vAlign w:val="top"/>
          </w:tcPr>
          <w:p w:rsidR="574DBE43" w:rsidP="574DBE43" w:rsidRDefault="574DBE43" w14:paraId="62D930E7" w14:textId="1476760C">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Autumn 2</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r>
      <w:tr w:rsidR="574DBE43" w:rsidTr="574DBE43" w14:paraId="59A42FD0">
        <w:trPr>
          <w:trHeight w:val="945"/>
        </w:trPr>
        <w:tc>
          <w:tcPr>
            <w:tcW w:w="2130" w:type="dxa"/>
            <w:tcBorders>
              <w:top w:val="single" w:sz="6"/>
              <w:left w:val="single" w:sz="6"/>
              <w:bottom w:val="single" w:sz="6"/>
              <w:right w:val="single" w:sz="6"/>
            </w:tcBorders>
            <w:tcMar/>
            <w:vAlign w:val="top"/>
          </w:tcPr>
          <w:p w:rsidR="574DBE43" w:rsidP="574DBE43" w:rsidRDefault="574DBE43" w14:paraId="2A78DF15" w14:textId="49B9348F">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B7</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p w:rsidR="574DBE43" w:rsidP="574DBE43" w:rsidRDefault="574DBE43" w14:paraId="448DBD1A" w14:textId="605DD369">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Animal Co-ordination, control and homeostasis</w:t>
            </w:r>
          </w:p>
        </w:tc>
        <w:tc>
          <w:tcPr>
            <w:tcW w:w="2595" w:type="dxa"/>
            <w:tcBorders>
              <w:top w:val="single" w:sz="6"/>
              <w:left w:val="single" w:sz="6"/>
              <w:bottom w:val="single" w:sz="6"/>
              <w:right w:val="single" w:sz="6"/>
            </w:tcBorders>
            <w:tcMar/>
            <w:vAlign w:val="top"/>
          </w:tcPr>
          <w:p w:rsidR="574DBE43" w:rsidP="574DBE43" w:rsidRDefault="574DBE43" w14:paraId="63DC4265" w14:textId="4022E074">
            <w:pPr>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Menstrual Cycle</w:t>
            </w:r>
          </w:p>
        </w:tc>
        <w:tc>
          <w:tcPr>
            <w:tcW w:w="2325" w:type="dxa"/>
            <w:tcBorders>
              <w:top w:val="single" w:sz="6"/>
              <w:left w:val="single" w:sz="6"/>
              <w:bottom w:val="single" w:sz="6"/>
              <w:right w:val="single" w:sz="6"/>
            </w:tcBorders>
            <w:tcMar/>
            <w:vAlign w:val="top"/>
          </w:tcPr>
          <w:p w:rsidR="574DBE43" w:rsidP="574DBE43" w:rsidRDefault="574DBE43" w14:paraId="3626E049" w14:textId="65BEAFC1">
            <w:pPr>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xml:space="preserve"> Diabetes</w:t>
            </w:r>
          </w:p>
        </w:tc>
        <w:tc>
          <w:tcPr>
            <w:tcW w:w="2430" w:type="dxa"/>
            <w:tcBorders>
              <w:top w:val="single" w:sz="6"/>
              <w:left w:val="single" w:sz="6"/>
              <w:bottom w:val="single" w:sz="6"/>
              <w:right w:val="single" w:sz="6"/>
            </w:tcBorders>
            <w:tcMar/>
            <w:vAlign w:val="top"/>
          </w:tcPr>
          <w:p w:rsidR="574DBE43" w:rsidP="574DBE43" w:rsidRDefault="574DBE43" w14:paraId="21FA6B85" w14:textId="66B331D1">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B8</w:t>
            </w:r>
          </w:p>
          <w:p w:rsidR="574DBE43" w:rsidP="574DBE43" w:rsidRDefault="574DBE43" w14:paraId="7A3C6F88" w14:textId="76E1983C">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p>
        </w:tc>
        <w:tc>
          <w:tcPr>
            <w:tcW w:w="2715" w:type="dxa"/>
            <w:tcBorders>
              <w:top w:val="single" w:sz="6"/>
              <w:left w:val="single" w:sz="6"/>
              <w:bottom w:val="single" w:sz="6"/>
              <w:right w:val="single" w:sz="6"/>
            </w:tcBorders>
            <w:tcMar/>
            <w:vAlign w:val="top"/>
          </w:tcPr>
          <w:p w:rsidR="574DBE43" w:rsidP="574DBE43" w:rsidRDefault="574DBE43" w14:paraId="5F8F0BCD" w14:textId="644A9ACD">
            <w:pPr>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The heart</w:t>
            </w:r>
          </w:p>
        </w:tc>
        <w:tc>
          <w:tcPr>
            <w:tcW w:w="2625" w:type="dxa"/>
            <w:tcBorders>
              <w:top w:val="single" w:sz="6"/>
              <w:left w:val="single" w:sz="6"/>
              <w:bottom w:val="single" w:sz="6"/>
              <w:right w:val="single" w:sz="6"/>
            </w:tcBorders>
            <w:tcMar/>
            <w:vAlign w:val="top"/>
          </w:tcPr>
          <w:p w:rsidR="574DBE43" w:rsidP="574DBE43" w:rsidRDefault="574DBE43" w14:paraId="60FFAC6A" w14:textId="790FD0DB">
            <w:pPr>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xml:space="preserve"> respiration</w:t>
            </w:r>
          </w:p>
        </w:tc>
      </w:tr>
      <w:tr w:rsidR="574DBE43" w:rsidTr="574DBE43" w14:paraId="2A94C2EF">
        <w:trPr>
          <w:trHeight w:val="660"/>
        </w:trPr>
        <w:tc>
          <w:tcPr>
            <w:tcW w:w="7050" w:type="dxa"/>
            <w:gridSpan w:val="3"/>
            <w:tcBorders>
              <w:top w:val="single" w:sz="6"/>
              <w:left w:val="single" w:sz="6"/>
              <w:bottom w:val="single" w:sz="6"/>
              <w:right w:val="single" w:sz="6"/>
            </w:tcBorders>
            <w:tcMar/>
            <w:vAlign w:val="top"/>
          </w:tcPr>
          <w:p w:rsidR="574DBE43" w:rsidP="574DBE43" w:rsidRDefault="574DBE43" w14:paraId="693B02F0" w14:textId="37E7B86F">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Spring 1</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c>
          <w:tcPr>
            <w:tcW w:w="7770" w:type="dxa"/>
            <w:gridSpan w:val="3"/>
            <w:tcBorders>
              <w:top w:val="single" w:sz="6"/>
              <w:left w:val="single" w:sz="6"/>
              <w:bottom w:val="single" w:sz="6"/>
              <w:right w:val="single" w:sz="6"/>
            </w:tcBorders>
            <w:tcMar/>
            <w:vAlign w:val="top"/>
          </w:tcPr>
          <w:p w:rsidR="574DBE43" w:rsidP="574DBE43" w:rsidRDefault="574DBE43" w14:paraId="5F72ECA2" w14:textId="7009BDCE">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Spring 2</w:t>
            </w:r>
          </w:p>
        </w:tc>
      </w:tr>
      <w:tr w:rsidR="574DBE43" w:rsidTr="574DBE43" w14:paraId="73BF909D">
        <w:trPr>
          <w:trHeight w:val="1050"/>
        </w:trPr>
        <w:tc>
          <w:tcPr>
            <w:tcW w:w="2130" w:type="dxa"/>
            <w:tcBorders>
              <w:top w:val="single" w:sz="6"/>
              <w:left w:val="single" w:sz="6"/>
              <w:bottom w:val="single" w:sz="6"/>
              <w:right w:val="single" w:sz="6"/>
            </w:tcBorders>
            <w:tcMar/>
            <w:vAlign w:val="top"/>
          </w:tcPr>
          <w:p w:rsidR="574DBE43" w:rsidP="574DBE43" w:rsidRDefault="574DBE43" w14:paraId="4FF86F0E" w14:textId="44BE5981">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B9</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p w:rsidR="574DBE43" w:rsidP="574DBE43" w:rsidRDefault="574DBE43" w14:paraId="44F60FAC" w14:textId="2BD566D3">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p>
        </w:tc>
        <w:tc>
          <w:tcPr>
            <w:tcW w:w="2595" w:type="dxa"/>
            <w:tcBorders>
              <w:top w:val="single" w:sz="6"/>
              <w:left w:val="single" w:sz="6"/>
              <w:bottom w:val="single" w:sz="6"/>
              <w:right w:val="single" w:sz="6"/>
            </w:tcBorders>
            <w:tcMar/>
            <w:vAlign w:val="top"/>
          </w:tcPr>
          <w:p w:rsidR="574DBE43" w:rsidP="574DBE43" w:rsidRDefault="574DBE43" w14:paraId="03255F20" w14:textId="3E06970A">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Abiotic and biotic factors</w:t>
            </w:r>
          </w:p>
        </w:tc>
        <w:tc>
          <w:tcPr>
            <w:tcW w:w="2325" w:type="dxa"/>
            <w:tcBorders>
              <w:top w:val="single" w:sz="6"/>
              <w:left w:val="single" w:sz="6"/>
              <w:bottom w:val="single" w:sz="6"/>
              <w:right w:val="single" w:sz="6"/>
            </w:tcBorders>
            <w:tcMar/>
            <w:vAlign w:val="top"/>
          </w:tcPr>
          <w:p w:rsidR="574DBE43" w:rsidP="574DBE43" w:rsidRDefault="574DBE43" w14:paraId="577E365E" w14:textId="78544442">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Quadrats required practical</w:t>
            </w:r>
          </w:p>
        </w:tc>
        <w:tc>
          <w:tcPr>
            <w:tcW w:w="2430" w:type="dxa"/>
            <w:tcBorders>
              <w:top w:val="single" w:sz="6"/>
              <w:left w:val="single" w:sz="6"/>
              <w:bottom w:val="single" w:sz="6"/>
              <w:right w:val="single" w:color="000000" w:themeColor="text1" w:sz="6"/>
            </w:tcBorders>
            <w:tcMar/>
            <w:vAlign w:val="top"/>
          </w:tcPr>
          <w:p w:rsidR="574DBE43" w:rsidP="574DBE43" w:rsidRDefault="574DBE43" w14:paraId="042F3A44" w14:textId="11754778">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B9</w:t>
            </w:r>
          </w:p>
        </w:tc>
        <w:tc>
          <w:tcPr>
            <w:tcW w:w="5340" w:type="dxa"/>
            <w:gridSpan w:val="2"/>
            <w:tcBorders>
              <w:top w:val="single" w:sz="6"/>
              <w:left w:val="single" w:color="000000" w:themeColor="text1" w:sz="6"/>
              <w:bottom w:val="single" w:color="000000" w:themeColor="text1" w:sz="6"/>
              <w:right w:val="single" w:color="000000" w:themeColor="text1" w:sz="6"/>
            </w:tcBorders>
            <w:tcMar/>
            <w:vAlign w:val="top"/>
          </w:tcPr>
          <w:p w:rsidR="574DBE43" w:rsidP="574DBE43" w:rsidRDefault="574DBE43" w14:paraId="2AB19867" w14:textId="1E5197FB">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xml:space="preserve">The carbon </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cycle</w:t>
            </w:r>
          </w:p>
        </w:tc>
      </w:tr>
    </w:tbl>
    <w:p xmlns:wp14="http://schemas.microsoft.com/office/word/2010/wordml" w:rsidR="00D378F0" w:rsidP="574DBE43" w:rsidRDefault="00D378F0" w14:paraId="0634E1F3" wp14:textId="486C0B44">
      <w:pPr>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r w:rsidRPr="574DBE43" w:rsidR="574DBE43">
        <w:rPr>
          <w:rFonts w:ascii="Calibri" w:hAnsi="Calibri" w:eastAsia="Calibri" w:cs="Calibri"/>
          <w:b w:val="0"/>
          <w:bCs w:val="0"/>
          <w:i w:val="0"/>
          <w:iCs w:val="0"/>
          <w:caps w:val="0"/>
          <w:smallCaps w:val="0"/>
          <w:noProof w:val="0"/>
          <w:color w:val="000000" w:themeColor="text1" w:themeTint="FF" w:themeShade="FF"/>
          <w:sz w:val="22"/>
          <w:szCs w:val="22"/>
          <w:lang w:val="en-GB"/>
        </w:rPr>
        <w:t> </w:t>
      </w:r>
    </w:p>
    <w:p xmlns:wp14="http://schemas.microsoft.com/office/word/2010/wordml" w:rsidR="00D378F0" w:rsidP="574DBE43" w:rsidRDefault="00D378F0" w14:paraId="2438DCEB" wp14:textId="768522E7">
      <w:pPr>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r w:rsidRPr="574DBE43" w:rsidR="574DBE43">
        <w:rPr>
          <w:rFonts w:ascii="Calibri" w:hAnsi="Calibri" w:eastAsia="Calibri" w:cs="Calibri"/>
          <w:b w:val="0"/>
          <w:bCs w:val="0"/>
          <w:i w:val="0"/>
          <w:iCs w:val="0"/>
          <w:caps w:val="0"/>
          <w:smallCaps w:val="0"/>
          <w:noProof w:val="0"/>
          <w:color w:val="000000" w:themeColor="text1" w:themeTint="FF" w:themeShade="FF"/>
          <w:sz w:val="22"/>
          <w:szCs w:val="22"/>
          <w:lang w:val="en-GB"/>
        </w:rPr>
        <w:t>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160"/>
        <w:gridCol w:w="1755"/>
      </w:tblGrid>
      <w:tr w:rsidR="574DBE43" w:rsidTr="574DBE43" w14:paraId="0B871FD8">
        <w:trPr>
          <w:trHeight w:val="180"/>
        </w:trPr>
        <w:tc>
          <w:tcPr>
            <w:tcW w:w="2160" w:type="dxa"/>
            <w:tcBorders>
              <w:top w:val="single" w:sz="6"/>
              <w:left w:val="single" w:sz="6"/>
              <w:bottom w:val="single" w:sz="6"/>
              <w:right w:val="single" w:sz="6"/>
            </w:tcBorders>
            <w:tcMar/>
            <w:vAlign w:val="top"/>
          </w:tcPr>
          <w:p w:rsidR="574DBE43" w:rsidP="574DBE43" w:rsidRDefault="574DBE43" w14:paraId="5CF0F942">
            <w:pPr>
              <w:spacing w:after="0" w:line="240" w:lineRule="auto"/>
              <w:rPr>
                <w:rFonts w:ascii="Times New Roman" w:hAnsi="Times New Roman" w:eastAsia="Times New Roman" w:cs="Times New Roman"/>
                <w:sz w:val="24"/>
                <w:szCs w:val="24"/>
                <w:lang w:eastAsia="en-GB"/>
              </w:rPr>
            </w:pPr>
            <w:r w:rsidRPr="574DBE43" w:rsidR="574DBE43">
              <w:rPr>
                <w:rFonts w:ascii="Calibri" w:hAnsi="Calibri" w:eastAsia="Times New Roman" w:cs="Calibri"/>
                <w:lang w:val="en-US" w:eastAsia="en-GB"/>
              </w:rPr>
              <w:t>Synoptic 1 (December)</w:t>
            </w:r>
            <w:r w:rsidRPr="574DBE43" w:rsidR="574DBE43">
              <w:rPr>
                <w:rFonts w:ascii="Calibri" w:hAnsi="Calibri" w:eastAsia="Times New Roman" w:cs="Calibri"/>
                <w:lang w:eastAsia="en-GB"/>
              </w:rPr>
              <w:t> </w:t>
            </w:r>
          </w:p>
        </w:tc>
        <w:tc>
          <w:tcPr>
            <w:tcW w:w="1755" w:type="dxa"/>
            <w:tcBorders>
              <w:top w:val="single" w:sz="6"/>
              <w:left w:val="single" w:sz="6"/>
              <w:bottom w:val="single" w:sz="6"/>
              <w:right w:val="single" w:sz="6"/>
            </w:tcBorders>
            <w:tcMar/>
            <w:vAlign w:val="top"/>
          </w:tcPr>
          <w:p w:rsidR="574DBE43" w:rsidP="574DBE43" w:rsidRDefault="574DBE43" w14:paraId="242F4FF0" w14:textId="3061AB89">
            <w:pPr>
              <w:spacing w:after="0" w:line="240" w:lineRule="auto"/>
              <w:rPr>
                <w:rFonts w:ascii="Calibri" w:hAnsi="Calibri" w:eastAsia="Times New Roman" w:cs="Calibri"/>
                <w:lang w:eastAsia="en-GB"/>
              </w:rPr>
            </w:pPr>
            <w:r w:rsidRPr="574DBE43" w:rsidR="574DBE43">
              <w:rPr>
                <w:rFonts w:ascii="Calibri" w:hAnsi="Calibri" w:eastAsia="Times New Roman" w:cs="Calibri"/>
                <w:lang w:val="en-US" w:eastAsia="en-GB"/>
              </w:rPr>
              <w:t>Synoptic 2 (May</w:t>
            </w:r>
          </w:p>
        </w:tc>
      </w:tr>
      <w:tr w:rsidR="574DBE43" w:rsidTr="574DBE43" w14:paraId="4FEBA3D2">
        <w:trPr>
          <w:trHeight w:val="720"/>
        </w:trPr>
        <w:tc>
          <w:tcPr>
            <w:tcW w:w="2160" w:type="dxa"/>
            <w:tcBorders>
              <w:top w:val="single" w:sz="6"/>
              <w:left w:val="single" w:sz="6"/>
              <w:bottom w:val="single" w:sz="6"/>
              <w:right w:val="single" w:sz="6"/>
            </w:tcBorders>
            <w:tcMar/>
            <w:vAlign w:val="top"/>
          </w:tcPr>
          <w:p w:rsidR="574DBE43" w:rsidP="574DBE43" w:rsidRDefault="574DBE43" w14:paraId="7F840011" w14:textId="13AF851A">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1/2</w:t>
            </w:r>
          </w:p>
        </w:tc>
        <w:tc>
          <w:tcPr>
            <w:tcW w:w="1755" w:type="dxa"/>
            <w:tcBorders>
              <w:top w:val="single" w:sz="6"/>
              <w:left w:val="single" w:sz="6"/>
              <w:bottom w:val="single" w:sz="6"/>
              <w:right w:val="single" w:sz="6"/>
            </w:tcBorders>
            <w:tcMar/>
            <w:vAlign w:val="top"/>
          </w:tcPr>
          <w:p w:rsidR="574DBE43" w:rsidP="574DBE43" w:rsidRDefault="574DBE43" w14:paraId="560041B1" w14:textId="395DF3A9">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2</w:t>
            </w:r>
          </w:p>
          <w:p w:rsidR="574DBE43" w:rsidP="574DBE43" w:rsidRDefault="574DBE43" w14:paraId="4DCCF0C8" w14:textId="4828DB85">
            <w:pPr>
              <w:pStyle w:val="Normal"/>
              <w:spacing w:line="240" w:lineRule="auto"/>
              <w:rPr>
                <w:rFonts w:ascii="Calibri" w:hAnsi="Calibri" w:eastAsia="Times New Roman" w:cs="Calibri"/>
                <w:lang w:val="en-US" w:eastAsia="en-GB"/>
              </w:rPr>
            </w:pPr>
          </w:p>
        </w:tc>
      </w:tr>
    </w:tbl>
    <w:p xmlns:wp14="http://schemas.microsoft.com/office/word/2010/wordml" w:rsidR="00D378F0" w:rsidP="574DBE43" w:rsidRDefault="00D378F0" w14:paraId="69839E4D" wp14:textId="3DDF1394">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755E2E4" wp14:textId="2511A4D1">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3B675E6" wp14:textId="1172CDF6">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2BC45DF" wp14:textId="031454C3">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13DA50E2" wp14:textId="54FA8E41">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60D68A11" wp14:textId="350FD00A">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0B6051C6" wp14:textId="061EA361">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0F0A9A2" wp14:textId="1C42A049">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15A673DC" wp14:textId="00D24F2C">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02DA1908" wp14:textId="01E096DE">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5A2C8E42" wp14:textId="1800BDAA">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69EFDA8A" wp14:textId="4154E6AE">
      <w:pPr>
        <w:pStyle w:val="Normal"/>
        <w:spacing w:after="0" w:line="240" w:lineRule="auto"/>
        <w:textAlignment w:val="baseline"/>
        <w:rPr>
          <w:rFonts w:ascii="Calibri" w:hAnsi="Calibri" w:eastAsia="Calibri" w:cs="Calibri"/>
          <w:b w:val="1"/>
          <w:bCs w:val="1"/>
          <w:i w:val="0"/>
          <w:iCs w:val="0"/>
          <w:caps w:val="0"/>
          <w:smallCaps w:val="0"/>
          <w:noProof w:val="0"/>
          <w:color w:val="000000" w:themeColor="text1" w:themeTint="FF" w:themeShade="FF"/>
          <w:sz w:val="28"/>
          <w:szCs w:val="28"/>
          <w:lang w:val="en-US"/>
        </w:rPr>
      </w:pPr>
    </w:p>
    <w:p xmlns:wp14="http://schemas.microsoft.com/office/word/2010/wordml" w:rsidR="00D378F0" w:rsidP="574DBE43" w:rsidRDefault="00D378F0" w14:paraId="4E4C1D1C" wp14:textId="7A400C25">
      <w:pPr>
        <w:pStyle w:val="Normal"/>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8"/>
          <w:szCs w:val="28"/>
          <w:lang w:val="en-GB"/>
        </w:rPr>
      </w:pPr>
      <w:r w:rsidRPr="574DBE43" w:rsidR="574DBE43">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xmlns:wp14="http://schemas.microsoft.com/office/word/2010/wordml" w:rsidR="00D378F0" w:rsidP="574DBE43" w:rsidRDefault="00D378F0" w14:paraId="35F5737A" wp14:textId="0A3390E6">
      <w:pPr>
        <w:pStyle w:val="Normal"/>
        <w:spacing w:after="0" w:line="240" w:lineRule="auto"/>
        <w:textAlignment w:val="baseline"/>
        <w:rPr>
          <w:rFonts w:ascii="Calibri" w:hAnsi="Calibri" w:eastAsia="Times New Roman" w:cs="Calibri"/>
          <w:b w:val="1"/>
          <w:bCs w:val="1"/>
          <w:sz w:val="28"/>
          <w:szCs w:val="28"/>
          <w:u w:val="single"/>
          <w:lang w:val="en-US" w:eastAsia="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695"/>
        <w:gridCol w:w="7275"/>
      </w:tblGrid>
      <w:tr w:rsidR="574DBE43" w:rsidTr="574DBE43" w14:paraId="64C8E4AD">
        <w:trPr>
          <w:trHeight w:val="450"/>
        </w:trPr>
        <w:tc>
          <w:tcPr>
            <w:tcW w:w="7695" w:type="dxa"/>
            <w:tcBorders>
              <w:top w:val="single" w:sz="6"/>
              <w:left w:val="single" w:sz="6"/>
            </w:tcBorders>
            <w:tcMar>
              <w:left w:w="90" w:type="dxa"/>
              <w:right w:w="90" w:type="dxa"/>
            </w:tcMar>
            <w:vAlign w:val="top"/>
          </w:tcPr>
          <w:p w:rsidR="574DBE43" w:rsidP="574DBE43" w:rsidRDefault="574DBE43" w14:paraId="0E21366E" w14:textId="1CD2E6D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Assessing recall of substantive knowledge and help pupils embed and use knowledge fluently</w:t>
            </w:r>
          </w:p>
          <w:p w:rsidR="574DBE43" w:rsidP="574DBE43" w:rsidRDefault="574DBE43" w14:paraId="15469A1D" w14:textId="3A0FAC21">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p>
        </w:tc>
        <w:tc>
          <w:tcPr>
            <w:tcW w:w="7275" w:type="dxa"/>
            <w:tcBorders>
              <w:top w:val="single" w:sz="6"/>
              <w:right w:val="single" w:sz="6"/>
            </w:tcBorders>
            <w:tcMar>
              <w:left w:w="90" w:type="dxa"/>
              <w:right w:w="90" w:type="dxa"/>
            </w:tcMar>
            <w:vAlign w:val="top"/>
          </w:tcPr>
          <w:p w:rsidR="574DBE43" w:rsidP="574DBE43" w:rsidRDefault="574DBE43" w14:paraId="2FAAEA9F" w14:textId="09301C9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Assessing disciplinary or procedural knowledge in order to work scientifically in lesson</w:t>
            </w:r>
          </w:p>
        </w:tc>
      </w:tr>
      <w:tr w:rsidR="574DBE43" w:rsidTr="574DBE43" w14:paraId="2822FA0C">
        <w:trPr>
          <w:trHeight w:val="3720"/>
        </w:trPr>
        <w:tc>
          <w:tcPr>
            <w:tcW w:w="7695" w:type="dxa"/>
            <w:tcBorders>
              <w:left w:val="single" w:sz="6"/>
              <w:bottom w:val="single" w:sz="6"/>
            </w:tcBorders>
            <w:tcMar>
              <w:left w:w="90" w:type="dxa"/>
              <w:right w:w="90" w:type="dxa"/>
            </w:tcMar>
            <w:vAlign w:val="top"/>
          </w:tcPr>
          <w:p w:rsidR="574DBE43" w:rsidP="574DBE43" w:rsidRDefault="574DBE43" w14:paraId="0AFC9573" w14:textId="16E0C163">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Describe the menstrual cycle and explain the role of each of the hormones involved</w:t>
            </w:r>
          </w:p>
          <w:p w:rsidR="574DBE43" w:rsidP="574DBE43" w:rsidRDefault="574DBE43" w14:paraId="6F020699" w14:textId="7753045B">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Describe how diabetes is caused and the role of the hormone insulin</w:t>
            </w:r>
          </w:p>
          <w:p w:rsidR="574DBE43" w:rsidP="574DBE43" w:rsidRDefault="574DBE43" w14:paraId="11BA5FB8" w14:textId="650C18E5">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Recall the structure of the heart and use this knowledge to explain how a cardiac arrest happens</w:t>
            </w:r>
          </w:p>
          <w:p w:rsidR="574DBE43" w:rsidP="574DBE43" w:rsidRDefault="574DBE43" w14:paraId="58523E79" w14:textId="14668FB2">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Identify abiotic and biotic factors and the role they play with an environment</w:t>
            </w:r>
          </w:p>
          <w:p w:rsidR="574DBE43" w:rsidP="574DBE43" w:rsidRDefault="574DBE43" w14:paraId="242901CD" w14:textId="38857D31">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Describe the carbon cycle and explain each the importance of each stage</w:t>
            </w:r>
          </w:p>
          <w:p w:rsidR="574DBE43" w:rsidP="574DBE43" w:rsidRDefault="574DBE43" w14:paraId="36E1FD95" w14:textId="0408D210">
            <w:pPr>
              <w:spacing w:line="259" w:lineRule="auto"/>
              <w:ind w:left="0"/>
              <w:rPr>
                <w:rFonts w:ascii="Calibri" w:hAnsi="Calibri" w:eastAsia="Calibri" w:cs="Calibri"/>
                <w:b w:val="0"/>
                <w:bCs w:val="0"/>
                <w:i w:val="0"/>
                <w:iCs w:val="0"/>
                <w:caps w:val="0"/>
                <w:smallCaps w:val="0"/>
                <w:color w:val="000000" w:themeColor="text1" w:themeTint="FF" w:themeShade="FF"/>
                <w:sz w:val="28"/>
                <w:szCs w:val="28"/>
                <w:lang w:val="en-US"/>
              </w:rPr>
            </w:pPr>
          </w:p>
          <w:p w:rsidR="574DBE43" w:rsidP="574DBE43" w:rsidRDefault="574DBE43" w14:paraId="4934CA0E" w14:textId="5A37EF71">
            <w:pPr>
              <w:spacing w:line="259" w:lineRule="auto"/>
              <w:ind w:left="720"/>
              <w:rPr>
                <w:rFonts w:ascii="Calibri" w:hAnsi="Calibri" w:eastAsia="Calibri" w:cs="Calibri"/>
                <w:b w:val="0"/>
                <w:bCs w:val="0"/>
                <w:i w:val="0"/>
                <w:iCs w:val="0"/>
                <w:caps w:val="0"/>
                <w:smallCaps w:val="0"/>
                <w:color w:val="000000" w:themeColor="text1" w:themeTint="FF" w:themeShade="FF"/>
                <w:sz w:val="28"/>
                <w:szCs w:val="28"/>
                <w:lang w:val="en-US"/>
              </w:rPr>
            </w:pPr>
          </w:p>
        </w:tc>
        <w:tc>
          <w:tcPr>
            <w:tcW w:w="7275" w:type="dxa"/>
            <w:tcBorders>
              <w:bottom w:val="single" w:sz="6"/>
              <w:right w:val="single" w:sz="6"/>
            </w:tcBorders>
            <w:tcMar>
              <w:left w:w="90" w:type="dxa"/>
              <w:right w:w="90" w:type="dxa"/>
            </w:tcMar>
            <w:vAlign w:val="top"/>
          </w:tcPr>
          <w:p w:rsidR="574DBE43" w:rsidP="574DBE43" w:rsidRDefault="574DBE43" w14:paraId="3DD0B1E9" w14:textId="2C1568E6">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Use knowledge of respiration to evaluate the aerobic and anaerobic process</w:t>
            </w:r>
          </w:p>
          <w:p w:rsidR="574DBE43" w:rsidP="574DBE43" w:rsidRDefault="574DBE43" w14:paraId="30B040EF" w14:textId="54D2E811">
            <w:pPr>
              <w:pStyle w:val="ListParagraph"/>
              <w:numPr>
                <w:ilvl w:val="1"/>
                <w:numId w:val="16"/>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Use calculation to estimate the number of daisies in a field</w:t>
            </w:r>
          </w:p>
          <w:p w:rsidR="574DBE43" w:rsidP="574DBE43" w:rsidRDefault="574DBE43" w14:paraId="7FD3D85D" w14:textId="64115A3E">
            <w:pPr>
              <w:pStyle w:val="Normal"/>
              <w:spacing w:line="259" w:lineRule="auto"/>
              <w:ind w:left="0"/>
              <w:rPr>
                <w:rFonts w:ascii="Calibri" w:hAnsi="Calibri" w:eastAsia="Calibri" w:cs="Calibri"/>
                <w:b w:val="0"/>
                <w:bCs w:val="0"/>
                <w:i w:val="0"/>
                <w:iCs w:val="0"/>
                <w:caps w:val="0"/>
                <w:smallCaps w:val="0"/>
                <w:color w:val="000000" w:themeColor="text1" w:themeTint="FF" w:themeShade="FF"/>
                <w:sz w:val="28"/>
                <w:szCs w:val="28"/>
                <w:lang w:val="en-GB"/>
              </w:rPr>
            </w:pPr>
          </w:p>
        </w:tc>
      </w:tr>
    </w:tbl>
    <w:p xmlns:wp14="http://schemas.microsoft.com/office/word/2010/wordml" w:rsidR="00D378F0" w:rsidP="574DBE43" w:rsidRDefault="00D378F0" w14:paraId="191C69CD" wp14:textId="3D2D41A8">
      <w:pPr>
        <w:pStyle w:val="Normal"/>
        <w:spacing w:after="0" w:line="240" w:lineRule="auto"/>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49F763FC" wp14:textId="5E4880A5">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AF75E60" wp14:textId="0E5C8486">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26F6DE15" wp14:textId="07648982">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78FCC191" wp14:textId="2D713D34">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574DBE43" w:rsidRDefault="00D378F0" w14:paraId="38E4906C" wp14:textId="4B0CA5EE">
      <w:pPr>
        <w:pStyle w:val="Normal"/>
        <w:spacing w:after="0" w:line="240" w:lineRule="auto"/>
        <w:jc w:val="center"/>
        <w:textAlignment w:val="baselin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pPr>
    </w:p>
    <w:p xmlns:wp14="http://schemas.microsoft.com/office/word/2010/wordml" w:rsidR="00D378F0" w:rsidP="574DBE43" w:rsidRDefault="00D378F0" w14:paraId="1047FA68" wp14:textId="419BF232">
      <w:pPr>
        <w:pStyle w:val="Normal"/>
        <w:spacing w:after="0" w:line="240" w:lineRule="auto"/>
        <w:jc w:val="center"/>
        <w:textAlignment w:val="baselin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pPr>
    </w:p>
    <w:p xmlns:wp14="http://schemas.microsoft.com/office/word/2010/wordml" w:rsidR="00D378F0" w:rsidP="574DBE43" w:rsidRDefault="00D378F0" w14:paraId="4EA81095" wp14:textId="676C97B9">
      <w:pPr>
        <w:pStyle w:val="Normal"/>
        <w:spacing w:after="0" w:line="240" w:lineRule="auto"/>
        <w:jc w:val="center"/>
        <w:textAlignment w:val="baselin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pPr>
    </w:p>
    <w:p xmlns:wp14="http://schemas.microsoft.com/office/word/2010/wordml" w:rsidR="00D378F0" w:rsidP="574DBE43" w:rsidRDefault="00D378F0" w14:paraId="6BACFADB" wp14:textId="4AF089A4">
      <w:pPr>
        <w:pStyle w:val="Normal"/>
        <w:spacing w:after="0" w:line="240" w:lineRule="auto"/>
        <w:jc w:val="center"/>
        <w:textAlignment w:val="baselin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pPr>
    </w:p>
    <w:p xmlns:wp14="http://schemas.microsoft.com/office/word/2010/wordml" w:rsidR="00D378F0" w:rsidP="574DBE43" w:rsidRDefault="00D378F0" w14:paraId="17152CC3" wp14:textId="3765FA5D">
      <w:pPr>
        <w:pStyle w:val="Normal"/>
        <w:spacing w:after="0" w:line="240" w:lineRule="auto"/>
        <w:jc w:val="center"/>
        <w:textAlignment w:val="baselin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pPr>
    </w:p>
    <w:p xmlns:wp14="http://schemas.microsoft.com/office/word/2010/wordml" w:rsidR="00D378F0" w:rsidP="574DBE43" w:rsidRDefault="00D378F0" w14:paraId="74054063" wp14:textId="4DAA9C54">
      <w:pPr>
        <w:pStyle w:val="Normal"/>
        <w:spacing w:after="0" w:line="240" w:lineRule="auto"/>
        <w:jc w:val="center"/>
        <w:textAlignment w:val="baseline"/>
        <w:rPr>
          <w:rFonts w:ascii="Calibri" w:hAnsi="Calibri" w:eastAsia="Calibri" w:cs="Calibri"/>
          <w:noProof w:val="0"/>
          <w:sz w:val="28"/>
          <w:szCs w:val="28"/>
          <w:lang w:val="en-US"/>
        </w:rPr>
      </w:pPr>
      <w:r w:rsidRPr="574DBE43" w:rsidR="574DBE43">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en-US"/>
        </w:rPr>
        <w:t>Combined Chemistry Assessment Model – Chemistry Y11</w:t>
      </w:r>
    </w:p>
    <w:p xmlns:wp14="http://schemas.microsoft.com/office/word/2010/wordml" w:rsidR="00D378F0" w:rsidP="574DBE43" w:rsidRDefault="00D378F0" w14:paraId="2946DB82" wp14:textId="5348A4A1">
      <w:pPr>
        <w:pStyle w:val="Normal"/>
        <w:spacing w:after="0" w:line="240" w:lineRule="auto"/>
        <w:jc w:val="center"/>
        <w:textAlignment w:val="baseline"/>
        <w:rPr>
          <w:rFonts w:ascii="Calibri" w:hAnsi="Calibri" w:eastAsia="Times New Roman" w:cs="Calibri"/>
          <w:b w:val="1"/>
          <w:bCs w:val="1"/>
          <w:sz w:val="28"/>
          <w:szCs w:val="28"/>
          <w:u w:val="single"/>
          <w:lang w:val="en-US" w:eastAsia="en-GB"/>
        </w:rPr>
      </w:pPr>
    </w:p>
    <w:p xmlns:wp14="http://schemas.microsoft.com/office/word/2010/wordml" w:rsidR="00D378F0" w:rsidP="00712231" w:rsidRDefault="00D378F0" w14:paraId="5997CC1D" wp14:textId="77777777">
      <w:pPr>
        <w:spacing w:after="0" w:line="240" w:lineRule="auto"/>
        <w:jc w:val="center"/>
        <w:textAlignment w:val="baseline"/>
        <w:rPr>
          <w:rFonts w:ascii="Calibri" w:hAnsi="Calibri" w:eastAsia="Times New Roman" w:cs="Calibri"/>
          <w:b/>
          <w:bCs/>
          <w:sz w:val="28"/>
          <w:szCs w:val="28"/>
          <w:u w:val="single"/>
          <w:lang w:val="en-US" w:eastAsia="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130"/>
        <w:gridCol w:w="2595"/>
        <w:gridCol w:w="2325"/>
        <w:gridCol w:w="2430"/>
        <w:gridCol w:w="2700"/>
        <w:gridCol w:w="2640"/>
      </w:tblGrid>
      <w:tr w:rsidR="574DBE43" w:rsidTr="574DBE43" w14:paraId="551F2518">
        <w:trPr>
          <w:trHeight w:val="465"/>
        </w:trPr>
        <w:tc>
          <w:tcPr>
            <w:tcW w:w="7050" w:type="dxa"/>
            <w:gridSpan w:val="3"/>
            <w:tcBorders>
              <w:top w:val="single" w:sz="6"/>
              <w:left w:val="single" w:sz="6"/>
              <w:bottom w:val="single" w:sz="6"/>
              <w:right w:val="single" w:sz="6"/>
            </w:tcBorders>
            <w:tcMar/>
            <w:vAlign w:val="top"/>
          </w:tcPr>
          <w:p w:rsidR="574DBE43" w:rsidP="574DBE43" w:rsidRDefault="574DBE43" w14:paraId="5A1A4E22" w14:textId="0135EE4A">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Autumn</w:t>
            </w: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 xml:space="preserve"> 1</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c>
          <w:tcPr>
            <w:tcW w:w="7770" w:type="dxa"/>
            <w:gridSpan w:val="3"/>
            <w:tcBorders>
              <w:top w:val="single" w:sz="6"/>
              <w:left w:val="single" w:sz="6"/>
              <w:bottom w:val="single" w:sz="6"/>
              <w:right w:val="single" w:sz="6"/>
            </w:tcBorders>
            <w:tcMar/>
            <w:vAlign w:val="top"/>
          </w:tcPr>
          <w:p w:rsidR="574DBE43" w:rsidP="574DBE43" w:rsidRDefault="574DBE43" w14:paraId="07F9810D" w14:textId="1476760C">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Autumn 2</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r>
      <w:tr w:rsidR="574DBE43" w:rsidTr="574DBE43" w14:paraId="2220AAF5">
        <w:trPr>
          <w:trHeight w:val="945"/>
        </w:trPr>
        <w:tc>
          <w:tcPr>
            <w:tcW w:w="2130" w:type="dxa"/>
            <w:tcBorders>
              <w:top w:val="single" w:sz="6"/>
              <w:left w:val="single" w:sz="6"/>
              <w:bottom w:val="single" w:sz="6"/>
              <w:right w:val="single" w:sz="6"/>
            </w:tcBorders>
            <w:tcMar/>
            <w:vAlign w:val="top"/>
          </w:tcPr>
          <w:p w:rsidR="574DBE43" w:rsidP="574DBE43" w:rsidRDefault="574DBE43" w14:paraId="7100E0F5" w14:textId="278FADBE">
            <w:pPr>
              <w:pStyle w:val="Normal"/>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1"/>
                <w:bCs w:val="1"/>
                <w:i w:val="0"/>
                <w:iCs w:val="0"/>
                <w:sz w:val="24"/>
                <w:szCs w:val="24"/>
                <w:lang w:val="en-US"/>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C13</w:t>
            </w:r>
          </w:p>
          <w:p w:rsidR="574DBE43" w:rsidP="574DBE43" w:rsidRDefault="574DBE43" w14:paraId="2BC4BBBC" w14:textId="469D210B">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Groups of the periodic table</w:t>
            </w:r>
          </w:p>
        </w:tc>
        <w:tc>
          <w:tcPr>
            <w:tcW w:w="2595" w:type="dxa"/>
            <w:tcBorders>
              <w:top w:val="single" w:sz="6"/>
              <w:left w:val="single" w:sz="6"/>
              <w:bottom w:val="single" w:sz="6"/>
              <w:right w:val="single" w:sz="6"/>
            </w:tcBorders>
            <w:tcMar/>
            <w:vAlign w:val="top"/>
          </w:tcPr>
          <w:p w:rsidR="574DBE43" w:rsidP="574DBE43" w:rsidRDefault="574DBE43" w14:paraId="11A6A65A" w14:textId="30CCDB20">
            <w:pPr>
              <w:spacing w:after="0" w:line="240" w:lineRule="auto"/>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Properties of Group 1, 7 and 0</w:t>
            </w:r>
          </w:p>
        </w:tc>
        <w:tc>
          <w:tcPr>
            <w:tcW w:w="2325" w:type="dxa"/>
            <w:tcBorders>
              <w:top w:val="single" w:sz="6"/>
              <w:left w:val="single" w:sz="6"/>
              <w:bottom w:val="single" w:sz="6"/>
              <w:right w:val="single" w:sz="6"/>
            </w:tcBorders>
            <w:tcMar/>
            <w:vAlign w:val="top"/>
          </w:tcPr>
          <w:p w:rsidR="574DBE43" w:rsidP="574DBE43" w:rsidRDefault="574DBE43" w14:paraId="01008DA1" w14:textId="022B2D54">
            <w:pPr>
              <w:spacing w:after="0" w:line="240" w:lineRule="auto"/>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Reactivity of Group 1, 7 and 0</w:t>
            </w:r>
          </w:p>
        </w:tc>
        <w:tc>
          <w:tcPr>
            <w:tcW w:w="2430" w:type="dxa"/>
            <w:tcBorders>
              <w:top w:val="single" w:sz="6"/>
              <w:left w:val="single" w:sz="6"/>
              <w:bottom w:val="single" w:sz="6"/>
              <w:right w:val="single" w:sz="6"/>
            </w:tcBorders>
            <w:tcMar/>
            <w:vAlign w:val="top"/>
          </w:tcPr>
          <w:p w:rsidR="574DBE43" w:rsidP="574DBE43" w:rsidRDefault="574DBE43" w14:paraId="188F3ED7" w14:textId="72A5463F">
            <w:pPr>
              <w:spacing w:after="0" w:line="240" w:lineRule="auto"/>
              <w:jc w:val="center"/>
              <w:rPr>
                <w:rFonts w:ascii="Calibri" w:hAnsi="Calibri" w:eastAsia="Calibri" w:cs="Calibri" w:asciiTheme="minorAscii" w:hAnsiTheme="minorAscii" w:eastAsiaTheme="minorAscii" w:cstheme="minorAscii"/>
                <w:b w:val="1"/>
                <w:bCs w:val="1"/>
                <w:i w:val="0"/>
                <w:iCs w:val="0"/>
                <w:sz w:val="24"/>
                <w:szCs w:val="24"/>
                <w:lang w:val="en-US"/>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C14 + 15</w:t>
            </w:r>
          </w:p>
          <w:p w:rsidR="574DBE43" w:rsidP="574DBE43" w:rsidRDefault="574DBE43" w14:paraId="67E1B4B3" w14:textId="48D08648">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rPr>
              <w:t>Rates of reaction</w:t>
            </w:r>
          </w:p>
          <w:p w:rsidR="574DBE43" w:rsidP="574DBE43" w:rsidRDefault="574DBE43" w14:paraId="5EFC8842" w14:textId="433538DC">
            <w:pPr>
              <w:pStyle w:val="Normal"/>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0"/>
                <w:bCs w:val="0"/>
                <w:i w:val="0"/>
                <w:iCs w:val="0"/>
                <w:sz w:val="24"/>
                <w:szCs w:val="24"/>
              </w:rPr>
              <w:t>Energy Changes</w:t>
            </w:r>
          </w:p>
        </w:tc>
        <w:tc>
          <w:tcPr>
            <w:tcW w:w="2700" w:type="dxa"/>
            <w:tcBorders>
              <w:top w:val="single" w:sz="6"/>
              <w:left w:val="single" w:sz="6"/>
              <w:bottom w:val="single" w:sz="6"/>
              <w:right w:val="single" w:sz="6"/>
            </w:tcBorders>
            <w:tcMar/>
            <w:vAlign w:val="top"/>
          </w:tcPr>
          <w:p w:rsidR="574DBE43" w:rsidP="574DBE43" w:rsidRDefault="574DBE43" w14:paraId="3ABBFC86" w14:textId="6A33E130">
            <w:pPr>
              <w:spacing w:after="0" w:line="240" w:lineRule="auto"/>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Factors affecting Rates</w:t>
            </w:r>
          </w:p>
        </w:tc>
        <w:tc>
          <w:tcPr>
            <w:tcW w:w="2640" w:type="dxa"/>
            <w:tcBorders>
              <w:top w:val="single" w:sz="6"/>
              <w:left w:val="single" w:sz="6"/>
              <w:bottom w:val="single" w:sz="6"/>
              <w:right w:val="single" w:sz="6"/>
            </w:tcBorders>
            <w:tcMar/>
            <w:vAlign w:val="top"/>
          </w:tcPr>
          <w:p w:rsidR="574DBE43" w:rsidP="574DBE43" w:rsidRDefault="574DBE43" w14:paraId="28E46E1B" w14:textId="065E057B">
            <w:pPr>
              <w:spacing w:after="0" w:line="240" w:lineRule="auto"/>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Core Practical</w:t>
            </w:r>
          </w:p>
        </w:tc>
      </w:tr>
      <w:tr w:rsidR="574DBE43" w:rsidTr="574DBE43" w14:paraId="0A4C8CFB">
        <w:trPr>
          <w:trHeight w:val="660"/>
        </w:trPr>
        <w:tc>
          <w:tcPr>
            <w:tcW w:w="7050" w:type="dxa"/>
            <w:gridSpan w:val="3"/>
            <w:tcBorders>
              <w:top w:val="single" w:sz="6"/>
              <w:left w:val="single" w:sz="6"/>
              <w:bottom w:val="single" w:sz="6"/>
              <w:right w:val="single" w:sz="6"/>
            </w:tcBorders>
            <w:tcMar/>
            <w:vAlign w:val="top"/>
          </w:tcPr>
          <w:p w:rsidR="574DBE43" w:rsidP="574DBE43" w:rsidRDefault="574DBE43" w14:paraId="638AB5A4" w14:textId="37E7B86F">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Spring 1</w:t>
            </w: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 </w:t>
            </w:r>
          </w:p>
        </w:tc>
        <w:tc>
          <w:tcPr>
            <w:tcW w:w="7770" w:type="dxa"/>
            <w:gridSpan w:val="3"/>
            <w:tcBorders>
              <w:top w:val="single" w:sz="6"/>
              <w:left w:val="single" w:sz="6"/>
              <w:bottom w:val="single" w:sz="6"/>
              <w:right w:val="single" w:sz="6"/>
            </w:tcBorders>
            <w:tcMar/>
            <w:vAlign w:val="top"/>
          </w:tcPr>
          <w:p w:rsidR="574DBE43" w:rsidP="574DBE43" w:rsidRDefault="574DBE43" w14:paraId="5CC023B0" w14:textId="7009BDCE">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Spring 2</w:t>
            </w:r>
          </w:p>
        </w:tc>
      </w:tr>
      <w:tr w:rsidR="574DBE43" w:rsidTr="574DBE43" w14:paraId="6064E490">
        <w:trPr>
          <w:trHeight w:val="1050"/>
        </w:trPr>
        <w:tc>
          <w:tcPr>
            <w:tcW w:w="2130" w:type="dxa"/>
            <w:tcBorders>
              <w:top w:val="single" w:sz="6"/>
              <w:left w:val="single" w:sz="6"/>
              <w:bottom w:val="single" w:sz="6"/>
              <w:right w:val="single" w:color="000000" w:themeColor="text1" w:sz="6"/>
            </w:tcBorders>
            <w:tcMar/>
            <w:vAlign w:val="top"/>
          </w:tcPr>
          <w:p w:rsidR="574DBE43" w:rsidP="574DBE43" w:rsidRDefault="574DBE43" w14:paraId="0BBAAF11" w14:textId="3FAAE6FB">
            <w:pPr>
              <w:pStyle w:val="Normal"/>
              <w:bidi w:val="0"/>
              <w:spacing w:before="0" w:beforeAutospacing="off" w:after="0" w:afterAutospacing="off" w:line="240" w:lineRule="auto"/>
              <w:ind w:left="0" w:right="0"/>
              <w:jc w:val="center"/>
            </w:pPr>
            <w:r w:rsidRPr="574DBE43" w:rsidR="574DBE43">
              <w:rPr>
                <w:rFonts w:ascii="Calibri" w:hAnsi="Calibri" w:eastAsia="Calibri" w:cs="Calibri" w:asciiTheme="minorAscii" w:hAnsiTheme="minorAscii" w:eastAsiaTheme="minorAscii" w:cstheme="minorAscii"/>
                <w:b w:val="1"/>
                <w:bCs w:val="1"/>
                <w:i w:val="0"/>
                <w:iCs w:val="0"/>
                <w:sz w:val="24"/>
                <w:szCs w:val="24"/>
                <w:lang w:val="en-US"/>
              </w:rPr>
              <w:t>C16</w:t>
            </w:r>
          </w:p>
          <w:p w:rsidR="574DBE43" w:rsidP="574DBE43" w:rsidRDefault="574DBE43" w14:paraId="14CE273F" w14:textId="57E8157E">
            <w:pPr>
              <w:pStyle w:val="Normal"/>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sz w:val="24"/>
                <w:szCs w:val="24"/>
                <w:lang w:val="en-US"/>
              </w:rPr>
            </w:pPr>
            <w:r w:rsidRPr="574DBE43" w:rsidR="574DBE43">
              <w:rPr>
                <w:rFonts w:ascii="Calibri" w:hAnsi="Calibri" w:eastAsia="Calibri" w:cs="Calibri" w:asciiTheme="minorAscii" w:hAnsiTheme="minorAscii" w:eastAsiaTheme="minorAscii" w:cstheme="minorAscii"/>
                <w:b w:val="0"/>
                <w:bCs w:val="0"/>
                <w:i w:val="0"/>
                <w:iCs w:val="0"/>
                <w:sz w:val="24"/>
                <w:szCs w:val="24"/>
                <w:lang w:val="en-US"/>
              </w:rPr>
              <w:t>Fuels</w:t>
            </w:r>
          </w:p>
          <w:p w:rsidR="574DBE43" w:rsidP="574DBE43" w:rsidRDefault="574DBE43" w14:paraId="11D9F489" w14:textId="3360B442">
            <w:pPr>
              <w:pStyle w:val="Normal"/>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1"/>
                <w:bCs w:val="1"/>
                <w:i w:val="0"/>
                <w:iCs w:val="0"/>
                <w:sz w:val="24"/>
                <w:szCs w:val="24"/>
                <w:lang w:val="en-US"/>
              </w:rPr>
            </w:pPr>
          </w:p>
          <w:p w:rsidR="574DBE43" w:rsidP="574DBE43" w:rsidRDefault="574DBE43" w14:paraId="51068DFD" w14:textId="2BD566D3">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rPr>
            </w:pPr>
          </w:p>
        </w:tc>
        <w:tc>
          <w:tcPr>
            <w:tcW w:w="4920" w:type="dxa"/>
            <w:gridSpan w:val="2"/>
            <w:tcBorders>
              <w:top w:val="single" w:sz="6"/>
              <w:left w:val="single" w:color="000000" w:themeColor="text1" w:sz="6"/>
              <w:bottom w:val="single" w:color="000000" w:themeColor="text1" w:sz="6"/>
              <w:right w:val="single" w:color="000000" w:themeColor="text1" w:sz="6"/>
            </w:tcBorders>
            <w:tcMar/>
            <w:vAlign w:val="top"/>
          </w:tcPr>
          <w:p w:rsidR="574DBE43" w:rsidP="574DBE43" w:rsidRDefault="574DBE43" w14:paraId="25D91638" w14:textId="70BCFF91">
            <w:pPr>
              <w:spacing w:after="0" w:line="240" w:lineRule="auto"/>
              <w:jc w:val="center"/>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Combustion symbol equations</w:t>
            </w:r>
          </w:p>
        </w:tc>
        <w:tc>
          <w:tcPr>
            <w:tcW w:w="2430" w:type="dxa"/>
            <w:tcBorders>
              <w:top w:val="single" w:sz="6"/>
              <w:left w:val="single" w:color="000000" w:themeColor="text1" w:sz="6"/>
              <w:bottom w:val="single" w:sz="6"/>
              <w:right w:val="single" w:color="000000" w:themeColor="text1" w:sz="6"/>
            </w:tcBorders>
            <w:tcMar/>
            <w:vAlign w:val="top"/>
          </w:tcPr>
          <w:p w:rsidR="574DBE43" w:rsidP="574DBE43" w:rsidRDefault="574DBE43" w14:paraId="23B36477" w14:textId="79335E04">
            <w:pPr>
              <w:pStyle w:val="Normal"/>
              <w:bidi w:val="0"/>
              <w:spacing w:before="0" w:beforeAutospacing="off" w:after="0" w:afterAutospacing="off" w:line="240" w:lineRule="auto"/>
              <w:ind w:left="0" w:right="0"/>
              <w:jc w:val="center"/>
            </w:pPr>
            <w:r w:rsidRPr="574DBE43" w:rsidR="574DBE43">
              <w:rPr>
                <w:rFonts w:ascii="Calibri" w:hAnsi="Calibri" w:eastAsia="Calibri" w:cs="Calibri" w:asciiTheme="minorAscii" w:hAnsiTheme="minorAscii" w:eastAsiaTheme="minorAscii" w:cstheme="minorAscii"/>
                <w:b w:val="1"/>
                <w:bCs w:val="1"/>
                <w:i w:val="0"/>
                <w:iCs w:val="0"/>
                <w:sz w:val="24"/>
                <w:szCs w:val="24"/>
                <w:lang w:val="en-GB"/>
              </w:rPr>
              <w:t>C17</w:t>
            </w:r>
          </w:p>
          <w:p w:rsidR="574DBE43" w:rsidP="574DBE43" w:rsidRDefault="574DBE43" w14:paraId="36178993" w14:textId="064DED7E">
            <w:pPr>
              <w:pStyle w:val="Normal"/>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Earth and Atmospheric Science</w:t>
            </w:r>
          </w:p>
        </w:tc>
        <w:tc>
          <w:tcPr>
            <w:tcW w:w="5340" w:type="dxa"/>
            <w:gridSpan w:val="2"/>
            <w:tcBorders>
              <w:top w:val="single" w:sz="6"/>
              <w:left w:val="single" w:color="000000" w:themeColor="text1" w:sz="6"/>
              <w:bottom w:val="single" w:color="000000" w:themeColor="text1" w:sz="6"/>
              <w:right w:val="single" w:color="000000" w:themeColor="text1" w:sz="2"/>
            </w:tcBorders>
            <w:tcMar/>
            <w:vAlign w:val="top"/>
          </w:tcPr>
          <w:p w:rsidR="574DBE43" w:rsidP="574DBE43" w:rsidRDefault="574DBE43" w14:paraId="6BC6CFB6" w14:textId="3DFF549B">
            <w:pPr>
              <w:spacing w:after="0" w:line="240" w:lineRule="auto"/>
              <w:rPr>
                <w:rFonts w:ascii="Calibri" w:hAnsi="Calibri" w:eastAsia="Calibri" w:cs="Calibri" w:asciiTheme="minorAscii" w:hAnsiTheme="minorAscii" w:eastAsiaTheme="minorAscii" w:cstheme="minorAscii"/>
                <w:b w:val="0"/>
                <w:bCs w:val="0"/>
                <w:i w:val="0"/>
                <w:iCs w:val="0"/>
                <w:sz w:val="24"/>
                <w:szCs w:val="24"/>
                <w:lang w:val="en-GB"/>
              </w:rPr>
            </w:pPr>
            <w:r w:rsidRPr="574DBE43" w:rsidR="574DBE43">
              <w:rPr>
                <w:rFonts w:ascii="Calibri" w:hAnsi="Calibri" w:eastAsia="Calibri" w:cs="Calibri" w:asciiTheme="minorAscii" w:hAnsiTheme="minorAscii" w:eastAsiaTheme="minorAscii" w:cstheme="minorAscii"/>
                <w:b w:val="0"/>
                <w:bCs w:val="0"/>
                <w:i w:val="0"/>
                <w:iCs w:val="0"/>
                <w:sz w:val="24"/>
                <w:szCs w:val="24"/>
                <w:lang w:val="en-GB"/>
              </w:rPr>
              <w:t>Development of the atmosphere and modern atmosphere</w:t>
            </w:r>
          </w:p>
        </w:tc>
      </w:tr>
    </w:tbl>
    <w:p xmlns:wp14="http://schemas.microsoft.com/office/word/2010/wordml" w:rsidR="00712231" w:rsidP="574DBE43" w:rsidRDefault="00712231" w14:paraId="7A8B186F" wp14:textId="486C0B44">
      <w:pPr>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r w:rsidRPr="574DBE43" w:rsidR="574DBE43">
        <w:rPr>
          <w:rFonts w:ascii="Calibri" w:hAnsi="Calibri" w:eastAsia="Calibri" w:cs="Calibri"/>
          <w:b w:val="0"/>
          <w:bCs w:val="0"/>
          <w:i w:val="0"/>
          <w:iCs w:val="0"/>
          <w:caps w:val="0"/>
          <w:smallCaps w:val="0"/>
          <w:noProof w:val="0"/>
          <w:color w:val="000000" w:themeColor="text1" w:themeTint="FF" w:themeShade="FF"/>
          <w:sz w:val="22"/>
          <w:szCs w:val="22"/>
          <w:lang w:val="en-GB"/>
        </w:rPr>
        <w:t> </w:t>
      </w:r>
    </w:p>
    <w:p xmlns:wp14="http://schemas.microsoft.com/office/word/2010/wordml" w:rsidR="00712231" w:rsidP="574DBE43" w:rsidRDefault="00712231" w14:paraId="7A05DC6F" wp14:textId="768522E7">
      <w:pPr>
        <w:spacing w:after="0"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r w:rsidRPr="574DBE43" w:rsidR="574DBE43">
        <w:rPr>
          <w:rFonts w:ascii="Calibri" w:hAnsi="Calibri" w:eastAsia="Calibri" w:cs="Calibri"/>
          <w:b w:val="0"/>
          <w:bCs w:val="0"/>
          <w:i w:val="0"/>
          <w:iCs w:val="0"/>
          <w:caps w:val="0"/>
          <w:smallCaps w:val="0"/>
          <w:noProof w:val="0"/>
          <w:color w:val="000000" w:themeColor="text1" w:themeTint="FF" w:themeShade="FF"/>
          <w:sz w:val="22"/>
          <w:szCs w:val="22"/>
          <w:lang w:val="en-GB"/>
        </w:rPr>
        <w:t>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160"/>
        <w:gridCol w:w="1755"/>
      </w:tblGrid>
      <w:tr w:rsidR="574DBE43" w:rsidTr="574DBE43" w14:paraId="12EFAD0B">
        <w:trPr>
          <w:trHeight w:val="180"/>
        </w:trPr>
        <w:tc>
          <w:tcPr>
            <w:tcW w:w="2160" w:type="dxa"/>
            <w:tcBorders>
              <w:top w:val="single" w:sz="6"/>
              <w:left w:val="single" w:sz="6"/>
              <w:bottom w:val="single" w:sz="6"/>
              <w:right w:val="single" w:sz="6"/>
            </w:tcBorders>
            <w:tcMar/>
            <w:vAlign w:val="top"/>
          </w:tcPr>
          <w:p w:rsidR="574DBE43" w:rsidP="574DBE43" w:rsidRDefault="574DBE43" w14:paraId="063596F4">
            <w:pPr>
              <w:spacing w:after="0" w:line="240" w:lineRule="auto"/>
              <w:rPr>
                <w:rFonts w:ascii="Times New Roman" w:hAnsi="Times New Roman" w:eastAsia="Times New Roman" w:cs="Times New Roman"/>
                <w:sz w:val="24"/>
                <w:szCs w:val="24"/>
                <w:lang w:eastAsia="en-GB"/>
              </w:rPr>
            </w:pPr>
            <w:r w:rsidRPr="574DBE43" w:rsidR="574DBE43">
              <w:rPr>
                <w:rFonts w:ascii="Calibri" w:hAnsi="Calibri" w:eastAsia="Times New Roman" w:cs="Calibri"/>
                <w:lang w:val="en-US" w:eastAsia="en-GB"/>
              </w:rPr>
              <w:t>Synoptic 1 (December)</w:t>
            </w:r>
            <w:r w:rsidRPr="574DBE43" w:rsidR="574DBE43">
              <w:rPr>
                <w:rFonts w:ascii="Calibri" w:hAnsi="Calibri" w:eastAsia="Times New Roman" w:cs="Calibri"/>
                <w:lang w:eastAsia="en-GB"/>
              </w:rPr>
              <w:t> </w:t>
            </w:r>
          </w:p>
        </w:tc>
        <w:tc>
          <w:tcPr>
            <w:tcW w:w="1755" w:type="dxa"/>
            <w:tcBorders>
              <w:top w:val="single" w:sz="6"/>
              <w:left w:val="single" w:sz="6"/>
              <w:bottom w:val="single" w:sz="6"/>
              <w:right w:val="single" w:sz="6"/>
            </w:tcBorders>
            <w:tcMar/>
            <w:vAlign w:val="top"/>
          </w:tcPr>
          <w:p w:rsidR="574DBE43" w:rsidP="574DBE43" w:rsidRDefault="574DBE43" w14:paraId="33395C6B" w14:textId="3061AB89">
            <w:pPr>
              <w:spacing w:after="0" w:line="240" w:lineRule="auto"/>
              <w:rPr>
                <w:rFonts w:ascii="Calibri" w:hAnsi="Calibri" w:eastAsia="Times New Roman" w:cs="Calibri"/>
                <w:lang w:eastAsia="en-GB"/>
              </w:rPr>
            </w:pPr>
            <w:r w:rsidRPr="574DBE43" w:rsidR="574DBE43">
              <w:rPr>
                <w:rFonts w:ascii="Calibri" w:hAnsi="Calibri" w:eastAsia="Times New Roman" w:cs="Calibri"/>
                <w:lang w:val="en-US" w:eastAsia="en-GB"/>
              </w:rPr>
              <w:t>Synoptic 2 (May</w:t>
            </w:r>
          </w:p>
        </w:tc>
      </w:tr>
      <w:tr w:rsidR="574DBE43" w:rsidTr="574DBE43" w14:paraId="57EC0167">
        <w:trPr>
          <w:trHeight w:val="720"/>
        </w:trPr>
        <w:tc>
          <w:tcPr>
            <w:tcW w:w="2160" w:type="dxa"/>
            <w:tcBorders>
              <w:top w:val="single" w:sz="6"/>
              <w:left w:val="single" w:sz="6"/>
              <w:bottom w:val="single" w:sz="6"/>
              <w:right w:val="single" w:sz="6"/>
            </w:tcBorders>
            <w:tcMar/>
            <w:vAlign w:val="top"/>
          </w:tcPr>
          <w:p w:rsidR="574DBE43" w:rsidP="574DBE43" w:rsidRDefault="574DBE43" w14:paraId="58EAF8A0" w14:textId="13AF851A">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1/2</w:t>
            </w:r>
          </w:p>
        </w:tc>
        <w:tc>
          <w:tcPr>
            <w:tcW w:w="1755" w:type="dxa"/>
            <w:tcBorders>
              <w:top w:val="single" w:sz="6"/>
              <w:left w:val="single" w:sz="6"/>
              <w:bottom w:val="single" w:sz="6"/>
              <w:right w:val="single" w:sz="6"/>
            </w:tcBorders>
            <w:tcMar/>
            <w:vAlign w:val="top"/>
          </w:tcPr>
          <w:p w:rsidR="574DBE43" w:rsidP="574DBE43" w:rsidRDefault="574DBE43" w14:paraId="10A1C0F0" w14:textId="395DF3A9">
            <w:pPr>
              <w:pStyle w:val="Normal"/>
              <w:spacing w:line="240" w:lineRule="auto"/>
              <w:rPr>
                <w:rFonts w:ascii="Calibri" w:hAnsi="Calibri" w:eastAsia="Times New Roman" w:cs="Calibri"/>
                <w:lang w:val="en-US" w:eastAsia="en-GB"/>
              </w:rPr>
            </w:pPr>
            <w:r w:rsidRPr="574DBE43" w:rsidR="574DBE43">
              <w:rPr>
                <w:rFonts w:ascii="Calibri" w:hAnsi="Calibri" w:eastAsia="Times New Roman" w:cs="Calibri"/>
                <w:lang w:val="en-US" w:eastAsia="en-GB"/>
              </w:rPr>
              <w:t>Paper 2</w:t>
            </w:r>
          </w:p>
          <w:p w:rsidR="574DBE43" w:rsidP="574DBE43" w:rsidRDefault="574DBE43" w14:paraId="27DCAFC9" w14:textId="4828DB85">
            <w:pPr>
              <w:pStyle w:val="Normal"/>
              <w:spacing w:line="240" w:lineRule="auto"/>
              <w:rPr>
                <w:rFonts w:ascii="Calibri" w:hAnsi="Calibri" w:eastAsia="Times New Roman" w:cs="Calibri"/>
                <w:lang w:val="en-US" w:eastAsia="en-GB"/>
              </w:rPr>
            </w:pPr>
          </w:p>
        </w:tc>
      </w:tr>
    </w:tbl>
    <w:p xmlns:wp14="http://schemas.microsoft.com/office/word/2010/wordml" w:rsidR="00712231" w:rsidP="574DBE43" w:rsidRDefault="00712231" w14:paraId="110FFD37" wp14:textId="3DDF1394">
      <w:pPr>
        <w:pStyle w:val="Normal"/>
        <w:spacing w:after="0" w:line="240" w:lineRule="auto"/>
        <w:textAlignment w:val="baseline"/>
        <w:rPr>
          <w:rFonts w:ascii="Calibri" w:hAnsi="Calibri" w:eastAsia="Times New Roman" w:cs="Calibri"/>
          <w:b w:val="1"/>
          <w:bCs w:val="1"/>
          <w:sz w:val="28"/>
          <w:szCs w:val="28"/>
          <w:u w:val="single"/>
          <w:lang w:val="en-US" w:eastAsia="en-GB"/>
        </w:rPr>
      </w:pPr>
    </w:p>
    <w:p w:rsidR="574DBE43" w:rsidP="574DBE43" w:rsidRDefault="574DBE43" w14:paraId="3F5E2DD3" w14:textId="2511A4D1">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376320F6" w14:textId="1172CDF6">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1E11B976" w14:textId="031454C3">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43F51B9C" w14:textId="54FA8E41">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64F69FCE" w14:textId="350FD00A">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373F1C30" w14:textId="061EA361">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4AFFAD1E" w14:textId="1C42A049">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2E3C42EB" w14:textId="00D24F2C">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736AA3C5" w14:textId="01E096DE">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273E7B65" w14:textId="1800BDAA">
      <w:pPr>
        <w:pStyle w:val="Normal"/>
        <w:spacing w:after="0" w:line="240" w:lineRule="auto"/>
        <w:rPr>
          <w:rFonts w:ascii="Calibri" w:hAnsi="Calibri" w:eastAsia="Times New Roman" w:cs="Calibri"/>
          <w:b w:val="1"/>
          <w:bCs w:val="1"/>
          <w:sz w:val="28"/>
          <w:szCs w:val="28"/>
          <w:u w:val="single"/>
          <w:lang w:val="en-US" w:eastAsia="en-GB"/>
        </w:rPr>
      </w:pPr>
    </w:p>
    <w:p w:rsidR="574DBE43" w:rsidP="574DBE43" w:rsidRDefault="574DBE43" w14:paraId="71111BE1" w14:textId="4154E6AE">
      <w:pPr>
        <w:pStyle w:val="Normal"/>
        <w:rPr>
          <w:rFonts w:ascii="Calibri" w:hAnsi="Calibri" w:eastAsia="Calibri" w:cs="Calibri"/>
          <w:b w:val="1"/>
          <w:bCs w:val="1"/>
          <w:i w:val="0"/>
          <w:iCs w:val="0"/>
          <w:caps w:val="0"/>
          <w:smallCaps w:val="0"/>
          <w:noProof w:val="0"/>
          <w:color w:val="000000" w:themeColor="text1" w:themeTint="FF" w:themeShade="FF"/>
          <w:sz w:val="28"/>
          <w:szCs w:val="28"/>
          <w:lang w:val="en-US"/>
        </w:rPr>
      </w:pPr>
    </w:p>
    <w:p w:rsidR="574DBE43" w:rsidP="574DBE43" w:rsidRDefault="574DBE43" w14:paraId="6DB71777" w14:textId="7A400C25">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574DBE43" w:rsidR="574DBE43">
        <w:rPr>
          <w:rFonts w:ascii="Calibri" w:hAnsi="Calibri" w:eastAsia="Calibri" w:cs="Calibri"/>
          <w:b w:val="1"/>
          <w:bCs w:val="1"/>
          <w:i w:val="0"/>
          <w:iCs w:val="0"/>
          <w:caps w:val="0"/>
          <w:smallCaps w:val="0"/>
          <w:noProof w:val="0"/>
          <w:color w:val="000000" w:themeColor="text1" w:themeTint="FF" w:themeShade="FF"/>
          <w:sz w:val="28"/>
          <w:szCs w:val="28"/>
          <w:lang w:val="en-US"/>
        </w:rPr>
        <w:t>What are the aims of these assessments?</w:t>
      </w:r>
    </w:p>
    <w:p w:rsidR="574DBE43" w:rsidP="574DBE43" w:rsidRDefault="574DBE43" w14:paraId="1123B82D" w14:textId="0A3390E6">
      <w:pPr>
        <w:pStyle w:val="Normal"/>
        <w:spacing w:after="0" w:line="240" w:lineRule="auto"/>
        <w:rPr>
          <w:rFonts w:ascii="Calibri" w:hAnsi="Calibri" w:eastAsia="Times New Roman" w:cs="Calibri"/>
          <w:b w:val="1"/>
          <w:bCs w:val="1"/>
          <w:sz w:val="28"/>
          <w:szCs w:val="28"/>
          <w:u w:val="single"/>
          <w:lang w:val="en-US" w:eastAsia="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762"/>
        <w:gridCol w:w="7492"/>
      </w:tblGrid>
      <w:tr w:rsidR="574DBE43" w:rsidTr="574DBE43" w14:paraId="3D96402C">
        <w:trPr>
          <w:trHeight w:val="450"/>
        </w:trPr>
        <w:tc>
          <w:tcPr>
            <w:tcW w:w="7762" w:type="dxa"/>
            <w:tcBorders>
              <w:top w:val="single" w:sz="6"/>
              <w:left w:val="single" w:sz="6"/>
            </w:tcBorders>
            <w:tcMar>
              <w:left w:w="90" w:type="dxa"/>
              <w:right w:w="90" w:type="dxa"/>
            </w:tcMar>
            <w:vAlign w:val="top"/>
          </w:tcPr>
          <w:p w:rsidR="574DBE43" w:rsidP="574DBE43" w:rsidRDefault="574DBE43" w14:paraId="0DB47CA6" w14:textId="1CD2E6D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Assessing recall of substantive knowledge and help pupils embed and use knowledge fluently</w:t>
            </w:r>
          </w:p>
          <w:p w:rsidR="574DBE43" w:rsidP="574DBE43" w:rsidRDefault="574DBE43" w14:paraId="17C33E60" w14:textId="3A0FAC21">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p>
        </w:tc>
        <w:tc>
          <w:tcPr>
            <w:tcW w:w="7492" w:type="dxa"/>
            <w:tcBorders>
              <w:top w:val="single" w:sz="6"/>
              <w:right w:val="single" w:sz="6"/>
            </w:tcBorders>
            <w:tcMar>
              <w:left w:w="90" w:type="dxa"/>
              <w:right w:w="90" w:type="dxa"/>
            </w:tcMar>
            <w:vAlign w:val="top"/>
          </w:tcPr>
          <w:p w:rsidR="574DBE43" w:rsidP="574DBE43" w:rsidRDefault="574DBE43" w14:paraId="4B80C30D" w14:textId="09301C9A">
            <w:pPr>
              <w:spacing w:line="259" w:lineRule="auto"/>
              <w:jc w:val="center"/>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 xml:space="preserve">Assessing </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dis</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c</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iplinary</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 xml:space="preserve"> or procedural knowledge </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in order to</w:t>
            </w:r>
            <w:r w:rsidRPr="574DBE43" w:rsidR="574DBE43">
              <w:rPr>
                <w:rFonts w:ascii="Calibri" w:hAnsi="Calibri" w:eastAsia="Calibri" w:cs="Calibri"/>
                <w:b w:val="1"/>
                <w:bCs w:val="1"/>
                <w:i w:val="0"/>
                <w:iCs w:val="0"/>
                <w:caps w:val="0"/>
                <w:smallCaps w:val="0"/>
                <w:color w:val="000000" w:themeColor="text1" w:themeTint="FF" w:themeShade="FF"/>
                <w:sz w:val="28"/>
                <w:szCs w:val="28"/>
                <w:lang w:val="en-US"/>
              </w:rPr>
              <w:t xml:space="preserve"> work scientifically in lesson</w:t>
            </w:r>
          </w:p>
        </w:tc>
      </w:tr>
      <w:tr w:rsidR="574DBE43" w:rsidTr="574DBE43" w14:paraId="53DB1D99">
        <w:trPr>
          <w:trHeight w:val="3720"/>
        </w:trPr>
        <w:tc>
          <w:tcPr>
            <w:tcW w:w="7762" w:type="dxa"/>
            <w:tcBorders>
              <w:left w:val="single" w:sz="6"/>
              <w:bottom w:val="single" w:sz="6"/>
            </w:tcBorders>
            <w:tcMar>
              <w:left w:w="90" w:type="dxa"/>
              <w:right w:w="90" w:type="dxa"/>
            </w:tcMar>
            <w:vAlign w:val="top"/>
          </w:tcPr>
          <w:p w:rsidR="574DBE43" w:rsidP="574DBE43" w:rsidRDefault="574DBE43" w14:paraId="4257F127" w14:textId="73D64D10">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Recall the properties of </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elem</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ents in group 1, 7 and 0</w:t>
            </w:r>
          </w:p>
          <w:p w:rsidR="574DBE43" w:rsidP="574DBE43" w:rsidRDefault="574DBE43" w14:paraId="4F3A0432" w14:textId="31302668">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Recall the pattern of reactivity of the elements and explain why in terms of electron </w:t>
            </w: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structure</w:t>
            </w:r>
          </w:p>
          <w:p w:rsidR="574DBE43" w:rsidP="574DBE43" w:rsidRDefault="574DBE43" w14:paraId="0B784EFB" w14:textId="10D5EA1B">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 xml:space="preserve">Recall the factors affecting rates and explain why these factors increase/decrease the rate </w:t>
            </w:r>
          </w:p>
          <w:p w:rsidR="574DBE43" w:rsidP="574DBE43" w:rsidRDefault="574DBE43" w14:paraId="488E5769" w14:textId="4DDD2F09">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US"/>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US"/>
              </w:rPr>
              <w:t>Recall how the atmosphere of Earth has evolved, the current climate issues we face and how they can be mitigated</w:t>
            </w:r>
          </w:p>
        </w:tc>
        <w:tc>
          <w:tcPr>
            <w:tcW w:w="7492" w:type="dxa"/>
            <w:tcBorders>
              <w:bottom w:val="single" w:sz="6"/>
              <w:right w:val="single" w:sz="6"/>
            </w:tcBorders>
            <w:tcMar>
              <w:left w:w="90" w:type="dxa"/>
              <w:right w:w="90" w:type="dxa"/>
            </w:tcMar>
            <w:vAlign w:val="top"/>
          </w:tcPr>
          <w:p w:rsidR="574DBE43" w:rsidP="574DBE43" w:rsidRDefault="574DBE43" w14:paraId="3EB3757A" w14:textId="37A9BD02">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Correctly setup equipment and </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measure</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 the rate of reaction using a gas syringe or a measuring cylinder in a trough</w:t>
            </w:r>
          </w:p>
          <w:p w:rsidR="574DBE43" w:rsidP="574DBE43" w:rsidRDefault="574DBE43" w14:paraId="23F1B8D5" w14:textId="26C776A2">
            <w:pPr>
              <w:pStyle w:val="ListParagraph"/>
              <w:numPr>
                <w:ilvl w:val="0"/>
                <w:numId w:val="25"/>
              </w:num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 xml:space="preserve">Correctly construct balanced symbol </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equa</w:t>
            </w:r>
            <w:r w:rsidRPr="574DBE43" w:rsidR="574DBE43">
              <w:rPr>
                <w:rFonts w:ascii="Calibri" w:hAnsi="Calibri" w:eastAsia="Calibri" w:cs="Calibri"/>
                <w:b w:val="0"/>
                <w:bCs w:val="0"/>
                <w:i w:val="0"/>
                <w:iCs w:val="0"/>
                <w:caps w:val="0"/>
                <w:smallCaps w:val="0"/>
                <w:color w:val="000000" w:themeColor="text1" w:themeTint="FF" w:themeShade="FF"/>
                <w:sz w:val="28"/>
                <w:szCs w:val="28"/>
                <w:lang w:val="en-GB"/>
              </w:rPr>
              <w:t>tions for combustion</w:t>
            </w:r>
          </w:p>
        </w:tc>
      </w:tr>
    </w:tbl>
    <w:p w:rsidR="574DBE43" w:rsidP="574DBE43" w:rsidRDefault="574DBE43" w14:paraId="26F2690C" w14:textId="3D2D41A8">
      <w:pPr>
        <w:pStyle w:val="Normal"/>
        <w:spacing w:after="0" w:line="240" w:lineRule="auto"/>
        <w:rPr>
          <w:rFonts w:ascii="Calibri" w:hAnsi="Calibri" w:eastAsia="Times New Roman" w:cs="Calibri"/>
          <w:b w:val="1"/>
          <w:bCs w:val="1"/>
          <w:sz w:val="28"/>
          <w:szCs w:val="28"/>
          <w:u w:val="single"/>
          <w:lang w:val="en-US" w:eastAsia="en-GB"/>
        </w:rPr>
      </w:pPr>
    </w:p>
    <w:sectPr w:rsidR="00712231" w:rsidSect="0096640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5">
    <w:nsid w:val="408695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a2a7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f0da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089d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1a791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9aed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b9486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0c8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5859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7723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87c1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3b8c6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ba6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4b39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f37b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aa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3fd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f20ad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e7ad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9ba2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249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071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8a6e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6517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266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406"/>
    <w:rsid w:val="00112E83"/>
    <w:rsid w:val="00160D40"/>
    <w:rsid w:val="001C045A"/>
    <w:rsid w:val="00541FE5"/>
    <w:rsid w:val="00543384"/>
    <w:rsid w:val="005D38A0"/>
    <w:rsid w:val="00701C86"/>
    <w:rsid w:val="00712231"/>
    <w:rsid w:val="00924421"/>
    <w:rsid w:val="00966406"/>
    <w:rsid w:val="00A35BC0"/>
    <w:rsid w:val="00AC0F47"/>
    <w:rsid w:val="00B917F0"/>
    <w:rsid w:val="00C25D13"/>
    <w:rsid w:val="00D378F0"/>
    <w:rsid w:val="00D9640B"/>
    <w:rsid w:val="00EA4314"/>
    <w:rsid w:val="00F71E90"/>
    <w:rsid w:val="022BE638"/>
    <w:rsid w:val="022BE638"/>
    <w:rsid w:val="03CB8B03"/>
    <w:rsid w:val="05FEED18"/>
    <w:rsid w:val="0634C8AC"/>
    <w:rsid w:val="07615515"/>
    <w:rsid w:val="079ABD79"/>
    <w:rsid w:val="079ABD79"/>
    <w:rsid w:val="07B04E6E"/>
    <w:rsid w:val="0881FF5F"/>
    <w:rsid w:val="094C1ECF"/>
    <w:rsid w:val="0A1DCFC0"/>
    <w:rsid w:val="0A98F5D7"/>
    <w:rsid w:val="0AF6472C"/>
    <w:rsid w:val="0B1DB68D"/>
    <w:rsid w:val="0BE1B108"/>
    <w:rsid w:val="0C6E2E9C"/>
    <w:rsid w:val="0CDC8BA5"/>
    <w:rsid w:val="0D735A8F"/>
    <w:rsid w:val="10E73F19"/>
    <w:rsid w:val="119DEE46"/>
    <w:rsid w:val="13454A81"/>
    <w:rsid w:val="13493D73"/>
    <w:rsid w:val="13D39A90"/>
    <w:rsid w:val="14B56578"/>
    <w:rsid w:val="14C7CF45"/>
    <w:rsid w:val="1704404E"/>
    <w:rsid w:val="171F2E18"/>
    <w:rsid w:val="18A010AF"/>
    <w:rsid w:val="19E53E3B"/>
    <w:rsid w:val="1B4774A5"/>
    <w:rsid w:val="1B659BA1"/>
    <w:rsid w:val="1BD7B171"/>
    <w:rsid w:val="1BD7B171"/>
    <w:rsid w:val="20AB2294"/>
    <w:rsid w:val="212150AB"/>
    <w:rsid w:val="2131BBC8"/>
    <w:rsid w:val="2157C389"/>
    <w:rsid w:val="220DE798"/>
    <w:rsid w:val="22BBC942"/>
    <w:rsid w:val="2597E198"/>
    <w:rsid w:val="27BA3584"/>
    <w:rsid w:val="27C2014D"/>
    <w:rsid w:val="280FEC78"/>
    <w:rsid w:val="280FEC78"/>
    <w:rsid w:val="295605E5"/>
    <w:rsid w:val="2B42A09F"/>
    <w:rsid w:val="2B5BC801"/>
    <w:rsid w:val="2E7E0A9F"/>
    <w:rsid w:val="302EA58F"/>
    <w:rsid w:val="30C5D9E5"/>
    <w:rsid w:val="30C5D9E5"/>
    <w:rsid w:val="31CB0985"/>
    <w:rsid w:val="324B7BAD"/>
    <w:rsid w:val="32864B03"/>
    <w:rsid w:val="328FF4F7"/>
    <w:rsid w:val="3337B155"/>
    <w:rsid w:val="33F81CD7"/>
    <w:rsid w:val="343B965A"/>
    <w:rsid w:val="35240854"/>
    <w:rsid w:val="358022AB"/>
    <w:rsid w:val="358022AB"/>
    <w:rsid w:val="358A77AE"/>
    <w:rsid w:val="35BDEBC5"/>
    <w:rsid w:val="35BDEBC5"/>
    <w:rsid w:val="371BF30C"/>
    <w:rsid w:val="3759BC26"/>
    <w:rsid w:val="37CBB593"/>
    <w:rsid w:val="38B7C36D"/>
    <w:rsid w:val="3B455721"/>
    <w:rsid w:val="3BF5020C"/>
    <w:rsid w:val="3C132908"/>
    <w:rsid w:val="3C54DE9B"/>
    <w:rsid w:val="3D5F690A"/>
    <w:rsid w:val="3DEC20FB"/>
    <w:rsid w:val="40706232"/>
    <w:rsid w:val="41099B3A"/>
    <w:rsid w:val="42A78D1E"/>
    <w:rsid w:val="4370B06F"/>
    <w:rsid w:val="4370B06F"/>
    <w:rsid w:val="43931AAA"/>
    <w:rsid w:val="44A877CF"/>
    <w:rsid w:val="463BC42D"/>
    <w:rsid w:val="47C1AD71"/>
    <w:rsid w:val="492B0969"/>
    <w:rsid w:val="492B0969"/>
    <w:rsid w:val="4A759C92"/>
    <w:rsid w:val="4AB1CA39"/>
    <w:rsid w:val="4DB39AE3"/>
    <w:rsid w:val="4DB39AE3"/>
    <w:rsid w:val="4DC1862C"/>
    <w:rsid w:val="4DCC2ACD"/>
    <w:rsid w:val="50FB0620"/>
    <w:rsid w:val="51DCA8E7"/>
    <w:rsid w:val="550A627E"/>
    <w:rsid w:val="55572A00"/>
    <w:rsid w:val="563ECA6C"/>
    <w:rsid w:val="5675C9FE"/>
    <w:rsid w:val="574DBE43"/>
    <w:rsid w:val="5B493B21"/>
    <w:rsid w:val="5C23F9B6"/>
    <w:rsid w:val="5CA28F73"/>
    <w:rsid w:val="5CFA9C77"/>
    <w:rsid w:val="5CFA9C77"/>
    <w:rsid w:val="5E938238"/>
    <w:rsid w:val="5EA0139D"/>
    <w:rsid w:val="5EC5AB94"/>
    <w:rsid w:val="5EC5AB94"/>
    <w:rsid w:val="5FC3A2C7"/>
    <w:rsid w:val="6186912C"/>
    <w:rsid w:val="627C6B79"/>
    <w:rsid w:val="63C4B973"/>
    <w:rsid w:val="645E6A3C"/>
    <w:rsid w:val="648DC4E3"/>
    <w:rsid w:val="64FA189C"/>
    <w:rsid w:val="656089D4"/>
    <w:rsid w:val="680F6BA8"/>
    <w:rsid w:val="68938B7C"/>
    <w:rsid w:val="68938B7C"/>
    <w:rsid w:val="6936A1B7"/>
    <w:rsid w:val="6936A1B7"/>
    <w:rsid w:val="69AB3C09"/>
    <w:rsid w:val="6B470C6A"/>
    <w:rsid w:val="6B7CE7FE"/>
    <w:rsid w:val="6D18B85F"/>
    <w:rsid w:val="6D18B85F"/>
    <w:rsid w:val="6EAACA3A"/>
    <w:rsid w:val="6EB488C0"/>
    <w:rsid w:val="70469A9B"/>
    <w:rsid w:val="7085C16F"/>
    <w:rsid w:val="71D68DF5"/>
    <w:rsid w:val="728D4684"/>
    <w:rsid w:val="728D4684"/>
    <w:rsid w:val="73CC8098"/>
    <w:rsid w:val="757C8BC0"/>
    <w:rsid w:val="7733998C"/>
    <w:rsid w:val="792A3332"/>
    <w:rsid w:val="7947EA07"/>
    <w:rsid w:val="7BE93D8E"/>
    <w:rsid w:val="7C8ADA02"/>
    <w:rsid w:val="7DD39B2B"/>
    <w:rsid w:val="7F20DE50"/>
    <w:rsid w:val="7FEF9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B5A6"/>
  <w15:chartTrackingRefBased/>
  <w15:docId w15:val="{E5B94AC4-2830-45BA-9919-E425C2A6AD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96640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66406"/>
  </w:style>
  <w:style w:type="character" w:styleId="eop" w:customStyle="1">
    <w:name w:val="eop"/>
    <w:basedOn w:val="DefaultParagraphFont"/>
    <w:rsid w:val="00966406"/>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238938">
      <w:bodyDiv w:val="1"/>
      <w:marLeft w:val="0"/>
      <w:marRight w:val="0"/>
      <w:marTop w:val="0"/>
      <w:marBottom w:val="0"/>
      <w:divBdr>
        <w:top w:val="none" w:sz="0" w:space="0" w:color="auto"/>
        <w:left w:val="none" w:sz="0" w:space="0" w:color="auto"/>
        <w:bottom w:val="none" w:sz="0" w:space="0" w:color="auto"/>
        <w:right w:val="none" w:sz="0" w:space="0" w:color="auto"/>
      </w:divBdr>
      <w:divsChild>
        <w:div w:id="1194657992">
          <w:marLeft w:val="0"/>
          <w:marRight w:val="0"/>
          <w:marTop w:val="0"/>
          <w:marBottom w:val="0"/>
          <w:divBdr>
            <w:top w:val="none" w:sz="0" w:space="0" w:color="auto"/>
            <w:left w:val="none" w:sz="0" w:space="0" w:color="auto"/>
            <w:bottom w:val="none" w:sz="0" w:space="0" w:color="auto"/>
            <w:right w:val="none" w:sz="0" w:space="0" w:color="auto"/>
          </w:divBdr>
        </w:div>
        <w:div w:id="2014137814">
          <w:marLeft w:val="0"/>
          <w:marRight w:val="0"/>
          <w:marTop w:val="0"/>
          <w:marBottom w:val="0"/>
          <w:divBdr>
            <w:top w:val="none" w:sz="0" w:space="0" w:color="auto"/>
            <w:left w:val="none" w:sz="0" w:space="0" w:color="auto"/>
            <w:bottom w:val="none" w:sz="0" w:space="0" w:color="auto"/>
            <w:right w:val="none" w:sz="0" w:space="0" w:color="auto"/>
          </w:divBdr>
          <w:divsChild>
            <w:div w:id="1954242643">
              <w:marLeft w:val="0"/>
              <w:marRight w:val="0"/>
              <w:marTop w:val="30"/>
              <w:marBottom w:val="30"/>
              <w:divBdr>
                <w:top w:val="none" w:sz="0" w:space="0" w:color="auto"/>
                <w:left w:val="none" w:sz="0" w:space="0" w:color="auto"/>
                <w:bottom w:val="none" w:sz="0" w:space="0" w:color="auto"/>
                <w:right w:val="none" w:sz="0" w:space="0" w:color="auto"/>
              </w:divBdr>
              <w:divsChild>
                <w:div w:id="54277351">
                  <w:marLeft w:val="0"/>
                  <w:marRight w:val="0"/>
                  <w:marTop w:val="0"/>
                  <w:marBottom w:val="0"/>
                  <w:divBdr>
                    <w:top w:val="none" w:sz="0" w:space="0" w:color="auto"/>
                    <w:left w:val="none" w:sz="0" w:space="0" w:color="auto"/>
                    <w:bottom w:val="none" w:sz="0" w:space="0" w:color="auto"/>
                    <w:right w:val="none" w:sz="0" w:space="0" w:color="auto"/>
                  </w:divBdr>
                  <w:divsChild>
                    <w:div w:id="1686899069">
                      <w:marLeft w:val="0"/>
                      <w:marRight w:val="0"/>
                      <w:marTop w:val="0"/>
                      <w:marBottom w:val="0"/>
                      <w:divBdr>
                        <w:top w:val="none" w:sz="0" w:space="0" w:color="auto"/>
                        <w:left w:val="none" w:sz="0" w:space="0" w:color="auto"/>
                        <w:bottom w:val="none" w:sz="0" w:space="0" w:color="auto"/>
                        <w:right w:val="none" w:sz="0" w:space="0" w:color="auto"/>
                      </w:divBdr>
                    </w:div>
                  </w:divsChild>
                </w:div>
                <w:div w:id="1785147450">
                  <w:marLeft w:val="0"/>
                  <w:marRight w:val="0"/>
                  <w:marTop w:val="0"/>
                  <w:marBottom w:val="0"/>
                  <w:divBdr>
                    <w:top w:val="none" w:sz="0" w:space="0" w:color="auto"/>
                    <w:left w:val="none" w:sz="0" w:space="0" w:color="auto"/>
                    <w:bottom w:val="none" w:sz="0" w:space="0" w:color="auto"/>
                    <w:right w:val="none" w:sz="0" w:space="0" w:color="auto"/>
                  </w:divBdr>
                  <w:divsChild>
                    <w:div w:id="169679686">
                      <w:marLeft w:val="0"/>
                      <w:marRight w:val="0"/>
                      <w:marTop w:val="0"/>
                      <w:marBottom w:val="0"/>
                      <w:divBdr>
                        <w:top w:val="none" w:sz="0" w:space="0" w:color="auto"/>
                        <w:left w:val="none" w:sz="0" w:space="0" w:color="auto"/>
                        <w:bottom w:val="none" w:sz="0" w:space="0" w:color="auto"/>
                        <w:right w:val="none" w:sz="0" w:space="0" w:color="auto"/>
                      </w:divBdr>
                    </w:div>
                  </w:divsChild>
                </w:div>
                <w:div w:id="1570456450">
                  <w:marLeft w:val="0"/>
                  <w:marRight w:val="0"/>
                  <w:marTop w:val="0"/>
                  <w:marBottom w:val="0"/>
                  <w:divBdr>
                    <w:top w:val="none" w:sz="0" w:space="0" w:color="auto"/>
                    <w:left w:val="none" w:sz="0" w:space="0" w:color="auto"/>
                    <w:bottom w:val="none" w:sz="0" w:space="0" w:color="auto"/>
                    <w:right w:val="none" w:sz="0" w:space="0" w:color="auto"/>
                  </w:divBdr>
                  <w:divsChild>
                    <w:div w:id="1063064193">
                      <w:marLeft w:val="0"/>
                      <w:marRight w:val="0"/>
                      <w:marTop w:val="0"/>
                      <w:marBottom w:val="0"/>
                      <w:divBdr>
                        <w:top w:val="none" w:sz="0" w:space="0" w:color="auto"/>
                        <w:left w:val="none" w:sz="0" w:space="0" w:color="auto"/>
                        <w:bottom w:val="none" w:sz="0" w:space="0" w:color="auto"/>
                        <w:right w:val="none" w:sz="0" w:space="0" w:color="auto"/>
                      </w:divBdr>
                    </w:div>
                  </w:divsChild>
                </w:div>
                <w:div w:id="760030128">
                  <w:marLeft w:val="0"/>
                  <w:marRight w:val="0"/>
                  <w:marTop w:val="0"/>
                  <w:marBottom w:val="0"/>
                  <w:divBdr>
                    <w:top w:val="none" w:sz="0" w:space="0" w:color="auto"/>
                    <w:left w:val="none" w:sz="0" w:space="0" w:color="auto"/>
                    <w:bottom w:val="none" w:sz="0" w:space="0" w:color="auto"/>
                    <w:right w:val="none" w:sz="0" w:space="0" w:color="auto"/>
                  </w:divBdr>
                  <w:divsChild>
                    <w:div w:id="1739745372">
                      <w:marLeft w:val="0"/>
                      <w:marRight w:val="0"/>
                      <w:marTop w:val="0"/>
                      <w:marBottom w:val="0"/>
                      <w:divBdr>
                        <w:top w:val="none" w:sz="0" w:space="0" w:color="auto"/>
                        <w:left w:val="none" w:sz="0" w:space="0" w:color="auto"/>
                        <w:bottom w:val="none" w:sz="0" w:space="0" w:color="auto"/>
                        <w:right w:val="none" w:sz="0" w:space="0" w:color="auto"/>
                      </w:divBdr>
                    </w:div>
                  </w:divsChild>
                </w:div>
                <w:div w:id="1248077613">
                  <w:marLeft w:val="0"/>
                  <w:marRight w:val="0"/>
                  <w:marTop w:val="0"/>
                  <w:marBottom w:val="0"/>
                  <w:divBdr>
                    <w:top w:val="none" w:sz="0" w:space="0" w:color="auto"/>
                    <w:left w:val="none" w:sz="0" w:space="0" w:color="auto"/>
                    <w:bottom w:val="none" w:sz="0" w:space="0" w:color="auto"/>
                    <w:right w:val="none" w:sz="0" w:space="0" w:color="auto"/>
                  </w:divBdr>
                  <w:divsChild>
                    <w:div w:id="923800169">
                      <w:marLeft w:val="0"/>
                      <w:marRight w:val="0"/>
                      <w:marTop w:val="0"/>
                      <w:marBottom w:val="0"/>
                      <w:divBdr>
                        <w:top w:val="none" w:sz="0" w:space="0" w:color="auto"/>
                        <w:left w:val="none" w:sz="0" w:space="0" w:color="auto"/>
                        <w:bottom w:val="none" w:sz="0" w:space="0" w:color="auto"/>
                        <w:right w:val="none" w:sz="0" w:space="0" w:color="auto"/>
                      </w:divBdr>
                    </w:div>
                  </w:divsChild>
                </w:div>
                <w:div w:id="2125414844">
                  <w:marLeft w:val="0"/>
                  <w:marRight w:val="0"/>
                  <w:marTop w:val="0"/>
                  <w:marBottom w:val="0"/>
                  <w:divBdr>
                    <w:top w:val="none" w:sz="0" w:space="0" w:color="auto"/>
                    <w:left w:val="none" w:sz="0" w:space="0" w:color="auto"/>
                    <w:bottom w:val="none" w:sz="0" w:space="0" w:color="auto"/>
                    <w:right w:val="none" w:sz="0" w:space="0" w:color="auto"/>
                  </w:divBdr>
                  <w:divsChild>
                    <w:div w:id="1923952366">
                      <w:marLeft w:val="0"/>
                      <w:marRight w:val="0"/>
                      <w:marTop w:val="0"/>
                      <w:marBottom w:val="0"/>
                      <w:divBdr>
                        <w:top w:val="none" w:sz="0" w:space="0" w:color="auto"/>
                        <w:left w:val="none" w:sz="0" w:space="0" w:color="auto"/>
                        <w:bottom w:val="none" w:sz="0" w:space="0" w:color="auto"/>
                        <w:right w:val="none" w:sz="0" w:space="0" w:color="auto"/>
                      </w:divBdr>
                    </w:div>
                  </w:divsChild>
                </w:div>
                <w:div w:id="350299993">
                  <w:marLeft w:val="0"/>
                  <w:marRight w:val="0"/>
                  <w:marTop w:val="0"/>
                  <w:marBottom w:val="0"/>
                  <w:divBdr>
                    <w:top w:val="none" w:sz="0" w:space="0" w:color="auto"/>
                    <w:left w:val="none" w:sz="0" w:space="0" w:color="auto"/>
                    <w:bottom w:val="none" w:sz="0" w:space="0" w:color="auto"/>
                    <w:right w:val="none" w:sz="0" w:space="0" w:color="auto"/>
                  </w:divBdr>
                  <w:divsChild>
                    <w:div w:id="1905598897">
                      <w:marLeft w:val="0"/>
                      <w:marRight w:val="0"/>
                      <w:marTop w:val="0"/>
                      <w:marBottom w:val="0"/>
                      <w:divBdr>
                        <w:top w:val="none" w:sz="0" w:space="0" w:color="auto"/>
                        <w:left w:val="none" w:sz="0" w:space="0" w:color="auto"/>
                        <w:bottom w:val="none" w:sz="0" w:space="0" w:color="auto"/>
                        <w:right w:val="none" w:sz="0" w:space="0" w:color="auto"/>
                      </w:divBdr>
                    </w:div>
                  </w:divsChild>
                </w:div>
                <w:div w:id="44188410">
                  <w:marLeft w:val="0"/>
                  <w:marRight w:val="0"/>
                  <w:marTop w:val="0"/>
                  <w:marBottom w:val="0"/>
                  <w:divBdr>
                    <w:top w:val="none" w:sz="0" w:space="0" w:color="auto"/>
                    <w:left w:val="none" w:sz="0" w:space="0" w:color="auto"/>
                    <w:bottom w:val="none" w:sz="0" w:space="0" w:color="auto"/>
                    <w:right w:val="none" w:sz="0" w:space="0" w:color="auto"/>
                  </w:divBdr>
                  <w:divsChild>
                    <w:div w:id="94254824">
                      <w:marLeft w:val="0"/>
                      <w:marRight w:val="0"/>
                      <w:marTop w:val="0"/>
                      <w:marBottom w:val="0"/>
                      <w:divBdr>
                        <w:top w:val="none" w:sz="0" w:space="0" w:color="auto"/>
                        <w:left w:val="none" w:sz="0" w:space="0" w:color="auto"/>
                        <w:bottom w:val="none" w:sz="0" w:space="0" w:color="auto"/>
                        <w:right w:val="none" w:sz="0" w:space="0" w:color="auto"/>
                      </w:divBdr>
                    </w:div>
                  </w:divsChild>
                </w:div>
                <w:div w:id="1189488569">
                  <w:marLeft w:val="0"/>
                  <w:marRight w:val="0"/>
                  <w:marTop w:val="0"/>
                  <w:marBottom w:val="0"/>
                  <w:divBdr>
                    <w:top w:val="none" w:sz="0" w:space="0" w:color="auto"/>
                    <w:left w:val="none" w:sz="0" w:space="0" w:color="auto"/>
                    <w:bottom w:val="none" w:sz="0" w:space="0" w:color="auto"/>
                    <w:right w:val="none" w:sz="0" w:space="0" w:color="auto"/>
                  </w:divBdr>
                  <w:divsChild>
                    <w:div w:id="314527705">
                      <w:marLeft w:val="0"/>
                      <w:marRight w:val="0"/>
                      <w:marTop w:val="0"/>
                      <w:marBottom w:val="0"/>
                      <w:divBdr>
                        <w:top w:val="none" w:sz="0" w:space="0" w:color="auto"/>
                        <w:left w:val="none" w:sz="0" w:space="0" w:color="auto"/>
                        <w:bottom w:val="none" w:sz="0" w:space="0" w:color="auto"/>
                        <w:right w:val="none" w:sz="0" w:space="0" w:color="auto"/>
                      </w:divBdr>
                    </w:div>
                  </w:divsChild>
                </w:div>
                <w:div w:id="1008674713">
                  <w:marLeft w:val="0"/>
                  <w:marRight w:val="0"/>
                  <w:marTop w:val="0"/>
                  <w:marBottom w:val="0"/>
                  <w:divBdr>
                    <w:top w:val="none" w:sz="0" w:space="0" w:color="auto"/>
                    <w:left w:val="none" w:sz="0" w:space="0" w:color="auto"/>
                    <w:bottom w:val="none" w:sz="0" w:space="0" w:color="auto"/>
                    <w:right w:val="none" w:sz="0" w:space="0" w:color="auto"/>
                  </w:divBdr>
                  <w:divsChild>
                    <w:div w:id="1704860659">
                      <w:marLeft w:val="0"/>
                      <w:marRight w:val="0"/>
                      <w:marTop w:val="0"/>
                      <w:marBottom w:val="0"/>
                      <w:divBdr>
                        <w:top w:val="none" w:sz="0" w:space="0" w:color="auto"/>
                        <w:left w:val="none" w:sz="0" w:space="0" w:color="auto"/>
                        <w:bottom w:val="none" w:sz="0" w:space="0" w:color="auto"/>
                        <w:right w:val="none" w:sz="0" w:space="0" w:color="auto"/>
                      </w:divBdr>
                    </w:div>
                  </w:divsChild>
                </w:div>
                <w:div w:id="959993391">
                  <w:marLeft w:val="0"/>
                  <w:marRight w:val="0"/>
                  <w:marTop w:val="0"/>
                  <w:marBottom w:val="0"/>
                  <w:divBdr>
                    <w:top w:val="none" w:sz="0" w:space="0" w:color="auto"/>
                    <w:left w:val="none" w:sz="0" w:space="0" w:color="auto"/>
                    <w:bottom w:val="none" w:sz="0" w:space="0" w:color="auto"/>
                    <w:right w:val="none" w:sz="0" w:space="0" w:color="auto"/>
                  </w:divBdr>
                  <w:divsChild>
                    <w:div w:id="868302660">
                      <w:marLeft w:val="0"/>
                      <w:marRight w:val="0"/>
                      <w:marTop w:val="0"/>
                      <w:marBottom w:val="0"/>
                      <w:divBdr>
                        <w:top w:val="none" w:sz="0" w:space="0" w:color="auto"/>
                        <w:left w:val="none" w:sz="0" w:space="0" w:color="auto"/>
                        <w:bottom w:val="none" w:sz="0" w:space="0" w:color="auto"/>
                        <w:right w:val="none" w:sz="0" w:space="0" w:color="auto"/>
                      </w:divBdr>
                    </w:div>
                  </w:divsChild>
                </w:div>
                <w:div w:id="1278374479">
                  <w:marLeft w:val="0"/>
                  <w:marRight w:val="0"/>
                  <w:marTop w:val="0"/>
                  <w:marBottom w:val="0"/>
                  <w:divBdr>
                    <w:top w:val="none" w:sz="0" w:space="0" w:color="auto"/>
                    <w:left w:val="none" w:sz="0" w:space="0" w:color="auto"/>
                    <w:bottom w:val="none" w:sz="0" w:space="0" w:color="auto"/>
                    <w:right w:val="none" w:sz="0" w:space="0" w:color="auto"/>
                  </w:divBdr>
                  <w:divsChild>
                    <w:div w:id="1857501210">
                      <w:marLeft w:val="0"/>
                      <w:marRight w:val="0"/>
                      <w:marTop w:val="0"/>
                      <w:marBottom w:val="0"/>
                      <w:divBdr>
                        <w:top w:val="none" w:sz="0" w:space="0" w:color="auto"/>
                        <w:left w:val="none" w:sz="0" w:space="0" w:color="auto"/>
                        <w:bottom w:val="none" w:sz="0" w:space="0" w:color="auto"/>
                        <w:right w:val="none" w:sz="0" w:space="0" w:color="auto"/>
                      </w:divBdr>
                    </w:div>
                  </w:divsChild>
                </w:div>
                <w:div w:id="1164473920">
                  <w:marLeft w:val="0"/>
                  <w:marRight w:val="0"/>
                  <w:marTop w:val="0"/>
                  <w:marBottom w:val="0"/>
                  <w:divBdr>
                    <w:top w:val="none" w:sz="0" w:space="0" w:color="auto"/>
                    <w:left w:val="none" w:sz="0" w:space="0" w:color="auto"/>
                    <w:bottom w:val="none" w:sz="0" w:space="0" w:color="auto"/>
                    <w:right w:val="none" w:sz="0" w:space="0" w:color="auto"/>
                  </w:divBdr>
                  <w:divsChild>
                    <w:div w:id="1876114775">
                      <w:marLeft w:val="0"/>
                      <w:marRight w:val="0"/>
                      <w:marTop w:val="0"/>
                      <w:marBottom w:val="0"/>
                      <w:divBdr>
                        <w:top w:val="none" w:sz="0" w:space="0" w:color="auto"/>
                        <w:left w:val="none" w:sz="0" w:space="0" w:color="auto"/>
                        <w:bottom w:val="none" w:sz="0" w:space="0" w:color="auto"/>
                        <w:right w:val="none" w:sz="0" w:space="0" w:color="auto"/>
                      </w:divBdr>
                    </w:div>
                  </w:divsChild>
                </w:div>
                <w:div w:id="1021664143">
                  <w:marLeft w:val="0"/>
                  <w:marRight w:val="0"/>
                  <w:marTop w:val="0"/>
                  <w:marBottom w:val="0"/>
                  <w:divBdr>
                    <w:top w:val="none" w:sz="0" w:space="0" w:color="auto"/>
                    <w:left w:val="none" w:sz="0" w:space="0" w:color="auto"/>
                    <w:bottom w:val="none" w:sz="0" w:space="0" w:color="auto"/>
                    <w:right w:val="none" w:sz="0" w:space="0" w:color="auto"/>
                  </w:divBdr>
                  <w:divsChild>
                    <w:div w:id="792557368">
                      <w:marLeft w:val="0"/>
                      <w:marRight w:val="0"/>
                      <w:marTop w:val="0"/>
                      <w:marBottom w:val="0"/>
                      <w:divBdr>
                        <w:top w:val="none" w:sz="0" w:space="0" w:color="auto"/>
                        <w:left w:val="none" w:sz="0" w:space="0" w:color="auto"/>
                        <w:bottom w:val="none" w:sz="0" w:space="0" w:color="auto"/>
                        <w:right w:val="none" w:sz="0" w:space="0" w:color="auto"/>
                      </w:divBdr>
                    </w:div>
                  </w:divsChild>
                </w:div>
                <w:div w:id="1501582966">
                  <w:marLeft w:val="0"/>
                  <w:marRight w:val="0"/>
                  <w:marTop w:val="0"/>
                  <w:marBottom w:val="0"/>
                  <w:divBdr>
                    <w:top w:val="none" w:sz="0" w:space="0" w:color="auto"/>
                    <w:left w:val="none" w:sz="0" w:space="0" w:color="auto"/>
                    <w:bottom w:val="none" w:sz="0" w:space="0" w:color="auto"/>
                    <w:right w:val="none" w:sz="0" w:space="0" w:color="auto"/>
                  </w:divBdr>
                  <w:divsChild>
                    <w:div w:id="732433825">
                      <w:marLeft w:val="0"/>
                      <w:marRight w:val="0"/>
                      <w:marTop w:val="0"/>
                      <w:marBottom w:val="0"/>
                      <w:divBdr>
                        <w:top w:val="none" w:sz="0" w:space="0" w:color="auto"/>
                        <w:left w:val="none" w:sz="0" w:space="0" w:color="auto"/>
                        <w:bottom w:val="none" w:sz="0" w:space="0" w:color="auto"/>
                        <w:right w:val="none" w:sz="0" w:space="0" w:color="auto"/>
                      </w:divBdr>
                    </w:div>
                  </w:divsChild>
                </w:div>
                <w:div w:id="1841195292">
                  <w:marLeft w:val="0"/>
                  <w:marRight w:val="0"/>
                  <w:marTop w:val="0"/>
                  <w:marBottom w:val="0"/>
                  <w:divBdr>
                    <w:top w:val="none" w:sz="0" w:space="0" w:color="auto"/>
                    <w:left w:val="none" w:sz="0" w:space="0" w:color="auto"/>
                    <w:bottom w:val="none" w:sz="0" w:space="0" w:color="auto"/>
                    <w:right w:val="none" w:sz="0" w:space="0" w:color="auto"/>
                  </w:divBdr>
                  <w:divsChild>
                    <w:div w:id="11879685">
                      <w:marLeft w:val="0"/>
                      <w:marRight w:val="0"/>
                      <w:marTop w:val="0"/>
                      <w:marBottom w:val="0"/>
                      <w:divBdr>
                        <w:top w:val="none" w:sz="0" w:space="0" w:color="auto"/>
                        <w:left w:val="none" w:sz="0" w:space="0" w:color="auto"/>
                        <w:bottom w:val="none" w:sz="0" w:space="0" w:color="auto"/>
                        <w:right w:val="none" w:sz="0" w:space="0" w:color="auto"/>
                      </w:divBdr>
                    </w:div>
                    <w:div w:id="2109307374">
                      <w:marLeft w:val="0"/>
                      <w:marRight w:val="0"/>
                      <w:marTop w:val="0"/>
                      <w:marBottom w:val="0"/>
                      <w:divBdr>
                        <w:top w:val="none" w:sz="0" w:space="0" w:color="auto"/>
                        <w:left w:val="none" w:sz="0" w:space="0" w:color="auto"/>
                        <w:bottom w:val="none" w:sz="0" w:space="0" w:color="auto"/>
                        <w:right w:val="none" w:sz="0" w:space="0" w:color="auto"/>
                      </w:divBdr>
                    </w:div>
                    <w:div w:id="1160805895">
                      <w:marLeft w:val="0"/>
                      <w:marRight w:val="0"/>
                      <w:marTop w:val="0"/>
                      <w:marBottom w:val="0"/>
                      <w:divBdr>
                        <w:top w:val="none" w:sz="0" w:space="0" w:color="auto"/>
                        <w:left w:val="none" w:sz="0" w:space="0" w:color="auto"/>
                        <w:bottom w:val="none" w:sz="0" w:space="0" w:color="auto"/>
                        <w:right w:val="none" w:sz="0" w:space="0" w:color="auto"/>
                      </w:divBdr>
                    </w:div>
                  </w:divsChild>
                </w:div>
                <w:div w:id="561528811">
                  <w:marLeft w:val="0"/>
                  <w:marRight w:val="0"/>
                  <w:marTop w:val="0"/>
                  <w:marBottom w:val="0"/>
                  <w:divBdr>
                    <w:top w:val="none" w:sz="0" w:space="0" w:color="auto"/>
                    <w:left w:val="none" w:sz="0" w:space="0" w:color="auto"/>
                    <w:bottom w:val="none" w:sz="0" w:space="0" w:color="auto"/>
                    <w:right w:val="none" w:sz="0" w:space="0" w:color="auto"/>
                  </w:divBdr>
                  <w:divsChild>
                    <w:div w:id="58142267">
                      <w:marLeft w:val="0"/>
                      <w:marRight w:val="0"/>
                      <w:marTop w:val="0"/>
                      <w:marBottom w:val="0"/>
                      <w:divBdr>
                        <w:top w:val="none" w:sz="0" w:space="0" w:color="auto"/>
                        <w:left w:val="none" w:sz="0" w:space="0" w:color="auto"/>
                        <w:bottom w:val="none" w:sz="0" w:space="0" w:color="auto"/>
                        <w:right w:val="none" w:sz="0" w:space="0" w:color="auto"/>
                      </w:divBdr>
                    </w:div>
                  </w:divsChild>
                </w:div>
                <w:div w:id="1318419256">
                  <w:marLeft w:val="0"/>
                  <w:marRight w:val="0"/>
                  <w:marTop w:val="0"/>
                  <w:marBottom w:val="0"/>
                  <w:divBdr>
                    <w:top w:val="none" w:sz="0" w:space="0" w:color="auto"/>
                    <w:left w:val="none" w:sz="0" w:space="0" w:color="auto"/>
                    <w:bottom w:val="none" w:sz="0" w:space="0" w:color="auto"/>
                    <w:right w:val="none" w:sz="0" w:space="0" w:color="auto"/>
                  </w:divBdr>
                  <w:divsChild>
                    <w:div w:id="740904477">
                      <w:marLeft w:val="0"/>
                      <w:marRight w:val="0"/>
                      <w:marTop w:val="0"/>
                      <w:marBottom w:val="0"/>
                      <w:divBdr>
                        <w:top w:val="none" w:sz="0" w:space="0" w:color="auto"/>
                        <w:left w:val="none" w:sz="0" w:space="0" w:color="auto"/>
                        <w:bottom w:val="none" w:sz="0" w:space="0" w:color="auto"/>
                        <w:right w:val="none" w:sz="0" w:space="0" w:color="auto"/>
                      </w:divBdr>
                    </w:div>
                  </w:divsChild>
                </w:div>
                <w:div w:id="702749322">
                  <w:marLeft w:val="0"/>
                  <w:marRight w:val="0"/>
                  <w:marTop w:val="0"/>
                  <w:marBottom w:val="0"/>
                  <w:divBdr>
                    <w:top w:val="none" w:sz="0" w:space="0" w:color="auto"/>
                    <w:left w:val="none" w:sz="0" w:space="0" w:color="auto"/>
                    <w:bottom w:val="none" w:sz="0" w:space="0" w:color="auto"/>
                    <w:right w:val="none" w:sz="0" w:space="0" w:color="auto"/>
                  </w:divBdr>
                  <w:divsChild>
                    <w:div w:id="1025208996">
                      <w:marLeft w:val="0"/>
                      <w:marRight w:val="0"/>
                      <w:marTop w:val="0"/>
                      <w:marBottom w:val="0"/>
                      <w:divBdr>
                        <w:top w:val="none" w:sz="0" w:space="0" w:color="auto"/>
                        <w:left w:val="none" w:sz="0" w:space="0" w:color="auto"/>
                        <w:bottom w:val="none" w:sz="0" w:space="0" w:color="auto"/>
                        <w:right w:val="none" w:sz="0" w:space="0" w:color="auto"/>
                      </w:divBdr>
                    </w:div>
                  </w:divsChild>
                </w:div>
                <w:div w:id="922647210">
                  <w:marLeft w:val="0"/>
                  <w:marRight w:val="0"/>
                  <w:marTop w:val="0"/>
                  <w:marBottom w:val="0"/>
                  <w:divBdr>
                    <w:top w:val="none" w:sz="0" w:space="0" w:color="auto"/>
                    <w:left w:val="none" w:sz="0" w:space="0" w:color="auto"/>
                    <w:bottom w:val="none" w:sz="0" w:space="0" w:color="auto"/>
                    <w:right w:val="none" w:sz="0" w:space="0" w:color="auto"/>
                  </w:divBdr>
                  <w:divsChild>
                    <w:div w:id="864371221">
                      <w:marLeft w:val="0"/>
                      <w:marRight w:val="0"/>
                      <w:marTop w:val="0"/>
                      <w:marBottom w:val="0"/>
                      <w:divBdr>
                        <w:top w:val="none" w:sz="0" w:space="0" w:color="auto"/>
                        <w:left w:val="none" w:sz="0" w:space="0" w:color="auto"/>
                        <w:bottom w:val="none" w:sz="0" w:space="0" w:color="auto"/>
                        <w:right w:val="none" w:sz="0" w:space="0" w:color="auto"/>
                      </w:divBdr>
                    </w:div>
                  </w:divsChild>
                </w:div>
                <w:div w:id="1055854553">
                  <w:marLeft w:val="0"/>
                  <w:marRight w:val="0"/>
                  <w:marTop w:val="0"/>
                  <w:marBottom w:val="0"/>
                  <w:divBdr>
                    <w:top w:val="none" w:sz="0" w:space="0" w:color="auto"/>
                    <w:left w:val="none" w:sz="0" w:space="0" w:color="auto"/>
                    <w:bottom w:val="none" w:sz="0" w:space="0" w:color="auto"/>
                    <w:right w:val="none" w:sz="0" w:space="0" w:color="auto"/>
                  </w:divBdr>
                  <w:divsChild>
                    <w:div w:id="2115784048">
                      <w:marLeft w:val="0"/>
                      <w:marRight w:val="0"/>
                      <w:marTop w:val="0"/>
                      <w:marBottom w:val="0"/>
                      <w:divBdr>
                        <w:top w:val="none" w:sz="0" w:space="0" w:color="auto"/>
                        <w:left w:val="none" w:sz="0" w:space="0" w:color="auto"/>
                        <w:bottom w:val="none" w:sz="0" w:space="0" w:color="auto"/>
                        <w:right w:val="none" w:sz="0" w:space="0" w:color="auto"/>
                      </w:divBdr>
                    </w:div>
                    <w:div w:id="1592665419">
                      <w:marLeft w:val="0"/>
                      <w:marRight w:val="0"/>
                      <w:marTop w:val="0"/>
                      <w:marBottom w:val="0"/>
                      <w:divBdr>
                        <w:top w:val="none" w:sz="0" w:space="0" w:color="auto"/>
                        <w:left w:val="none" w:sz="0" w:space="0" w:color="auto"/>
                        <w:bottom w:val="none" w:sz="0" w:space="0" w:color="auto"/>
                        <w:right w:val="none" w:sz="0" w:space="0" w:color="auto"/>
                      </w:divBdr>
                    </w:div>
                  </w:divsChild>
                </w:div>
                <w:div w:id="1426345930">
                  <w:marLeft w:val="0"/>
                  <w:marRight w:val="0"/>
                  <w:marTop w:val="0"/>
                  <w:marBottom w:val="0"/>
                  <w:divBdr>
                    <w:top w:val="none" w:sz="0" w:space="0" w:color="auto"/>
                    <w:left w:val="none" w:sz="0" w:space="0" w:color="auto"/>
                    <w:bottom w:val="none" w:sz="0" w:space="0" w:color="auto"/>
                    <w:right w:val="none" w:sz="0" w:space="0" w:color="auto"/>
                  </w:divBdr>
                  <w:divsChild>
                    <w:div w:id="368259423">
                      <w:marLeft w:val="0"/>
                      <w:marRight w:val="0"/>
                      <w:marTop w:val="0"/>
                      <w:marBottom w:val="0"/>
                      <w:divBdr>
                        <w:top w:val="none" w:sz="0" w:space="0" w:color="auto"/>
                        <w:left w:val="none" w:sz="0" w:space="0" w:color="auto"/>
                        <w:bottom w:val="none" w:sz="0" w:space="0" w:color="auto"/>
                        <w:right w:val="none" w:sz="0" w:space="0" w:color="auto"/>
                      </w:divBdr>
                    </w:div>
                    <w:div w:id="426583618">
                      <w:marLeft w:val="0"/>
                      <w:marRight w:val="0"/>
                      <w:marTop w:val="0"/>
                      <w:marBottom w:val="0"/>
                      <w:divBdr>
                        <w:top w:val="none" w:sz="0" w:space="0" w:color="auto"/>
                        <w:left w:val="none" w:sz="0" w:space="0" w:color="auto"/>
                        <w:bottom w:val="none" w:sz="0" w:space="0" w:color="auto"/>
                        <w:right w:val="none" w:sz="0" w:space="0" w:color="auto"/>
                      </w:divBdr>
                    </w:div>
                  </w:divsChild>
                </w:div>
                <w:div w:id="1806390239">
                  <w:marLeft w:val="0"/>
                  <w:marRight w:val="0"/>
                  <w:marTop w:val="0"/>
                  <w:marBottom w:val="0"/>
                  <w:divBdr>
                    <w:top w:val="none" w:sz="0" w:space="0" w:color="auto"/>
                    <w:left w:val="none" w:sz="0" w:space="0" w:color="auto"/>
                    <w:bottom w:val="none" w:sz="0" w:space="0" w:color="auto"/>
                    <w:right w:val="none" w:sz="0" w:space="0" w:color="auto"/>
                  </w:divBdr>
                  <w:divsChild>
                    <w:div w:id="538475945">
                      <w:marLeft w:val="0"/>
                      <w:marRight w:val="0"/>
                      <w:marTop w:val="0"/>
                      <w:marBottom w:val="0"/>
                      <w:divBdr>
                        <w:top w:val="none" w:sz="0" w:space="0" w:color="auto"/>
                        <w:left w:val="none" w:sz="0" w:space="0" w:color="auto"/>
                        <w:bottom w:val="none" w:sz="0" w:space="0" w:color="auto"/>
                        <w:right w:val="none" w:sz="0" w:space="0" w:color="auto"/>
                      </w:divBdr>
                    </w:div>
                  </w:divsChild>
                </w:div>
                <w:div w:id="1000307572">
                  <w:marLeft w:val="0"/>
                  <w:marRight w:val="0"/>
                  <w:marTop w:val="0"/>
                  <w:marBottom w:val="0"/>
                  <w:divBdr>
                    <w:top w:val="none" w:sz="0" w:space="0" w:color="auto"/>
                    <w:left w:val="none" w:sz="0" w:space="0" w:color="auto"/>
                    <w:bottom w:val="none" w:sz="0" w:space="0" w:color="auto"/>
                    <w:right w:val="none" w:sz="0" w:space="0" w:color="auto"/>
                  </w:divBdr>
                  <w:divsChild>
                    <w:div w:id="781416898">
                      <w:marLeft w:val="0"/>
                      <w:marRight w:val="0"/>
                      <w:marTop w:val="0"/>
                      <w:marBottom w:val="0"/>
                      <w:divBdr>
                        <w:top w:val="none" w:sz="0" w:space="0" w:color="auto"/>
                        <w:left w:val="none" w:sz="0" w:space="0" w:color="auto"/>
                        <w:bottom w:val="none" w:sz="0" w:space="0" w:color="auto"/>
                        <w:right w:val="none" w:sz="0" w:space="0" w:color="auto"/>
                      </w:divBdr>
                    </w:div>
                  </w:divsChild>
                </w:div>
                <w:div w:id="615454033">
                  <w:marLeft w:val="0"/>
                  <w:marRight w:val="0"/>
                  <w:marTop w:val="0"/>
                  <w:marBottom w:val="0"/>
                  <w:divBdr>
                    <w:top w:val="none" w:sz="0" w:space="0" w:color="auto"/>
                    <w:left w:val="none" w:sz="0" w:space="0" w:color="auto"/>
                    <w:bottom w:val="none" w:sz="0" w:space="0" w:color="auto"/>
                    <w:right w:val="none" w:sz="0" w:space="0" w:color="auto"/>
                  </w:divBdr>
                  <w:divsChild>
                    <w:div w:id="1214777455">
                      <w:marLeft w:val="0"/>
                      <w:marRight w:val="0"/>
                      <w:marTop w:val="0"/>
                      <w:marBottom w:val="0"/>
                      <w:divBdr>
                        <w:top w:val="none" w:sz="0" w:space="0" w:color="auto"/>
                        <w:left w:val="none" w:sz="0" w:space="0" w:color="auto"/>
                        <w:bottom w:val="none" w:sz="0" w:space="0" w:color="auto"/>
                        <w:right w:val="none" w:sz="0" w:space="0" w:color="auto"/>
                      </w:divBdr>
                    </w:div>
                  </w:divsChild>
                </w:div>
                <w:div w:id="73817009">
                  <w:marLeft w:val="0"/>
                  <w:marRight w:val="0"/>
                  <w:marTop w:val="0"/>
                  <w:marBottom w:val="0"/>
                  <w:divBdr>
                    <w:top w:val="none" w:sz="0" w:space="0" w:color="auto"/>
                    <w:left w:val="none" w:sz="0" w:space="0" w:color="auto"/>
                    <w:bottom w:val="none" w:sz="0" w:space="0" w:color="auto"/>
                    <w:right w:val="none" w:sz="0" w:space="0" w:color="auto"/>
                  </w:divBdr>
                  <w:divsChild>
                    <w:div w:id="1105228528">
                      <w:marLeft w:val="0"/>
                      <w:marRight w:val="0"/>
                      <w:marTop w:val="0"/>
                      <w:marBottom w:val="0"/>
                      <w:divBdr>
                        <w:top w:val="none" w:sz="0" w:space="0" w:color="auto"/>
                        <w:left w:val="none" w:sz="0" w:space="0" w:color="auto"/>
                        <w:bottom w:val="none" w:sz="0" w:space="0" w:color="auto"/>
                        <w:right w:val="none" w:sz="0" w:space="0" w:color="auto"/>
                      </w:divBdr>
                    </w:div>
                  </w:divsChild>
                </w:div>
                <w:div w:id="1732120305">
                  <w:marLeft w:val="0"/>
                  <w:marRight w:val="0"/>
                  <w:marTop w:val="0"/>
                  <w:marBottom w:val="0"/>
                  <w:divBdr>
                    <w:top w:val="none" w:sz="0" w:space="0" w:color="auto"/>
                    <w:left w:val="none" w:sz="0" w:space="0" w:color="auto"/>
                    <w:bottom w:val="none" w:sz="0" w:space="0" w:color="auto"/>
                    <w:right w:val="none" w:sz="0" w:space="0" w:color="auto"/>
                  </w:divBdr>
                  <w:divsChild>
                    <w:div w:id="1115517035">
                      <w:marLeft w:val="0"/>
                      <w:marRight w:val="0"/>
                      <w:marTop w:val="0"/>
                      <w:marBottom w:val="0"/>
                      <w:divBdr>
                        <w:top w:val="none" w:sz="0" w:space="0" w:color="auto"/>
                        <w:left w:val="none" w:sz="0" w:space="0" w:color="auto"/>
                        <w:bottom w:val="none" w:sz="0" w:space="0" w:color="auto"/>
                        <w:right w:val="none" w:sz="0" w:space="0" w:color="auto"/>
                      </w:divBdr>
                    </w:div>
                  </w:divsChild>
                </w:div>
                <w:div w:id="427889176">
                  <w:marLeft w:val="0"/>
                  <w:marRight w:val="0"/>
                  <w:marTop w:val="0"/>
                  <w:marBottom w:val="0"/>
                  <w:divBdr>
                    <w:top w:val="none" w:sz="0" w:space="0" w:color="auto"/>
                    <w:left w:val="none" w:sz="0" w:space="0" w:color="auto"/>
                    <w:bottom w:val="none" w:sz="0" w:space="0" w:color="auto"/>
                    <w:right w:val="none" w:sz="0" w:space="0" w:color="auto"/>
                  </w:divBdr>
                  <w:divsChild>
                    <w:div w:id="1260144349">
                      <w:marLeft w:val="0"/>
                      <w:marRight w:val="0"/>
                      <w:marTop w:val="0"/>
                      <w:marBottom w:val="0"/>
                      <w:divBdr>
                        <w:top w:val="none" w:sz="0" w:space="0" w:color="auto"/>
                        <w:left w:val="none" w:sz="0" w:space="0" w:color="auto"/>
                        <w:bottom w:val="none" w:sz="0" w:space="0" w:color="auto"/>
                        <w:right w:val="none" w:sz="0" w:space="0" w:color="auto"/>
                      </w:divBdr>
                    </w:div>
                  </w:divsChild>
                </w:div>
                <w:div w:id="607351468">
                  <w:marLeft w:val="0"/>
                  <w:marRight w:val="0"/>
                  <w:marTop w:val="0"/>
                  <w:marBottom w:val="0"/>
                  <w:divBdr>
                    <w:top w:val="none" w:sz="0" w:space="0" w:color="auto"/>
                    <w:left w:val="none" w:sz="0" w:space="0" w:color="auto"/>
                    <w:bottom w:val="none" w:sz="0" w:space="0" w:color="auto"/>
                    <w:right w:val="none" w:sz="0" w:space="0" w:color="auto"/>
                  </w:divBdr>
                  <w:divsChild>
                    <w:div w:id="485635187">
                      <w:marLeft w:val="0"/>
                      <w:marRight w:val="0"/>
                      <w:marTop w:val="0"/>
                      <w:marBottom w:val="0"/>
                      <w:divBdr>
                        <w:top w:val="none" w:sz="0" w:space="0" w:color="auto"/>
                        <w:left w:val="none" w:sz="0" w:space="0" w:color="auto"/>
                        <w:bottom w:val="none" w:sz="0" w:space="0" w:color="auto"/>
                        <w:right w:val="none" w:sz="0" w:space="0" w:color="auto"/>
                      </w:divBdr>
                    </w:div>
                  </w:divsChild>
                </w:div>
                <w:div w:id="1017847269">
                  <w:marLeft w:val="0"/>
                  <w:marRight w:val="0"/>
                  <w:marTop w:val="0"/>
                  <w:marBottom w:val="0"/>
                  <w:divBdr>
                    <w:top w:val="none" w:sz="0" w:space="0" w:color="auto"/>
                    <w:left w:val="none" w:sz="0" w:space="0" w:color="auto"/>
                    <w:bottom w:val="none" w:sz="0" w:space="0" w:color="auto"/>
                    <w:right w:val="none" w:sz="0" w:space="0" w:color="auto"/>
                  </w:divBdr>
                  <w:divsChild>
                    <w:div w:id="1769038509">
                      <w:marLeft w:val="0"/>
                      <w:marRight w:val="0"/>
                      <w:marTop w:val="0"/>
                      <w:marBottom w:val="0"/>
                      <w:divBdr>
                        <w:top w:val="none" w:sz="0" w:space="0" w:color="auto"/>
                        <w:left w:val="none" w:sz="0" w:space="0" w:color="auto"/>
                        <w:bottom w:val="none" w:sz="0" w:space="0" w:color="auto"/>
                        <w:right w:val="none" w:sz="0" w:space="0" w:color="auto"/>
                      </w:divBdr>
                    </w:div>
                  </w:divsChild>
                </w:div>
                <w:div w:id="1984701991">
                  <w:marLeft w:val="0"/>
                  <w:marRight w:val="0"/>
                  <w:marTop w:val="0"/>
                  <w:marBottom w:val="0"/>
                  <w:divBdr>
                    <w:top w:val="none" w:sz="0" w:space="0" w:color="auto"/>
                    <w:left w:val="none" w:sz="0" w:space="0" w:color="auto"/>
                    <w:bottom w:val="none" w:sz="0" w:space="0" w:color="auto"/>
                    <w:right w:val="none" w:sz="0" w:space="0" w:color="auto"/>
                  </w:divBdr>
                  <w:divsChild>
                    <w:div w:id="1625623566">
                      <w:marLeft w:val="0"/>
                      <w:marRight w:val="0"/>
                      <w:marTop w:val="0"/>
                      <w:marBottom w:val="0"/>
                      <w:divBdr>
                        <w:top w:val="none" w:sz="0" w:space="0" w:color="auto"/>
                        <w:left w:val="none" w:sz="0" w:space="0" w:color="auto"/>
                        <w:bottom w:val="none" w:sz="0" w:space="0" w:color="auto"/>
                        <w:right w:val="none" w:sz="0" w:space="0" w:color="auto"/>
                      </w:divBdr>
                    </w:div>
                  </w:divsChild>
                </w:div>
                <w:div w:id="1304655297">
                  <w:marLeft w:val="0"/>
                  <w:marRight w:val="0"/>
                  <w:marTop w:val="0"/>
                  <w:marBottom w:val="0"/>
                  <w:divBdr>
                    <w:top w:val="none" w:sz="0" w:space="0" w:color="auto"/>
                    <w:left w:val="none" w:sz="0" w:space="0" w:color="auto"/>
                    <w:bottom w:val="none" w:sz="0" w:space="0" w:color="auto"/>
                    <w:right w:val="none" w:sz="0" w:space="0" w:color="auto"/>
                  </w:divBdr>
                  <w:divsChild>
                    <w:div w:id="701900411">
                      <w:marLeft w:val="0"/>
                      <w:marRight w:val="0"/>
                      <w:marTop w:val="0"/>
                      <w:marBottom w:val="0"/>
                      <w:divBdr>
                        <w:top w:val="none" w:sz="0" w:space="0" w:color="auto"/>
                        <w:left w:val="none" w:sz="0" w:space="0" w:color="auto"/>
                        <w:bottom w:val="none" w:sz="0" w:space="0" w:color="auto"/>
                        <w:right w:val="none" w:sz="0" w:space="0" w:color="auto"/>
                      </w:divBdr>
                    </w:div>
                  </w:divsChild>
                </w:div>
                <w:div w:id="1016661161">
                  <w:marLeft w:val="0"/>
                  <w:marRight w:val="0"/>
                  <w:marTop w:val="0"/>
                  <w:marBottom w:val="0"/>
                  <w:divBdr>
                    <w:top w:val="none" w:sz="0" w:space="0" w:color="auto"/>
                    <w:left w:val="none" w:sz="0" w:space="0" w:color="auto"/>
                    <w:bottom w:val="none" w:sz="0" w:space="0" w:color="auto"/>
                    <w:right w:val="none" w:sz="0" w:space="0" w:color="auto"/>
                  </w:divBdr>
                  <w:divsChild>
                    <w:div w:id="291710246">
                      <w:marLeft w:val="0"/>
                      <w:marRight w:val="0"/>
                      <w:marTop w:val="0"/>
                      <w:marBottom w:val="0"/>
                      <w:divBdr>
                        <w:top w:val="none" w:sz="0" w:space="0" w:color="auto"/>
                        <w:left w:val="none" w:sz="0" w:space="0" w:color="auto"/>
                        <w:bottom w:val="none" w:sz="0" w:space="0" w:color="auto"/>
                        <w:right w:val="none" w:sz="0" w:space="0" w:color="auto"/>
                      </w:divBdr>
                    </w:div>
                  </w:divsChild>
                </w:div>
                <w:div w:id="989796790">
                  <w:marLeft w:val="0"/>
                  <w:marRight w:val="0"/>
                  <w:marTop w:val="0"/>
                  <w:marBottom w:val="0"/>
                  <w:divBdr>
                    <w:top w:val="none" w:sz="0" w:space="0" w:color="auto"/>
                    <w:left w:val="none" w:sz="0" w:space="0" w:color="auto"/>
                    <w:bottom w:val="none" w:sz="0" w:space="0" w:color="auto"/>
                    <w:right w:val="none" w:sz="0" w:space="0" w:color="auto"/>
                  </w:divBdr>
                  <w:divsChild>
                    <w:div w:id="1070885797">
                      <w:marLeft w:val="0"/>
                      <w:marRight w:val="0"/>
                      <w:marTop w:val="0"/>
                      <w:marBottom w:val="0"/>
                      <w:divBdr>
                        <w:top w:val="none" w:sz="0" w:space="0" w:color="auto"/>
                        <w:left w:val="none" w:sz="0" w:space="0" w:color="auto"/>
                        <w:bottom w:val="none" w:sz="0" w:space="0" w:color="auto"/>
                        <w:right w:val="none" w:sz="0" w:space="0" w:color="auto"/>
                      </w:divBdr>
                    </w:div>
                  </w:divsChild>
                </w:div>
                <w:div w:id="734471131">
                  <w:marLeft w:val="0"/>
                  <w:marRight w:val="0"/>
                  <w:marTop w:val="0"/>
                  <w:marBottom w:val="0"/>
                  <w:divBdr>
                    <w:top w:val="none" w:sz="0" w:space="0" w:color="auto"/>
                    <w:left w:val="none" w:sz="0" w:space="0" w:color="auto"/>
                    <w:bottom w:val="none" w:sz="0" w:space="0" w:color="auto"/>
                    <w:right w:val="none" w:sz="0" w:space="0" w:color="auto"/>
                  </w:divBdr>
                  <w:divsChild>
                    <w:div w:id="1884445750">
                      <w:marLeft w:val="0"/>
                      <w:marRight w:val="0"/>
                      <w:marTop w:val="0"/>
                      <w:marBottom w:val="0"/>
                      <w:divBdr>
                        <w:top w:val="none" w:sz="0" w:space="0" w:color="auto"/>
                        <w:left w:val="none" w:sz="0" w:space="0" w:color="auto"/>
                        <w:bottom w:val="none" w:sz="0" w:space="0" w:color="auto"/>
                        <w:right w:val="none" w:sz="0" w:space="0" w:color="auto"/>
                      </w:divBdr>
                    </w:div>
                  </w:divsChild>
                </w:div>
                <w:div w:id="895437546">
                  <w:marLeft w:val="0"/>
                  <w:marRight w:val="0"/>
                  <w:marTop w:val="0"/>
                  <w:marBottom w:val="0"/>
                  <w:divBdr>
                    <w:top w:val="none" w:sz="0" w:space="0" w:color="auto"/>
                    <w:left w:val="none" w:sz="0" w:space="0" w:color="auto"/>
                    <w:bottom w:val="none" w:sz="0" w:space="0" w:color="auto"/>
                    <w:right w:val="none" w:sz="0" w:space="0" w:color="auto"/>
                  </w:divBdr>
                  <w:divsChild>
                    <w:div w:id="510411201">
                      <w:marLeft w:val="0"/>
                      <w:marRight w:val="0"/>
                      <w:marTop w:val="0"/>
                      <w:marBottom w:val="0"/>
                      <w:divBdr>
                        <w:top w:val="none" w:sz="0" w:space="0" w:color="auto"/>
                        <w:left w:val="none" w:sz="0" w:space="0" w:color="auto"/>
                        <w:bottom w:val="none" w:sz="0" w:space="0" w:color="auto"/>
                        <w:right w:val="none" w:sz="0" w:space="0" w:color="auto"/>
                      </w:divBdr>
                    </w:div>
                  </w:divsChild>
                </w:div>
                <w:div w:id="192114880">
                  <w:marLeft w:val="0"/>
                  <w:marRight w:val="0"/>
                  <w:marTop w:val="0"/>
                  <w:marBottom w:val="0"/>
                  <w:divBdr>
                    <w:top w:val="none" w:sz="0" w:space="0" w:color="auto"/>
                    <w:left w:val="none" w:sz="0" w:space="0" w:color="auto"/>
                    <w:bottom w:val="none" w:sz="0" w:space="0" w:color="auto"/>
                    <w:right w:val="none" w:sz="0" w:space="0" w:color="auto"/>
                  </w:divBdr>
                  <w:divsChild>
                    <w:div w:id="2118283252">
                      <w:marLeft w:val="0"/>
                      <w:marRight w:val="0"/>
                      <w:marTop w:val="0"/>
                      <w:marBottom w:val="0"/>
                      <w:divBdr>
                        <w:top w:val="none" w:sz="0" w:space="0" w:color="auto"/>
                        <w:left w:val="none" w:sz="0" w:space="0" w:color="auto"/>
                        <w:bottom w:val="none" w:sz="0" w:space="0" w:color="auto"/>
                        <w:right w:val="none" w:sz="0" w:space="0" w:color="auto"/>
                      </w:divBdr>
                    </w:div>
                  </w:divsChild>
                </w:div>
                <w:div w:id="1481995780">
                  <w:marLeft w:val="0"/>
                  <w:marRight w:val="0"/>
                  <w:marTop w:val="0"/>
                  <w:marBottom w:val="0"/>
                  <w:divBdr>
                    <w:top w:val="none" w:sz="0" w:space="0" w:color="auto"/>
                    <w:left w:val="none" w:sz="0" w:space="0" w:color="auto"/>
                    <w:bottom w:val="none" w:sz="0" w:space="0" w:color="auto"/>
                    <w:right w:val="none" w:sz="0" w:space="0" w:color="auto"/>
                  </w:divBdr>
                  <w:divsChild>
                    <w:div w:id="797452590">
                      <w:marLeft w:val="0"/>
                      <w:marRight w:val="0"/>
                      <w:marTop w:val="0"/>
                      <w:marBottom w:val="0"/>
                      <w:divBdr>
                        <w:top w:val="none" w:sz="0" w:space="0" w:color="auto"/>
                        <w:left w:val="none" w:sz="0" w:space="0" w:color="auto"/>
                        <w:bottom w:val="none" w:sz="0" w:space="0" w:color="auto"/>
                        <w:right w:val="none" w:sz="0" w:space="0" w:color="auto"/>
                      </w:divBdr>
                    </w:div>
                  </w:divsChild>
                </w:div>
                <w:div w:id="1502087755">
                  <w:marLeft w:val="0"/>
                  <w:marRight w:val="0"/>
                  <w:marTop w:val="0"/>
                  <w:marBottom w:val="0"/>
                  <w:divBdr>
                    <w:top w:val="none" w:sz="0" w:space="0" w:color="auto"/>
                    <w:left w:val="none" w:sz="0" w:space="0" w:color="auto"/>
                    <w:bottom w:val="none" w:sz="0" w:space="0" w:color="auto"/>
                    <w:right w:val="none" w:sz="0" w:space="0" w:color="auto"/>
                  </w:divBdr>
                  <w:divsChild>
                    <w:div w:id="401417938">
                      <w:marLeft w:val="0"/>
                      <w:marRight w:val="0"/>
                      <w:marTop w:val="0"/>
                      <w:marBottom w:val="0"/>
                      <w:divBdr>
                        <w:top w:val="none" w:sz="0" w:space="0" w:color="auto"/>
                        <w:left w:val="none" w:sz="0" w:space="0" w:color="auto"/>
                        <w:bottom w:val="none" w:sz="0" w:space="0" w:color="auto"/>
                        <w:right w:val="none" w:sz="0" w:space="0" w:color="auto"/>
                      </w:divBdr>
                    </w:div>
                  </w:divsChild>
                </w:div>
                <w:div w:id="317463706">
                  <w:marLeft w:val="0"/>
                  <w:marRight w:val="0"/>
                  <w:marTop w:val="0"/>
                  <w:marBottom w:val="0"/>
                  <w:divBdr>
                    <w:top w:val="none" w:sz="0" w:space="0" w:color="auto"/>
                    <w:left w:val="none" w:sz="0" w:space="0" w:color="auto"/>
                    <w:bottom w:val="none" w:sz="0" w:space="0" w:color="auto"/>
                    <w:right w:val="none" w:sz="0" w:space="0" w:color="auto"/>
                  </w:divBdr>
                  <w:divsChild>
                    <w:div w:id="2016609941">
                      <w:marLeft w:val="0"/>
                      <w:marRight w:val="0"/>
                      <w:marTop w:val="0"/>
                      <w:marBottom w:val="0"/>
                      <w:divBdr>
                        <w:top w:val="none" w:sz="0" w:space="0" w:color="auto"/>
                        <w:left w:val="none" w:sz="0" w:space="0" w:color="auto"/>
                        <w:bottom w:val="none" w:sz="0" w:space="0" w:color="auto"/>
                        <w:right w:val="none" w:sz="0" w:space="0" w:color="auto"/>
                      </w:divBdr>
                    </w:div>
                  </w:divsChild>
                </w:div>
                <w:div w:id="1688097773">
                  <w:marLeft w:val="0"/>
                  <w:marRight w:val="0"/>
                  <w:marTop w:val="0"/>
                  <w:marBottom w:val="0"/>
                  <w:divBdr>
                    <w:top w:val="none" w:sz="0" w:space="0" w:color="auto"/>
                    <w:left w:val="none" w:sz="0" w:space="0" w:color="auto"/>
                    <w:bottom w:val="none" w:sz="0" w:space="0" w:color="auto"/>
                    <w:right w:val="none" w:sz="0" w:space="0" w:color="auto"/>
                  </w:divBdr>
                  <w:divsChild>
                    <w:div w:id="1471943554">
                      <w:marLeft w:val="0"/>
                      <w:marRight w:val="0"/>
                      <w:marTop w:val="0"/>
                      <w:marBottom w:val="0"/>
                      <w:divBdr>
                        <w:top w:val="none" w:sz="0" w:space="0" w:color="auto"/>
                        <w:left w:val="none" w:sz="0" w:space="0" w:color="auto"/>
                        <w:bottom w:val="none" w:sz="0" w:space="0" w:color="auto"/>
                        <w:right w:val="none" w:sz="0" w:space="0" w:color="auto"/>
                      </w:divBdr>
                    </w:div>
                  </w:divsChild>
                </w:div>
                <w:div w:id="1577859695">
                  <w:marLeft w:val="0"/>
                  <w:marRight w:val="0"/>
                  <w:marTop w:val="0"/>
                  <w:marBottom w:val="0"/>
                  <w:divBdr>
                    <w:top w:val="none" w:sz="0" w:space="0" w:color="auto"/>
                    <w:left w:val="none" w:sz="0" w:space="0" w:color="auto"/>
                    <w:bottom w:val="none" w:sz="0" w:space="0" w:color="auto"/>
                    <w:right w:val="none" w:sz="0" w:space="0" w:color="auto"/>
                  </w:divBdr>
                  <w:divsChild>
                    <w:div w:id="1064454972">
                      <w:marLeft w:val="0"/>
                      <w:marRight w:val="0"/>
                      <w:marTop w:val="0"/>
                      <w:marBottom w:val="0"/>
                      <w:divBdr>
                        <w:top w:val="none" w:sz="0" w:space="0" w:color="auto"/>
                        <w:left w:val="none" w:sz="0" w:space="0" w:color="auto"/>
                        <w:bottom w:val="none" w:sz="0" w:space="0" w:color="auto"/>
                        <w:right w:val="none" w:sz="0" w:space="0" w:color="auto"/>
                      </w:divBdr>
                    </w:div>
                  </w:divsChild>
                </w:div>
                <w:div w:id="819922638">
                  <w:marLeft w:val="0"/>
                  <w:marRight w:val="0"/>
                  <w:marTop w:val="0"/>
                  <w:marBottom w:val="0"/>
                  <w:divBdr>
                    <w:top w:val="none" w:sz="0" w:space="0" w:color="auto"/>
                    <w:left w:val="none" w:sz="0" w:space="0" w:color="auto"/>
                    <w:bottom w:val="none" w:sz="0" w:space="0" w:color="auto"/>
                    <w:right w:val="none" w:sz="0" w:space="0" w:color="auto"/>
                  </w:divBdr>
                  <w:divsChild>
                    <w:div w:id="1610047953">
                      <w:marLeft w:val="0"/>
                      <w:marRight w:val="0"/>
                      <w:marTop w:val="0"/>
                      <w:marBottom w:val="0"/>
                      <w:divBdr>
                        <w:top w:val="none" w:sz="0" w:space="0" w:color="auto"/>
                        <w:left w:val="none" w:sz="0" w:space="0" w:color="auto"/>
                        <w:bottom w:val="none" w:sz="0" w:space="0" w:color="auto"/>
                        <w:right w:val="none" w:sz="0" w:space="0" w:color="auto"/>
                      </w:divBdr>
                    </w:div>
                  </w:divsChild>
                </w:div>
                <w:div w:id="2107142592">
                  <w:marLeft w:val="0"/>
                  <w:marRight w:val="0"/>
                  <w:marTop w:val="0"/>
                  <w:marBottom w:val="0"/>
                  <w:divBdr>
                    <w:top w:val="none" w:sz="0" w:space="0" w:color="auto"/>
                    <w:left w:val="none" w:sz="0" w:space="0" w:color="auto"/>
                    <w:bottom w:val="none" w:sz="0" w:space="0" w:color="auto"/>
                    <w:right w:val="none" w:sz="0" w:space="0" w:color="auto"/>
                  </w:divBdr>
                  <w:divsChild>
                    <w:div w:id="654920659">
                      <w:marLeft w:val="0"/>
                      <w:marRight w:val="0"/>
                      <w:marTop w:val="0"/>
                      <w:marBottom w:val="0"/>
                      <w:divBdr>
                        <w:top w:val="none" w:sz="0" w:space="0" w:color="auto"/>
                        <w:left w:val="none" w:sz="0" w:space="0" w:color="auto"/>
                        <w:bottom w:val="none" w:sz="0" w:space="0" w:color="auto"/>
                        <w:right w:val="none" w:sz="0" w:space="0" w:color="auto"/>
                      </w:divBdr>
                    </w:div>
                  </w:divsChild>
                </w:div>
                <w:div w:id="922295560">
                  <w:marLeft w:val="0"/>
                  <w:marRight w:val="0"/>
                  <w:marTop w:val="0"/>
                  <w:marBottom w:val="0"/>
                  <w:divBdr>
                    <w:top w:val="none" w:sz="0" w:space="0" w:color="auto"/>
                    <w:left w:val="none" w:sz="0" w:space="0" w:color="auto"/>
                    <w:bottom w:val="none" w:sz="0" w:space="0" w:color="auto"/>
                    <w:right w:val="none" w:sz="0" w:space="0" w:color="auto"/>
                  </w:divBdr>
                  <w:divsChild>
                    <w:div w:id="1800536082">
                      <w:marLeft w:val="0"/>
                      <w:marRight w:val="0"/>
                      <w:marTop w:val="0"/>
                      <w:marBottom w:val="0"/>
                      <w:divBdr>
                        <w:top w:val="none" w:sz="0" w:space="0" w:color="auto"/>
                        <w:left w:val="none" w:sz="0" w:space="0" w:color="auto"/>
                        <w:bottom w:val="none" w:sz="0" w:space="0" w:color="auto"/>
                        <w:right w:val="none" w:sz="0" w:space="0" w:color="auto"/>
                      </w:divBdr>
                    </w:div>
                  </w:divsChild>
                </w:div>
                <w:div w:id="454256315">
                  <w:marLeft w:val="0"/>
                  <w:marRight w:val="0"/>
                  <w:marTop w:val="0"/>
                  <w:marBottom w:val="0"/>
                  <w:divBdr>
                    <w:top w:val="none" w:sz="0" w:space="0" w:color="auto"/>
                    <w:left w:val="none" w:sz="0" w:space="0" w:color="auto"/>
                    <w:bottom w:val="none" w:sz="0" w:space="0" w:color="auto"/>
                    <w:right w:val="none" w:sz="0" w:space="0" w:color="auto"/>
                  </w:divBdr>
                  <w:divsChild>
                    <w:div w:id="1296326580">
                      <w:marLeft w:val="0"/>
                      <w:marRight w:val="0"/>
                      <w:marTop w:val="0"/>
                      <w:marBottom w:val="0"/>
                      <w:divBdr>
                        <w:top w:val="none" w:sz="0" w:space="0" w:color="auto"/>
                        <w:left w:val="none" w:sz="0" w:space="0" w:color="auto"/>
                        <w:bottom w:val="none" w:sz="0" w:space="0" w:color="auto"/>
                        <w:right w:val="none" w:sz="0" w:space="0" w:color="auto"/>
                      </w:divBdr>
                    </w:div>
                  </w:divsChild>
                </w:div>
                <w:div w:id="340546221">
                  <w:marLeft w:val="0"/>
                  <w:marRight w:val="0"/>
                  <w:marTop w:val="0"/>
                  <w:marBottom w:val="0"/>
                  <w:divBdr>
                    <w:top w:val="none" w:sz="0" w:space="0" w:color="auto"/>
                    <w:left w:val="none" w:sz="0" w:space="0" w:color="auto"/>
                    <w:bottom w:val="none" w:sz="0" w:space="0" w:color="auto"/>
                    <w:right w:val="none" w:sz="0" w:space="0" w:color="auto"/>
                  </w:divBdr>
                  <w:divsChild>
                    <w:div w:id="838157310">
                      <w:marLeft w:val="0"/>
                      <w:marRight w:val="0"/>
                      <w:marTop w:val="0"/>
                      <w:marBottom w:val="0"/>
                      <w:divBdr>
                        <w:top w:val="none" w:sz="0" w:space="0" w:color="auto"/>
                        <w:left w:val="none" w:sz="0" w:space="0" w:color="auto"/>
                        <w:bottom w:val="none" w:sz="0" w:space="0" w:color="auto"/>
                        <w:right w:val="none" w:sz="0" w:space="0" w:color="auto"/>
                      </w:divBdr>
                    </w:div>
                  </w:divsChild>
                </w:div>
                <w:div w:id="1057586705">
                  <w:marLeft w:val="0"/>
                  <w:marRight w:val="0"/>
                  <w:marTop w:val="0"/>
                  <w:marBottom w:val="0"/>
                  <w:divBdr>
                    <w:top w:val="none" w:sz="0" w:space="0" w:color="auto"/>
                    <w:left w:val="none" w:sz="0" w:space="0" w:color="auto"/>
                    <w:bottom w:val="none" w:sz="0" w:space="0" w:color="auto"/>
                    <w:right w:val="none" w:sz="0" w:space="0" w:color="auto"/>
                  </w:divBdr>
                  <w:divsChild>
                    <w:div w:id="1591423545">
                      <w:marLeft w:val="0"/>
                      <w:marRight w:val="0"/>
                      <w:marTop w:val="0"/>
                      <w:marBottom w:val="0"/>
                      <w:divBdr>
                        <w:top w:val="none" w:sz="0" w:space="0" w:color="auto"/>
                        <w:left w:val="none" w:sz="0" w:space="0" w:color="auto"/>
                        <w:bottom w:val="none" w:sz="0" w:space="0" w:color="auto"/>
                        <w:right w:val="none" w:sz="0" w:space="0" w:color="auto"/>
                      </w:divBdr>
                    </w:div>
                  </w:divsChild>
                </w:div>
                <w:div w:id="1591548468">
                  <w:marLeft w:val="0"/>
                  <w:marRight w:val="0"/>
                  <w:marTop w:val="0"/>
                  <w:marBottom w:val="0"/>
                  <w:divBdr>
                    <w:top w:val="none" w:sz="0" w:space="0" w:color="auto"/>
                    <w:left w:val="none" w:sz="0" w:space="0" w:color="auto"/>
                    <w:bottom w:val="none" w:sz="0" w:space="0" w:color="auto"/>
                    <w:right w:val="none" w:sz="0" w:space="0" w:color="auto"/>
                  </w:divBdr>
                  <w:divsChild>
                    <w:div w:id="190043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389302">
          <w:marLeft w:val="0"/>
          <w:marRight w:val="0"/>
          <w:marTop w:val="0"/>
          <w:marBottom w:val="0"/>
          <w:divBdr>
            <w:top w:val="none" w:sz="0" w:space="0" w:color="auto"/>
            <w:left w:val="none" w:sz="0" w:space="0" w:color="auto"/>
            <w:bottom w:val="none" w:sz="0" w:space="0" w:color="auto"/>
            <w:right w:val="none" w:sz="0" w:space="0" w:color="auto"/>
          </w:divBdr>
        </w:div>
        <w:div w:id="1754887249">
          <w:marLeft w:val="0"/>
          <w:marRight w:val="0"/>
          <w:marTop w:val="0"/>
          <w:marBottom w:val="0"/>
          <w:divBdr>
            <w:top w:val="none" w:sz="0" w:space="0" w:color="auto"/>
            <w:left w:val="none" w:sz="0" w:space="0" w:color="auto"/>
            <w:bottom w:val="none" w:sz="0" w:space="0" w:color="auto"/>
            <w:right w:val="none" w:sz="0" w:space="0" w:color="auto"/>
          </w:divBdr>
        </w:div>
        <w:div w:id="1226719293">
          <w:marLeft w:val="0"/>
          <w:marRight w:val="0"/>
          <w:marTop w:val="0"/>
          <w:marBottom w:val="0"/>
          <w:divBdr>
            <w:top w:val="none" w:sz="0" w:space="0" w:color="auto"/>
            <w:left w:val="none" w:sz="0" w:space="0" w:color="auto"/>
            <w:bottom w:val="none" w:sz="0" w:space="0" w:color="auto"/>
            <w:right w:val="none" w:sz="0" w:space="0" w:color="auto"/>
          </w:divBdr>
          <w:divsChild>
            <w:div w:id="1784037959">
              <w:marLeft w:val="0"/>
              <w:marRight w:val="0"/>
              <w:marTop w:val="30"/>
              <w:marBottom w:val="30"/>
              <w:divBdr>
                <w:top w:val="none" w:sz="0" w:space="0" w:color="auto"/>
                <w:left w:val="none" w:sz="0" w:space="0" w:color="auto"/>
                <w:bottom w:val="none" w:sz="0" w:space="0" w:color="auto"/>
                <w:right w:val="none" w:sz="0" w:space="0" w:color="auto"/>
              </w:divBdr>
              <w:divsChild>
                <w:div w:id="113333840">
                  <w:marLeft w:val="0"/>
                  <w:marRight w:val="0"/>
                  <w:marTop w:val="0"/>
                  <w:marBottom w:val="0"/>
                  <w:divBdr>
                    <w:top w:val="none" w:sz="0" w:space="0" w:color="auto"/>
                    <w:left w:val="none" w:sz="0" w:space="0" w:color="auto"/>
                    <w:bottom w:val="none" w:sz="0" w:space="0" w:color="auto"/>
                    <w:right w:val="none" w:sz="0" w:space="0" w:color="auto"/>
                  </w:divBdr>
                  <w:divsChild>
                    <w:div w:id="2003922541">
                      <w:marLeft w:val="0"/>
                      <w:marRight w:val="0"/>
                      <w:marTop w:val="0"/>
                      <w:marBottom w:val="0"/>
                      <w:divBdr>
                        <w:top w:val="none" w:sz="0" w:space="0" w:color="auto"/>
                        <w:left w:val="none" w:sz="0" w:space="0" w:color="auto"/>
                        <w:bottom w:val="none" w:sz="0" w:space="0" w:color="auto"/>
                        <w:right w:val="none" w:sz="0" w:space="0" w:color="auto"/>
                      </w:divBdr>
                    </w:div>
                  </w:divsChild>
                </w:div>
                <w:div w:id="600644711">
                  <w:marLeft w:val="0"/>
                  <w:marRight w:val="0"/>
                  <w:marTop w:val="0"/>
                  <w:marBottom w:val="0"/>
                  <w:divBdr>
                    <w:top w:val="none" w:sz="0" w:space="0" w:color="auto"/>
                    <w:left w:val="none" w:sz="0" w:space="0" w:color="auto"/>
                    <w:bottom w:val="none" w:sz="0" w:space="0" w:color="auto"/>
                    <w:right w:val="none" w:sz="0" w:space="0" w:color="auto"/>
                  </w:divBdr>
                  <w:divsChild>
                    <w:div w:id="1873422273">
                      <w:marLeft w:val="0"/>
                      <w:marRight w:val="0"/>
                      <w:marTop w:val="0"/>
                      <w:marBottom w:val="0"/>
                      <w:divBdr>
                        <w:top w:val="none" w:sz="0" w:space="0" w:color="auto"/>
                        <w:left w:val="none" w:sz="0" w:space="0" w:color="auto"/>
                        <w:bottom w:val="none" w:sz="0" w:space="0" w:color="auto"/>
                        <w:right w:val="none" w:sz="0" w:space="0" w:color="auto"/>
                      </w:divBdr>
                    </w:div>
                  </w:divsChild>
                </w:div>
                <w:div w:id="1654989114">
                  <w:marLeft w:val="0"/>
                  <w:marRight w:val="0"/>
                  <w:marTop w:val="0"/>
                  <w:marBottom w:val="0"/>
                  <w:divBdr>
                    <w:top w:val="none" w:sz="0" w:space="0" w:color="auto"/>
                    <w:left w:val="none" w:sz="0" w:space="0" w:color="auto"/>
                    <w:bottom w:val="none" w:sz="0" w:space="0" w:color="auto"/>
                    <w:right w:val="none" w:sz="0" w:space="0" w:color="auto"/>
                  </w:divBdr>
                  <w:divsChild>
                    <w:div w:id="619915392">
                      <w:marLeft w:val="0"/>
                      <w:marRight w:val="0"/>
                      <w:marTop w:val="0"/>
                      <w:marBottom w:val="0"/>
                      <w:divBdr>
                        <w:top w:val="none" w:sz="0" w:space="0" w:color="auto"/>
                        <w:left w:val="none" w:sz="0" w:space="0" w:color="auto"/>
                        <w:bottom w:val="none" w:sz="0" w:space="0" w:color="auto"/>
                        <w:right w:val="none" w:sz="0" w:space="0" w:color="auto"/>
                      </w:divBdr>
                    </w:div>
                    <w:div w:id="1380519109">
                      <w:marLeft w:val="0"/>
                      <w:marRight w:val="0"/>
                      <w:marTop w:val="0"/>
                      <w:marBottom w:val="0"/>
                      <w:divBdr>
                        <w:top w:val="none" w:sz="0" w:space="0" w:color="auto"/>
                        <w:left w:val="none" w:sz="0" w:space="0" w:color="auto"/>
                        <w:bottom w:val="none" w:sz="0" w:space="0" w:color="auto"/>
                        <w:right w:val="none" w:sz="0" w:space="0" w:color="auto"/>
                      </w:divBdr>
                    </w:div>
                    <w:div w:id="1699619488">
                      <w:marLeft w:val="0"/>
                      <w:marRight w:val="0"/>
                      <w:marTop w:val="0"/>
                      <w:marBottom w:val="0"/>
                      <w:divBdr>
                        <w:top w:val="none" w:sz="0" w:space="0" w:color="auto"/>
                        <w:left w:val="none" w:sz="0" w:space="0" w:color="auto"/>
                        <w:bottom w:val="none" w:sz="0" w:space="0" w:color="auto"/>
                        <w:right w:val="none" w:sz="0" w:space="0" w:color="auto"/>
                      </w:divBdr>
                    </w:div>
                    <w:div w:id="1950433140">
                      <w:marLeft w:val="0"/>
                      <w:marRight w:val="0"/>
                      <w:marTop w:val="0"/>
                      <w:marBottom w:val="0"/>
                      <w:divBdr>
                        <w:top w:val="none" w:sz="0" w:space="0" w:color="auto"/>
                        <w:left w:val="none" w:sz="0" w:space="0" w:color="auto"/>
                        <w:bottom w:val="none" w:sz="0" w:space="0" w:color="auto"/>
                        <w:right w:val="none" w:sz="0" w:space="0" w:color="auto"/>
                      </w:divBdr>
                    </w:div>
                  </w:divsChild>
                </w:div>
                <w:div w:id="607584882">
                  <w:marLeft w:val="0"/>
                  <w:marRight w:val="0"/>
                  <w:marTop w:val="0"/>
                  <w:marBottom w:val="0"/>
                  <w:divBdr>
                    <w:top w:val="none" w:sz="0" w:space="0" w:color="auto"/>
                    <w:left w:val="none" w:sz="0" w:space="0" w:color="auto"/>
                    <w:bottom w:val="none" w:sz="0" w:space="0" w:color="auto"/>
                    <w:right w:val="none" w:sz="0" w:space="0" w:color="auto"/>
                  </w:divBdr>
                  <w:divsChild>
                    <w:div w:id="858470191">
                      <w:marLeft w:val="0"/>
                      <w:marRight w:val="0"/>
                      <w:marTop w:val="0"/>
                      <w:marBottom w:val="0"/>
                      <w:divBdr>
                        <w:top w:val="none" w:sz="0" w:space="0" w:color="auto"/>
                        <w:left w:val="none" w:sz="0" w:space="0" w:color="auto"/>
                        <w:bottom w:val="none" w:sz="0" w:space="0" w:color="auto"/>
                        <w:right w:val="none" w:sz="0" w:space="0" w:color="auto"/>
                      </w:divBdr>
                    </w:div>
                    <w:div w:id="46486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d21e078c1274b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lewis bird</dc:creator>
  <keywords/>
  <dc:description/>
  <lastModifiedBy>Guest User</lastModifiedBy>
  <revision>14</revision>
  <dcterms:created xsi:type="dcterms:W3CDTF">2023-03-02T12:10:00.0000000Z</dcterms:created>
  <dcterms:modified xsi:type="dcterms:W3CDTF">2023-07-07T10:21:29.3547726Z</dcterms:modified>
</coreProperties>
</file>