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2B73260F" w14:textId="77777777" w:rsidR="009204F4" w:rsidRDefault="001767E1" w:rsidP="008F71DB">
          <w:pPr>
            <w:tabs>
              <w:tab w:val="left" w:pos="1937"/>
            </w:tabs>
          </w:pPr>
          <w:r>
            <w:tab/>
          </w:r>
        </w:p>
      </w:sdtContent>
    </w:sdt>
    <w:p w14:paraId="0A37501D" w14:textId="77777777" w:rsidR="00FA4ADF" w:rsidRDefault="00FA4ADF"/>
    <w:p w14:paraId="5DAB6C7B" w14:textId="1782DCC5" w:rsidR="00FA4ADF" w:rsidRDefault="00FA4ADF" w:rsidP="21B7E88F"/>
    <w:p w14:paraId="02EB378F" w14:textId="77777777" w:rsidR="00FA4ADF" w:rsidRDefault="00FA4ADF"/>
    <w:p w14:paraId="6A05A809" w14:textId="77777777" w:rsidR="00FA4ADF" w:rsidRDefault="00FA4ADF"/>
    <w:p w14:paraId="5A39BBE3" w14:textId="77777777" w:rsidR="008F71DB" w:rsidRDefault="008F71DB"/>
    <w:p w14:paraId="41C8F396" w14:textId="77777777" w:rsidR="008F71DB" w:rsidRDefault="008F71DB"/>
    <w:p w14:paraId="72A3D3EC" w14:textId="77777777" w:rsidR="008F71DB" w:rsidRDefault="008F71DB"/>
    <w:p w14:paraId="0D0B940D" w14:textId="77777777" w:rsidR="008F71DB" w:rsidRDefault="008F71DB"/>
    <w:p w14:paraId="0E27B00A" w14:textId="77777777" w:rsidR="00A243FF" w:rsidRDefault="00A243FF"/>
    <w:p w14:paraId="60061E4C" w14:textId="3854BA64" w:rsidR="00A243FF" w:rsidRDefault="59E9ADBF" w:rsidP="21B7E88F">
      <w:r>
        <w:t xml:space="preserve">                                               </w:t>
      </w:r>
      <w:r w:rsidR="00A243FF">
        <w:rPr>
          <w:noProof/>
          <w:lang w:eastAsia="en-GB"/>
        </w:rPr>
        <mc:AlternateContent>
          <mc:Choice Requires="wps">
            <w:drawing>
              <wp:inline distT="0" distB="0" distL="114300" distR="114300" wp14:anchorId="5056EA15" wp14:editId="604F6F4F">
                <wp:extent cx="6553200" cy="685800"/>
                <wp:effectExtent l="0" t="0" r="13970" b="0"/>
                <wp:docPr id="1942656470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F7507F" w14:textId="77777777" w:rsidR="00BF2A97" w:rsidRPr="00A243FF" w:rsidRDefault="00A243FF">
                            <w:pPr>
                              <w:pStyle w:val="NoSpacing"/>
                              <w:spacing w:after="40"/>
                              <w:jc w:val="center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rStyle w:val="subjectheading"/>
                                </w:rPr>
                                <w:alias w:val="Subject"/>
                                <w:tag w:val="Subject"/>
                                <w:id w:val="846835561"/>
                                <w:placeholder>
                                  <w:docPart w:val="F21479DA29D844E5A9EC7771B527AC7E"/>
                                </w:placeholder>
                              </w:sdtPr>
                              <w:sdtEndPr>
                                <w:rPr>
                                  <w:rStyle w:val="subjectheading"/>
                                </w:rPr>
                              </w:sdtEndPr>
                              <w:sdtContent>
                                <w:r w:rsidR="00833CF6">
                                  <w:rPr>
                                    <w:rStyle w:val="subjectheading"/>
                                  </w:rPr>
                                  <w:t>Drama – Key Stage 4 Curriculum Overview</w:t>
                                </w:r>
                              </w:sdtContent>
                            </w:sdt>
                          </w:p>
                          <w:p w14:paraId="4B3FD267" w14:textId="77777777" w:rsidR="00BF2A97" w:rsidRPr="005F2ACB" w:rsidRDefault="00A02C60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910918378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15886"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Our Lady’s Catholic College, </w:t>
                                </w:r>
                                <w:proofErr w:type="spellStart"/>
                                <w:r w:rsidR="00415886"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Morecambe</w:t>
                                </w:r>
                                <w:proofErr w:type="spellEnd"/>
                                <w:r w:rsidR="00415886"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p14="http://schemas.microsoft.com/office/word/2010/wordml" xmlns:a="http://schemas.openxmlformats.org/drawingml/2006/main">
            <w:pict xmlns:w14="http://schemas.microsoft.com/office/word/2010/wordml" xmlns:w="http://schemas.openxmlformats.org/wordprocessingml/2006/main" w14:anchorId="552FF121">
              <v:shapetype xmlns:o="urn:schemas-microsoft-com:office:office" xmlns:v="urn:schemas-microsoft-com:vml" id="_x0000_t202" coordsize="21600,21600" o:spt="202" path="m,l,21600r21600,l21600,xe" w14:anchorId="4020CD35">
                <v:stroke joinstyle="miter"/>
                <v:path gradientshapeok="t" o:connecttype="rect"/>
              </v:shapetype>
              <v:shape xmlns:o="urn:schemas-microsoft-com:office:office" xmlns:v="urn:schemas-microsoft-com:vml" id="Text Box 14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>
                <v:textbox inset="0,0,0,0">
                  <w:txbxContent>
                    <w:p xmlns:wp14="http://schemas.microsoft.com/office/word/2010/wordml" w:rsidRPr="00A243FF" w:rsidR="00BF2A97" w:rsidRDefault="00A243FF" w14:paraId="4A185F16" wp14:textId="77777777">
                      <w:pPr>
                        <w:pStyle w:val="NoSpacing"/>
                        <w:spacing w:after="40"/>
                        <w:jc w:val="center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id w:val="104486638"/>
                          <w:rPr>
                            <w:rStyle w:val="subjectheading"/>
                          </w:rPr>
                          <w:alias w:val="Subject"/>
                          <w:tag w:val="Subject"/>
                          <w:id w:val="846835561"/>
                          <w:placeholder>
                            <w:docPart w:val="F21479DA29D844E5A9EC7771B527AC7E"/>
                          </w:placeholder>
                        </w:sdtPr>
                        <w:sdtEndPr>
                          <w:rPr>
                            <w:rStyle w:val="subjectheading"/>
                          </w:rPr>
                        </w:sdtEndPr>
                        <w:sdtContent>
                          <w:r w:rsidR="00833CF6">
                            <w:rPr>
                              <w:rStyle w:val="subjectheading"/>
                            </w:rPr>
                            <w:t>Drama – Key Stage 4 Cur</w:t>
                          </w:r>
                          <w:r w:rsidR="00833CF6">
                            <w:rPr>
                              <w:rStyle w:val="subjectheading"/>
                            </w:rPr>
                            <w:t>riculum Overview</w:t>
                          </w:r>
                        </w:sdtContent>
                      </w:sdt>
                    </w:p>
                    <w:p xmlns:wp14="http://schemas.microsoft.com/office/word/2010/wordml" w:rsidRPr="005F2ACB" w:rsidR="00BF2A97" w:rsidRDefault="00607C5E" w14:paraId="522AE0B4" wp14:textId="77777777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id w:val="1073545490"/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910918378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Pr="00590801" w:rsidR="00415886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Our Lady’s Catholic College, </w:t>
                          </w:r>
                          <w:proofErr w:type="spellStart"/>
                          <w:r w:rsidRPr="00590801" w:rsidR="00415886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Morecambe</w:t>
                          </w:r>
                          <w:proofErr w:type="spellEnd"/>
                          <w:r w:rsidRPr="00590801" w:rsidR="00415886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road, Lancaster, La12rx</w:t>
                          </w:r>
                        </w:sdtContent>
                      </w:sdt>
                    </w:p>
                  </w:txbxContent>
                </v:textbox>
                <w10:wrap xmlns:w10="urn:schemas-microsoft-com:office:word" anchorx="margin" anchory="margin"/>
              </v:shape>
            </w:pict>
          </mc:Fallback>
        </mc:AlternateContent>
      </w:r>
    </w:p>
    <w:p w14:paraId="2DC6A52C" w14:textId="753ECB3D" w:rsidR="21B7E88F" w:rsidRDefault="21B7E88F">
      <w:r>
        <w:br w:type="page"/>
      </w:r>
    </w:p>
    <w:p w14:paraId="6C322219" w14:textId="77777777" w:rsidR="00833CF6" w:rsidRPr="004804DF" w:rsidRDefault="77D6734A" w:rsidP="21B7E88F">
      <w:pPr>
        <w:ind w:right="-810"/>
        <w:rPr>
          <w:b/>
          <w:bCs/>
          <w:u w:val="single"/>
          <w:lang w:val="en-US"/>
        </w:rPr>
      </w:pPr>
      <w:r w:rsidRPr="21B7E88F">
        <w:rPr>
          <w:b/>
          <w:bCs/>
          <w:u w:val="single"/>
          <w:lang w:val="en-US"/>
        </w:rPr>
        <w:lastRenderedPageBreak/>
        <w:t>Year 10/11</w:t>
      </w:r>
    </w:p>
    <w:tbl>
      <w:tblPr>
        <w:tblStyle w:val="TableGrid"/>
        <w:tblW w:w="1581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4785"/>
        <w:gridCol w:w="5115"/>
        <w:gridCol w:w="2512"/>
      </w:tblGrid>
      <w:tr w:rsidR="00833CF6" w14:paraId="7E2022D8" w14:textId="77777777" w:rsidTr="21B7E88F">
        <w:trPr>
          <w:trHeight w:val="300"/>
        </w:trPr>
        <w:tc>
          <w:tcPr>
            <w:tcW w:w="1418" w:type="dxa"/>
          </w:tcPr>
          <w:p w14:paraId="0E7D3B51" w14:textId="77777777" w:rsidR="00833CF6" w:rsidRPr="00B63EBD" w:rsidRDefault="00833CF6" w:rsidP="00216D62">
            <w:pPr>
              <w:rPr>
                <w:b/>
                <w:lang w:val="en-US"/>
              </w:rPr>
            </w:pPr>
            <w:r w:rsidRPr="00B63EBD">
              <w:rPr>
                <w:b/>
                <w:lang w:val="en-US"/>
              </w:rPr>
              <w:t>Title of Unit</w:t>
            </w:r>
          </w:p>
        </w:tc>
        <w:tc>
          <w:tcPr>
            <w:tcW w:w="1984" w:type="dxa"/>
          </w:tcPr>
          <w:p w14:paraId="726ABD8E" w14:textId="77777777" w:rsidR="00833CF6" w:rsidRPr="00B63EBD" w:rsidRDefault="00833CF6" w:rsidP="00216D62">
            <w:pPr>
              <w:rPr>
                <w:b/>
                <w:lang w:val="en-US"/>
              </w:rPr>
            </w:pPr>
            <w:r w:rsidRPr="00B63EBD">
              <w:rPr>
                <w:b/>
                <w:lang w:val="en-US"/>
              </w:rPr>
              <w:t>Rationale</w:t>
            </w:r>
          </w:p>
        </w:tc>
        <w:tc>
          <w:tcPr>
            <w:tcW w:w="4785" w:type="dxa"/>
          </w:tcPr>
          <w:p w14:paraId="66203C5A" w14:textId="77777777" w:rsidR="00833CF6" w:rsidRPr="00B63EBD" w:rsidRDefault="00833CF6" w:rsidP="00216D62">
            <w:pPr>
              <w:rPr>
                <w:b/>
                <w:lang w:val="en-US"/>
              </w:rPr>
            </w:pPr>
            <w:r w:rsidRPr="00B63EBD">
              <w:rPr>
                <w:b/>
                <w:lang w:val="en-US"/>
              </w:rPr>
              <w:t>Know what/that</w:t>
            </w:r>
          </w:p>
        </w:tc>
        <w:tc>
          <w:tcPr>
            <w:tcW w:w="5115" w:type="dxa"/>
          </w:tcPr>
          <w:p w14:paraId="74D4AD34" w14:textId="77777777" w:rsidR="00833CF6" w:rsidRPr="00B63EBD" w:rsidRDefault="00833CF6" w:rsidP="00216D62">
            <w:pPr>
              <w:rPr>
                <w:b/>
                <w:lang w:val="en-US"/>
              </w:rPr>
            </w:pPr>
            <w:r w:rsidRPr="00B63EBD">
              <w:rPr>
                <w:b/>
                <w:lang w:val="en-US"/>
              </w:rPr>
              <w:t>Know how</w:t>
            </w:r>
          </w:p>
        </w:tc>
        <w:tc>
          <w:tcPr>
            <w:tcW w:w="2512" w:type="dxa"/>
          </w:tcPr>
          <w:p w14:paraId="27B67C8B" w14:textId="77777777" w:rsidR="00833CF6" w:rsidRPr="00B63EBD" w:rsidRDefault="77D6734A" w:rsidP="21B7E88F">
            <w:pPr>
              <w:ind w:right="-180"/>
              <w:rPr>
                <w:b/>
                <w:bCs/>
                <w:lang w:val="en-US"/>
              </w:rPr>
            </w:pPr>
            <w:r w:rsidRPr="21B7E88F">
              <w:rPr>
                <w:b/>
                <w:bCs/>
                <w:lang w:val="en-US"/>
              </w:rPr>
              <w:t>Cultural Capital</w:t>
            </w:r>
          </w:p>
        </w:tc>
      </w:tr>
      <w:tr w:rsidR="00833CF6" w14:paraId="6F9B1AD7" w14:textId="77777777" w:rsidTr="21B7E88F">
        <w:trPr>
          <w:trHeight w:val="300"/>
        </w:trPr>
        <w:tc>
          <w:tcPr>
            <w:tcW w:w="1418" w:type="dxa"/>
          </w:tcPr>
          <w:p w14:paraId="6092FD87" w14:textId="77777777" w:rsidR="00833CF6" w:rsidRDefault="00833CF6" w:rsidP="00216D62">
            <w:r>
              <w:t>Component 2: Devising</w:t>
            </w:r>
          </w:p>
        </w:tc>
        <w:tc>
          <w:tcPr>
            <w:tcW w:w="1984" w:type="dxa"/>
          </w:tcPr>
          <w:p w14:paraId="3E26F640" w14:textId="77777777" w:rsidR="00833CF6" w:rsidRPr="004804DF" w:rsidRDefault="00833CF6" w:rsidP="004804DF">
            <w:pPr>
              <w:pStyle w:val="ListParagraph"/>
              <w:numPr>
                <w:ilvl w:val="0"/>
                <w:numId w:val="10"/>
              </w:numPr>
              <w:ind w:left="317"/>
              <w:rPr>
                <w:lang w:val="en-US"/>
              </w:rPr>
            </w:pPr>
            <w:r w:rsidRPr="004804DF">
              <w:rPr>
                <w:lang w:val="en-US"/>
              </w:rPr>
              <w:t xml:space="preserve">Interpreting a variety of stimuli in an artistic way to create a piece of original work.   Students will consider how a theatre piece is </w:t>
            </w:r>
            <w:proofErr w:type="spellStart"/>
            <w:r w:rsidRPr="004804DF">
              <w:rPr>
                <w:lang w:val="en-US"/>
              </w:rPr>
              <w:t>realised</w:t>
            </w:r>
            <w:proofErr w:type="spellEnd"/>
            <w:r w:rsidRPr="004804DF">
              <w:rPr>
                <w:lang w:val="en-US"/>
              </w:rPr>
              <w:t xml:space="preserve"> and will be required to consider the coordination of other theatre elements, such as costumes, set, lighting and sound, as well as the acting performance.</w:t>
            </w:r>
          </w:p>
          <w:p w14:paraId="2DCE04E4" w14:textId="77777777" w:rsidR="00833CF6" w:rsidRPr="004804DF" w:rsidRDefault="00833CF6" w:rsidP="004804DF">
            <w:pPr>
              <w:pStyle w:val="ListParagraph"/>
              <w:numPr>
                <w:ilvl w:val="0"/>
                <w:numId w:val="10"/>
              </w:numPr>
              <w:ind w:left="317"/>
            </w:pPr>
            <w:r w:rsidRPr="004804DF">
              <w:rPr>
                <w:lang w:val="en-US"/>
              </w:rPr>
              <w:t xml:space="preserve">Students will be able to write a reflective account of the process, </w:t>
            </w:r>
            <w:proofErr w:type="spellStart"/>
            <w:r w:rsidRPr="004804DF">
              <w:rPr>
                <w:lang w:val="en-US"/>
              </w:rPr>
              <w:t>analysing</w:t>
            </w:r>
            <w:proofErr w:type="spellEnd"/>
            <w:r w:rsidRPr="004804DF">
              <w:rPr>
                <w:lang w:val="en-US"/>
              </w:rPr>
              <w:t xml:space="preserve"> and evaluating the work in practice.</w:t>
            </w:r>
          </w:p>
          <w:p w14:paraId="4B94D5A5" w14:textId="77777777" w:rsidR="00833CF6" w:rsidRDefault="00833CF6" w:rsidP="00216D62">
            <w:pPr>
              <w:rPr>
                <w:lang w:val="en-US"/>
              </w:rPr>
            </w:pPr>
          </w:p>
        </w:tc>
        <w:tc>
          <w:tcPr>
            <w:tcW w:w="4785" w:type="dxa"/>
          </w:tcPr>
          <w:p w14:paraId="0EF6AFB4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what the term devising means</w:t>
            </w:r>
          </w:p>
          <w:p w14:paraId="13B234A4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what a stimulus is</w:t>
            </w:r>
          </w:p>
          <w:p w14:paraId="3267FB17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that using discussion/mind mapping/improvisation can help develop a starting point for the drama</w:t>
            </w:r>
          </w:p>
          <w:p w14:paraId="639D48BA" w14:textId="77777777" w:rsidR="00833CF6" w:rsidRPr="00823675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t>Know what research is in terms of character development or development of theatrical piece</w:t>
            </w:r>
          </w:p>
          <w:p w14:paraId="41AA50E5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what dramatic intentions are</w:t>
            </w:r>
          </w:p>
          <w:p w14:paraId="7CAEC082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Know that </w:t>
            </w:r>
            <w:proofErr w:type="spellStart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hotseating</w:t>
            </w:r>
            <w:proofErr w:type="spellEnd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can help develop knowledge and understanding of character</w:t>
            </w:r>
          </w:p>
          <w:p w14:paraId="2A0031B2" w14:textId="77777777" w:rsidR="00833CF6" w:rsidRPr="00823675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t>Know what a plot is and that plot is pliable and can follow a variety of patterns</w:t>
            </w:r>
          </w:p>
          <w:p w14:paraId="232D302F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t>Know that extended rehearsal is used to refine the work</w:t>
            </w:r>
          </w:p>
          <w:p w14:paraId="1425F212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that set, costume, lighting, sound can be interpreted by an audience and how this can contribute to the theatrical experience</w:t>
            </w:r>
          </w:p>
          <w:p w14:paraId="0C82303B" w14:textId="77777777" w:rsidR="00833CF6" w:rsidRDefault="00833CF6" w:rsidP="004804DF">
            <w:pPr>
              <w:pStyle w:val="ListParagraph"/>
              <w:numPr>
                <w:ilvl w:val="0"/>
                <w:numId w:val="2"/>
              </w:numPr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Know that </w:t>
            </w:r>
            <w:proofErr w:type="spellStart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analysing</w:t>
            </w:r>
            <w:proofErr w:type="spellEnd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and evaluating a performance process and piece can be used to develop understanding and help improve future performance pieces</w:t>
            </w:r>
          </w:p>
          <w:p w14:paraId="3DEEC669" w14:textId="77777777" w:rsidR="00833CF6" w:rsidRDefault="00833CF6" w:rsidP="004804DF">
            <w:pPr>
              <w:ind w:left="321"/>
              <w:rPr>
                <w:lang w:val="en-US"/>
              </w:rPr>
            </w:pPr>
          </w:p>
        </w:tc>
        <w:tc>
          <w:tcPr>
            <w:tcW w:w="5115" w:type="dxa"/>
          </w:tcPr>
          <w:p w14:paraId="5E7EE581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a piece of theatrical work can be devised and not necessarily scripted</w:t>
            </w:r>
          </w:p>
          <w:p w14:paraId="342582F4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a stimulus can be used as a starting point for a piece of drama</w:t>
            </w:r>
          </w:p>
          <w:p w14:paraId="068F21F1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to raise questions/points in a discussion to extend the ideas behind the story</w:t>
            </w:r>
          </w:p>
          <w:p w14:paraId="58372602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mind mapping and improvisation can be used to develop ideas in a practical way</w:t>
            </w:r>
          </w:p>
          <w:p w14:paraId="18F5527F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t xml:space="preserve">Know how to research online, </w:t>
            </w:r>
            <w:proofErr w:type="spellStart"/>
            <w:r>
              <w:t>etc</w:t>
            </w:r>
            <w:proofErr w:type="spellEnd"/>
            <w:r>
              <w:t xml:space="preserve"> and then use this to develop ideas for a performance piece</w:t>
            </w:r>
          </w:p>
          <w:p w14:paraId="51675899" w14:textId="77777777" w:rsidR="00833CF6" w:rsidRPr="006E77BE" w:rsidRDefault="00833CF6" w:rsidP="004804DF">
            <w:pPr>
              <w:pStyle w:val="ListParagraph"/>
              <w:numPr>
                <w:ilvl w:val="0"/>
                <w:numId w:val="1"/>
              </w:numPr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6E77BE">
              <w:rPr>
                <w:rFonts w:ascii="Calibri" w:eastAsia="Calibri" w:hAnsi="Calibri" w:cs="Calibri"/>
                <w:color w:val="000000" w:themeColor="text1"/>
                <w:lang w:val="en-US"/>
              </w:rPr>
              <w:t>Know how dramatic intentions must be kept at the forefront of an actor's mind when developing plot and character</w:t>
            </w:r>
          </w:p>
          <w:p w14:paraId="5B9EC43D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Know how </w:t>
            </w:r>
            <w:proofErr w:type="spellStart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hotseating</w:t>
            </w:r>
            <w:proofErr w:type="spellEnd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can be used to create given circumstances for a character which can be used to enhance the portrayal and the ‘belief’ of the character</w:t>
            </w:r>
          </w:p>
          <w:p w14:paraId="69A6CCF3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plot can be developed in a chronological or non-chronological way to support the drama</w:t>
            </w:r>
          </w:p>
          <w:p w14:paraId="77034209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t>Know how to use extended rehearsal in a successful way to refine the work in practice</w:t>
            </w:r>
          </w:p>
          <w:p w14:paraId="24B71EBC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design elements can be used to enhance the piece of theatre</w:t>
            </w:r>
          </w:p>
          <w:p w14:paraId="71A5D49D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Know how to </w:t>
            </w:r>
            <w:proofErr w:type="spellStart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analyse</w:t>
            </w:r>
            <w:proofErr w:type="spellEnd"/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performance skills and use this to reflect on how a piece of work is created</w:t>
            </w:r>
          </w:p>
          <w:p w14:paraId="6E6FEA6E" w14:textId="77777777" w:rsidR="00833CF6" w:rsidRDefault="00833CF6" w:rsidP="004804DF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55FD783">
              <w:rPr>
                <w:rFonts w:ascii="Calibri" w:eastAsia="Calibri" w:hAnsi="Calibri" w:cs="Calibri"/>
                <w:color w:val="000000" w:themeColor="text1"/>
                <w:lang w:val="en-US"/>
              </w:rPr>
              <w:t>Know how to evaluate performance skills and use this to improve future performances</w:t>
            </w:r>
          </w:p>
          <w:p w14:paraId="3656B9AB" w14:textId="77777777" w:rsidR="00833CF6" w:rsidRDefault="00833CF6" w:rsidP="004804DF">
            <w:pPr>
              <w:ind w:left="322"/>
              <w:rPr>
                <w:lang w:val="en-US"/>
              </w:rPr>
            </w:pPr>
          </w:p>
        </w:tc>
        <w:tc>
          <w:tcPr>
            <w:tcW w:w="2512" w:type="dxa"/>
          </w:tcPr>
          <w:p w14:paraId="7E1D4A9F" w14:textId="77777777" w:rsidR="004804DF" w:rsidRDefault="00833CF6" w:rsidP="004804DF">
            <w:pPr>
              <w:pStyle w:val="ListParagraph"/>
              <w:numPr>
                <w:ilvl w:val="0"/>
                <w:numId w:val="11"/>
              </w:numPr>
              <w:ind w:left="287"/>
            </w:pPr>
            <w:r w:rsidRPr="004804DF">
              <w:t>A deeper appreciation of the theatrical experience, both in its creat</w:t>
            </w:r>
            <w:r w:rsidR="004804DF">
              <w:t>ion and realisation for stage.</w:t>
            </w:r>
          </w:p>
          <w:p w14:paraId="4960AED7" w14:textId="77777777" w:rsidR="004804DF" w:rsidRDefault="00833CF6" w:rsidP="004804DF">
            <w:pPr>
              <w:pStyle w:val="ListParagraph"/>
              <w:numPr>
                <w:ilvl w:val="0"/>
                <w:numId w:val="11"/>
              </w:numPr>
              <w:ind w:left="287"/>
            </w:pPr>
            <w:r w:rsidRPr="004804DF">
              <w:t xml:space="preserve">Understanding various art forms and consideration of a director’s intentions with design elements.  </w:t>
            </w:r>
          </w:p>
          <w:p w14:paraId="43B9F3C3" w14:textId="77777777" w:rsidR="00833CF6" w:rsidRPr="004804DF" w:rsidRDefault="00833CF6" w:rsidP="004804DF">
            <w:pPr>
              <w:pStyle w:val="ListParagraph"/>
              <w:numPr>
                <w:ilvl w:val="0"/>
                <w:numId w:val="11"/>
              </w:numPr>
              <w:ind w:left="287"/>
            </w:pPr>
            <w:r w:rsidRPr="004804DF">
              <w:t xml:space="preserve">The written document will also encourage a process of self-reflection and self-improvement.  </w:t>
            </w:r>
          </w:p>
        </w:tc>
      </w:tr>
      <w:tr w:rsidR="004804DF" w14:paraId="4BF2DB2F" w14:textId="77777777" w:rsidTr="21B7E88F">
        <w:trPr>
          <w:trHeight w:val="300"/>
        </w:trPr>
        <w:tc>
          <w:tcPr>
            <w:tcW w:w="1418" w:type="dxa"/>
          </w:tcPr>
          <w:p w14:paraId="52ED13B8" w14:textId="77777777" w:rsidR="00833CF6" w:rsidRDefault="00833CF6" w:rsidP="00216D62">
            <w:r>
              <w:lastRenderedPageBreak/>
              <w:t>Component 1: Written exam paper – Set Text (Blood Brothers)</w:t>
            </w:r>
          </w:p>
        </w:tc>
        <w:tc>
          <w:tcPr>
            <w:tcW w:w="1984" w:type="dxa"/>
          </w:tcPr>
          <w:p w14:paraId="70522DB5" w14:textId="77777777" w:rsidR="00833CF6" w:rsidRP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</w:pPr>
            <w:r>
              <w:t>Introduction to the set text Blood Brothers and exploring this in a practical and theoretical way.</w:t>
            </w:r>
          </w:p>
          <w:p w14:paraId="32023B22" w14:textId="77777777" w:rsidR="00833CF6" w:rsidRP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</w:pPr>
            <w:r>
              <w:t>Students will learn what the written exam (section B) requires and will learn how to answer theoretical questions based on practical skills</w:t>
            </w:r>
          </w:p>
        </w:tc>
        <w:tc>
          <w:tcPr>
            <w:tcW w:w="4785" w:type="dxa"/>
          </w:tcPr>
          <w:p w14:paraId="6E130F46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 xml:space="preserve">Know that Blood Brothers is a play and should be performed </w:t>
            </w:r>
          </w:p>
          <w:p w14:paraId="1BC5E3CD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that sound can be used in theatre to create atmosphere</w:t>
            </w:r>
          </w:p>
          <w:p w14:paraId="17D77123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 xml:space="preserve">Know what social status is </w:t>
            </w:r>
          </w:p>
          <w:p w14:paraId="53FF7BD1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what the concept of nature versus nurture is</w:t>
            </w:r>
          </w:p>
          <w:p w14:paraId="73E17C6D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what superstition means</w:t>
            </w:r>
          </w:p>
          <w:p w14:paraId="71215B91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what terminology is used in relation to the use of space on stage (staging types, staging layouts)</w:t>
            </w:r>
          </w:p>
          <w:p w14:paraId="39CA0025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that design elements in Blood Brothers can be used to depict social context</w:t>
            </w:r>
          </w:p>
          <w:p w14:paraId="0F646B5A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that actors use physical and social skills to depict their roles</w:t>
            </w:r>
          </w:p>
          <w:p w14:paraId="672F7163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that actors use physical and vocal skills to create effects for an audience</w:t>
            </w:r>
          </w:p>
          <w:p w14:paraId="2942D790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 xml:space="preserve">Know what interpretation means </w:t>
            </w:r>
          </w:p>
          <w:p w14:paraId="02FCCB43" w14:textId="77777777" w:rsidR="00833CF6" w:rsidRDefault="00833CF6" w:rsidP="004804DF">
            <w:pPr>
              <w:pStyle w:val="ListParagraph"/>
              <w:numPr>
                <w:ilvl w:val="0"/>
                <w:numId w:val="3"/>
              </w:numPr>
              <w:ind w:left="321"/>
            </w:pPr>
            <w:r>
              <w:t>Know a variety of exam question foci</w:t>
            </w:r>
          </w:p>
          <w:p w14:paraId="049F31CB" w14:textId="77777777" w:rsidR="00833CF6" w:rsidRDefault="00833CF6" w:rsidP="004804DF">
            <w:pPr>
              <w:ind w:left="321"/>
              <w:rPr>
                <w:rFonts w:ascii="Calibri" w:eastAsia="Calibri" w:hAnsi="Calibri" w:cs="Calibri"/>
              </w:rPr>
            </w:pPr>
          </w:p>
        </w:tc>
        <w:tc>
          <w:tcPr>
            <w:tcW w:w="5115" w:type="dxa"/>
          </w:tcPr>
          <w:p w14:paraId="46985B26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 xml:space="preserve">Know how to translate the understanding of the text from page to stage </w:t>
            </w:r>
          </w:p>
          <w:p w14:paraId="145F8ACB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sound can be used to create different atmospheres and alter the mood of a piece</w:t>
            </w:r>
          </w:p>
          <w:p w14:paraId="0F285A1F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social status can be depicted on stage and how is relevant to Blood Brothers</w:t>
            </w:r>
          </w:p>
          <w:p w14:paraId="60492574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the concept of nature v nurture is presented on stage and how this is relevant to Blood Brothers</w:t>
            </w:r>
          </w:p>
          <w:p w14:paraId="26413C7F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the theme of superstition is featured in the play and how this impacts on the characters’ behaviour</w:t>
            </w:r>
          </w:p>
          <w:p w14:paraId="7647E47B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to use staging terminology competently in relation to use of space</w:t>
            </w:r>
          </w:p>
          <w:p w14:paraId="6C26950F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design elements can be used to depict social context</w:t>
            </w:r>
          </w:p>
          <w:p w14:paraId="2B8DF368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actors use their acting skills to depict their characters – demonstrating meaning (including subtext)</w:t>
            </w:r>
          </w:p>
          <w:p w14:paraId="44725820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actors use their acting skills to create effects for an audience</w:t>
            </w:r>
          </w:p>
          <w:p w14:paraId="2D2FB0E2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interpretation can vary between different people and how we can direct an audience’s interpretation to some extent in the way we play a role</w:t>
            </w:r>
          </w:p>
          <w:p w14:paraId="65AFCF98" w14:textId="77777777" w:rsidR="00833CF6" w:rsidRDefault="00833CF6" w:rsidP="004804DF">
            <w:pPr>
              <w:pStyle w:val="ListParagraph"/>
              <w:numPr>
                <w:ilvl w:val="0"/>
                <w:numId w:val="4"/>
              </w:numPr>
              <w:ind w:left="322"/>
            </w:pPr>
            <w:r>
              <w:t>Know how to perform a role to suit the needs of a focus – e.g. to show emotional relationship, tension, etc.</w:t>
            </w:r>
          </w:p>
          <w:p w14:paraId="53128261" w14:textId="77777777" w:rsidR="00833CF6" w:rsidRDefault="00833CF6" w:rsidP="004804DF">
            <w:pPr>
              <w:ind w:left="322"/>
            </w:pPr>
          </w:p>
        </w:tc>
        <w:tc>
          <w:tcPr>
            <w:tcW w:w="2512" w:type="dxa"/>
          </w:tcPr>
          <w:p w14:paraId="51516C08" w14:textId="77777777" w:rsidR="004804DF" w:rsidRPr="004804DF" w:rsidRDefault="00833CF6" w:rsidP="004804DF">
            <w:pPr>
              <w:pStyle w:val="ListParagraph"/>
              <w:numPr>
                <w:ilvl w:val="0"/>
                <w:numId w:val="4"/>
              </w:numPr>
              <w:ind w:left="287"/>
            </w:pPr>
            <w:r w:rsidRPr="004804DF">
              <w:t xml:space="preserve">An understanding of the concept of status and how this applies to different types of people and their situations.  </w:t>
            </w:r>
          </w:p>
          <w:p w14:paraId="4A1663A1" w14:textId="77777777" w:rsidR="00833CF6" w:rsidRPr="004804DF" w:rsidRDefault="004804DF" w:rsidP="004804DF">
            <w:pPr>
              <w:pStyle w:val="ListParagraph"/>
              <w:numPr>
                <w:ilvl w:val="0"/>
                <w:numId w:val="4"/>
              </w:numPr>
              <w:ind w:left="287"/>
            </w:pPr>
            <w:r w:rsidRPr="004804DF">
              <w:t xml:space="preserve">Social status will be discussed </w:t>
            </w:r>
            <w:r w:rsidR="00833CF6" w:rsidRPr="004804DF">
              <w:t>and students will be able to empathise with the difficult decisions people sometimes feel forced to make due to their situation.</w:t>
            </w:r>
          </w:p>
        </w:tc>
      </w:tr>
      <w:tr w:rsidR="004804DF" w14:paraId="29C232C7" w14:textId="77777777" w:rsidTr="21B7E88F">
        <w:trPr>
          <w:trHeight w:val="300"/>
        </w:trPr>
        <w:tc>
          <w:tcPr>
            <w:tcW w:w="1418" w:type="dxa"/>
          </w:tcPr>
          <w:p w14:paraId="7D9AA020" w14:textId="77777777" w:rsidR="00833CF6" w:rsidRDefault="00833CF6" w:rsidP="00216D62">
            <w:r>
              <w:t>Component 1: Written exam paper – Live Theatre</w:t>
            </w:r>
          </w:p>
        </w:tc>
        <w:tc>
          <w:tcPr>
            <w:tcW w:w="1984" w:type="dxa"/>
          </w:tcPr>
          <w:p w14:paraId="62964CD3" w14:textId="77777777" w:rsidR="00833CF6" w:rsidRP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</w:pPr>
            <w:r>
              <w:t xml:space="preserve">Students will learn what the written exam (section C) requires and will learn how </w:t>
            </w:r>
            <w:r>
              <w:lastRenderedPageBreak/>
              <w:t>to answer theoretical questions based on practical skills.</w:t>
            </w:r>
          </w:p>
          <w:p w14:paraId="78A422E7" w14:textId="77777777" w:rsidR="00833CF6" w:rsidRP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</w:pPr>
            <w:r>
              <w:t>They will learn to analyse and evaluate live performance (or digital theatre) and understand the rationale behind the actors/director’s decisions (interpretation for audience).</w:t>
            </w:r>
          </w:p>
        </w:tc>
        <w:tc>
          <w:tcPr>
            <w:tcW w:w="4785" w:type="dxa"/>
          </w:tcPr>
          <w:p w14:paraId="5EA6027A" w14:textId="77777777" w:rsidR="00833CF6" w:rsidRDefault="00833CF6" w:rsidP="004804DF">
            <w:pPr>
              <w:pStyle w:val="ListParagraph"/>
              <w:numPr>
                <w:ilvl w:val="0"/>
                <w:numId w:val="5"/>
              </w:numPr>
              <w:ind w:left="321"/>
            </w:pPr>
            <w:r>
              <w:lastRenderedPageBreak/>
              <w:t>Know that different productions rely on different design elements to create meaning and effect, mood and atmosphere</w:t>
            </w:r>
          </w:p>
          <w:p w14:paraId="3BF6A862" w14:textId="77777777" w:rsidR="00833CF6" w:rsidRDefault="00833CF6" w:rsidP="004804DF">
            <w:pPr>
              <w:pStyle w:val="ListParagraph"/>
              <w:numPr>
                <w:ilvl w:val="0"/>
                <w:numId w:val="5"/>
              </w:numPr>
              <w:ind w:left="321"/>
            </w:pPr>
            <w:r>
              <w:t>Know that actors use physical and social skills to depict their roles</w:t>
            </w:r>
          </w:p>
          <w:p w14:paraId="5CF6E363" w14:textId="77777777" w:rsidR="00833CF6" w:rsidRDefault="00833CF6" w:rsidP="004804DF">
            <w:pPr>
              <w:pStyle w:val="ListParagraph"/>
              <w:numPr>
                <w:ilvl w:val="0"/>
                <w:numId w:val="5"/>
              </w:numPr>
              <w:ind w:left="321"/>
            </w:pPr>
            <w:r>
              <w:lastRenderedPageBreak/>
              <w:t>Know that actors use physical and vocal skills to create effects for an audience</w:t>
            </w:r>
          </w:p>
          <w:p w14:paraId="42AB68FA" w14:textId="77777777" w:rsidR="00833CF6" w:rsidRDefault="00833CF6" w:rsidP="004804DF">
            <w:pPr>
              <w:pStyle w:val="ListParagraph"/>
              <w:numPr>
                <w:ilvl w:val="0"/>
                <w:numId w:val="5"/>
              </w:numPr>
              <w:ind w:left="321"/>
            </w:pPr>
            <w:r>
              <w:t>Know that actors use physical and vocal skills to create mood and atmosphere</w:t>
            </w:r>
          </w:p>
          <w:p w14:paraId="7BC3EA6C" w14:textId="77777777" w:rsidR="00833CF6" w:rsidRDefault="00833CF6" w:rsidP="004804DF">
            <w:pPr>
              <w:pStyle w:val="ListParagraph"/>
              <w:numPr>
                <w:ilvl w:val="0"/>
                <w:numId w:val="5"/>
              </w:numPr>
              <w:ind w:left="321"/>
            </w:pPr>
            <w:r>
              <w:t>Know what analysis and evaluation is in terms of the exam question</w:t>
            </w:r>
          </w:p>
          <w:p w14:paraId="56056524" w14:textId="77777777" w:rsidR="00833CF6" w:rsidRDefault="00833CF6" w:rsidP="004804DF">
            <w:pPr>
              <w:pStyle w:val="ListParagraph"/>
              <w:numPr>
                <w:ilvl w:val="0"/>
                <w:numId w:val="5"/>
              </w:numPr>
              <w:ind w:left="321"/>
            </w:pPr>
            <w:r>
              <w:t>Know what terminology is used in relation to the use of space on stage (staging types, staging layouts)</w:t>
            </w:r>
          </w:p>
          <w:p w14:paraId="1299C43A" w14:textId="77777777" w:rsidR="00833CF6" w:rsidRDefault="00833CF6" w:rsidP="004804DF">
            <w:pPr>
              <w:ind w:left="321"/>
            </w:pPr>
          </w:p>
        </w:tc>
        <w:tc>
          <w:tcPr>
            <w:tcW w:w="5115" w:type="dxa"/>
          </w:tcPr>
          <w:p w14:paraId="19EC6718" w14:textId="77777777" w:rsidR="00833CF6" w:rsidRDefault="00833CF6" w:rsidP="004804DF">
            <w:pPr>
              <w:pStyle w:val="ListParagraph"/>
              <w:numPr>
                <w:ilvl w:val="0"/>
                <w:numId w:val="6"/>
              </w:numPr>
              <w:ind w:left="322"/>
            </w:pPr>
            <w:r>
              <w:lastRenderedPageBreak/>
              <w:t>Know how a director uses design elements in order to create a specific effect, mood or atmosphere</w:t>
            </w:r>
          </w:p>
          <w:p w14:paraId="444E5939" w14:textId="77777777" w:rsidR="00833CF6" w:rsidRDefault="00833CF6" w:rsidP="004804DF">
            <w:pPr>
              <w:pStyle w:val="ListParagraph"/>
              <w:numPr>
                <w:ilvl w:val="0"/>
                <w:numId w:val="6"/>
              </w:numPr>
              <w:ind w:left="322"/>
            </w:pPr>
            <w:r>
              <w:t>Know how actors use their acting skills to depict their characters – demonstrating meaning (including subtext)</w:t>
            </w:r>
          </w:p>
          <w:p w14:paraId="3D48CCC9" w14:textId="77777777" w:rsidR="00833CF6" w:rsidRDefault="00833CF6" w:rsidP="004804DF">
            <w:pPr>
              <w:pStyle w:val="ListParagraph"/>
              <w:numPr>
                <w:ilvl w:val="0"/>
                <w:numId w:val="6"/>
              </w:numPr>
              <w:ind w:left="322"/>
            </w:pPr>
            <w:r>
              <w:lastRenderedPageBreak/>
              <w:t>Know how actors use their acting skills to create effects for an audience</w:t>
            </w:r>
          </w:p>
          <w:p w14:paraId="67E97227" w14:textId="77777777" w:rsidR="00833CF6" w:rsidRDefault="00833CF6" w:rsidP="004804DF">
            <w:pPr>
              <w:pStyle w:val="ListParagraph"/>
              <w:numPr>
                <w:ilvl w:val="0"/>
                <w:numId w:val="6"/>
              </w:numPr>
              <w:ind w:left="322"/>
            </w:pPr>
            <w:r>
              <w:t>Know how actors use physical and vocal skills to create mood and atmosphere</w:t>
            </w:r>
          </w:p>
          <w:p w14:paraId="1F464876" w14:textId="77777777" w:rsidR="00833CF6" w:rsidRDefault="00833CF6" w:rsidP="004804DF">
            <w:pPr>
              <w:pStyle w:val="ListParagraph"/>
              <w:numPr>
                <w:ilvl w:val="0"/>
                <w:numId w:val="6"/>
              </w:numPr>
              <w:ind w:left="322"/>
            </w:pPr>
            <w:r>
              <w:t>Know how to analyse and evaluation a piece of live theatre, from stage to page.</w:t>
            </w:r>
          </w:p>
          <w:p w14:paraId="3739E772" w14:textId="77777777" w:rsidR="00833CF6" w:rsidRDefault="00833CF6" w:rsidP="004804DF">
            <w:pPr>
              <w:pStyle w:val="ListParagraph"/>
              <w:numPr>
                <w:ilvl w:val="0"/>
                <w:numId w:val="6"/>
              </w:numPr>
              <w:ind w:left="322"/>
            </w:pPr>
            <w:r>
              <w:t>Know how to use staging terminology competently in relation to use of space</w:t>
            </w:r>
          </w:p>
          <w:p w14:paraId="4DDBEF00" w14:textId="77777777" w:rsidR="00833CF6" w:rsidRDefault="00833CF6" w:rsidP="004804DF">
            <w:pPr>
              <w:ind w:left="322"/>
            </w:pPr>
          </w:p>
        </w:tc>
        <w:tc>
          <w:tcPr>
            <w:tcW w:w="2512" w:type="dxa"/>
          </w:tcPr>
          <w:p w14:paraId="3D4334C9" w14:textId="77777777" w:rsidR="004804DF" w:rsidRDefault="00833CF6" w:rsidP="004804DF">
            <w:pPr>
              <w:pStyle w:val="ListParagraph"/>
              <w:numPr>
                <w:ilvl w:val="0"/>
                <w:numId w:val="6"/>
              </w:numPr>
              <w:ind w:left="287"/>
            </w:pPr>
            <w:r w:rsidRPr="004804DF">
              <w:lastRenderedPageBreak/>
              <w:t xml:space="preserve">An understanding of live theatre performance and the rationale behind a director’s/actor’s decision in </w:t>
            </w:r>
            <w:r w:rsidRPr="004804DF">
              <w:lastRenderedPageBreak/>
              <w:t xml:space="preserve">performance (to evoke specific audience response).  </w:t>
            </w:r>
          </w:p>
          <w:p w14:paraId="3C23D560" w14:textId="77777777" w:rsidR="00833CF6" w:rsidRPr="004804DF" w:rsidRDefault="00833CF6" w:rsidP="004804DF">
            <w:pPr>
              <w:pStyle w:val="ListParagraph"/>
              <w:numPr>
                <w:ilvl w:val="0"/>
                <w:numId w:val="6"/>
              </w:numPr>
              <w:ind w:left="287"/>
            </w:pPr>
            <w:r w:rsidRPr="004804DF">
              <w:t>A deeper understanding of how acting skills engage an audience (how behaviour can create a response).</w:t>
            </w:r>
          </w:p>
        </w:tc>
      </w:tr>
      <w:tr w:rsidR="004804DF" w14:paraId="547C730C" w14:textId="77777777" w:rsidTr="21B7E88F">
        <w:trPr>
          <w:trHeight w:val="300"/>
        </w:trPr>
        <w:tc>
          <w:tcPr>
            <w:tcW w:w="1418" w:type="dxa"/>
          </w:tcPr>
          <w:p w14:paraId="69A92123" w14:textId="77777777" w:rsidR="00833CF6" w:rsidRDefault="00833CF6" w:rsidP="00216D62">
            <w:r>
              <w:lastRenderedPageBreak/>
              <w:t>Component 3: Scripted Performance</w:t>
            </w:r>
          </w:p>
        </w:tc>
        <w:tc>
          <w:tcPr>
            <w:tcW w:w="1984" w:type="dxa"/>
          </w:tcPr>
          <w:p w14:paraId="6D5DC4BA" w14:textId="77777777" w:rsid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  <w:rPr>
                <w:lang w:val="en-US"/>
              </w:rPr>
            </w:pPr>
            <w:r w:rsidRPr="21B7E88F">
              <w:rPr>
                <w:lang w:val="en-US"/>
              </w:rPr>
              <w:t xml:space="preserve">Students will use a published play to </w:t>
            </w:r>
            <w:proofErr w:type="spellStart"/>
            <w:r w:rsidRPr="21B7E88F">
              <w:rPr>
                <w:lang w:val="en-US"/>
              </w:rPr>
              <w:t>realis</w:t>
            </w:r>
            <w:r w:rsidR="723C8334" w:rsidRPr="21B7E88F">
              <w:rPr>
                <w:lang w:val="en-US"/>
              </w:rPr>
              <w:t>e</w:t>
            </w:r>
            <w:proofErr w:type="spellEnd"/>
            <w:r w:rsidR="723C8334" w:rsidRPr="21B7E88F">
              <w:rPr>
                <w:lang w:val="en-US"/>
              </w:rPr>
              <w:t xml:space="preserve"> two extracts in performance.</w:t>
            </w:r>
          </w:p>
          <w:p w14:paraId="63BBF64D" w14:textId="77777777" w:rsid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  <w:rPr>
                <w:lang w:val="en-US"/>
              </w:rPr>
            </w:pPr>
            <w:r w:rsidRPr="21B7E88F">
              <w:rPr>
                <w:lang w:val="en-US"/>
              </w:rPr>
              <w:t>Students must consider how their performance will engage an audience and the dramatic intenti</w:t>
            </w:r>
            <w:r w:rsidR="723C8334" w:rsidRPr="21B7E88F">
              <w:rPr>
                <w:lang w:val="en-US"/>
              </w:rPr>
              <w:t>ons that they wish to achieve.</w:t>
            </w:r>
          </w:p>
          <w:p w14:paraId="49D12B7B" w14:textId="77777777" w:rsidR="00833CF6" w:rsidRPr="004804DF" w:rsidRDefault="77D6734A" w:rsidP="004804DF">
            <w:pPr>
              <w:pStyle w:val="ListParagraph"/>
              <w:numPr>
                <w:ilvl w:val="0"/>
                <w:numId w:val="11"/>
              </w:numPr>
              <w:ind w:left="317"/>
              <w:rPr>
                <w:lang w:val="en-US"/>
              </w:rPr>
            </w:pPr>
            <w:r w:rsidRPr="21B7E88F">
              <w:rPr>
                <w:lang w:val="en-US"/>
              </w:rPr>
              <w:t xml:space="preserve">Students will consider how a theatre piece is </w:t>
            </w:r>
            <w:proofErr w:type="spellStart"/>
            <w:r w:rsidRPr="21B7E88F">
              <w:rPr>
                <w:lang w:val="en-US"/>
              </w:rPr>
              <w:t>realised</w:t>
            </w:r>
            <w:proofErr w:type="spellEnd"/>
            <w:r w:rsidRPr="21B7E88F">
              <w:rPr>
                <w:lang w:val="en-US"/>
              </w:rPr>
              <w:t xml:space="preserve"> and will be required to consider the coordination of other theatre elements, such as costumes, set, lighting and sound, as well as the acting performance.</w:t>
            </w:r>
          </w:p>
          <w:p w14:paraId="0FB78278" w14:textId="77777777" w:rsidR="00833CF6" w:rsidRDefault="00833CF6" w:rsidP="004804DF">
            <w:pPr>
              <w:ind w:left="317"/>
            </w:pPr>
          </w:p>
        </w:tc>
        <w:tc>
          <w:tcPr>
            <w:tcW w:w="4785" w:type="dxa"/>
          </w:tcPr>
          <w:p w14:paraId="09D4DD85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>Know what a play is and what is considered a script extract for exam purposes</w:t>
            </w:r>
          </w:p>
          <w:p w14:paraId="12AF0BF9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 xml:space="preserve">Know what the play is about </w:t>
            </w:r>
          </w:p>
          <w:p w14:paraId="628C2131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>Know that actors use acting skills to interpret character for an audience – from page to stage</w:t>
            </w:r>
          </w:p>
          <w:p w14:paraId="19C5603C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>Know that actors use acting skills to create effects for an audience</w:t>
            </w:r>
          </w:p>
          <w:p w14:paraId="702ABFE0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>Know that actors use acting skills to create mood and atmosphere</w:t>
            </w:r>
          </w:p>
          <w:p w14:paraId="66EC47F7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>Know that actors use space purposefully in a performance</w:t>
            </w:r>
          </w:p>
          <w:p w14:paraId="5C5F5BEC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4804DF">
              <w:t>Know that extended rehearsal is used to refine the work</w:t>
            </w:r>
          </w:p>
          <w:p w14:paraId="21077688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4804DF">
              <w:rPr>
                <w:rFonts w:ascii="Calibri" w:eastAsia="Calibri" w:hAnsi="Calibri" w:cs="Calibri"/>
                <w:color w:val="000000" w:themeColor="text1"/>
                <w:lang w:val="en-US"/>
              </w:rPr>
              <w:t>Know what dramatic intentions are</w:t>
            </w:r>
          </w:p>
          <w:p w14:paraId="3F620411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1"/>
            </w:pPr>
            <w:r w:rsidRPr="004804DF">
              <w:t>Know that a production relies on design elements to create meaning and effect, mood and atmosphere</w:t>
            </w:r>
          </w:p>
          <w:p w14:paraId="1FC39945" w14:textId="77777777" w:rsidR="00833CF6" w:rsidRDefault="00833CF6" w:rsidP="004804DF">
            <w:pPr>
              <w:ind w:left="321"/>
            </w:pPr>
          </w:p>
          <w:p w14:paraId="0562CB0E" w14:textId="77777777" w:rsidR="00833CF6" w:rsidRDefault="00833CF6" w:rsidP="004804DF">
            <w:pPr>
              <w:ind w:left="321"/>
            </w:pPr>
          </w:p>
        </w:tc>
        <w:tc>
          <w:tcPr>
            <w:tcW w:w="5115" w:type="dxa"/>
          </w:tcPr>
          <w:p w14:paraId="1A2A5AED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  <w:rPr>
                <w:lang w:val="en-US"/>
              </w:rPr>
            </w:pPr>
            <w:r w:rsidRPr="004804DF">
              <w:rPr>
                <w:lang w:val="en-US"/>
              </w:rPr>
              <w:t>Know how to interpret the play chosen</w:t>
            </w:r>
          </w:p>
          <w:p w14:paraId="04BCD42E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  <w:rPr>
                <w:lang w:val="en-US"/>
              </w:rPr>
            </w:pPr>
            <w:r w:rsidRPr="004804DF">
              <w:rPr>
                <w:lang w:val="en-US"/>
              </w:rPr>
              <w:t>Know how to select two script extracts which demonstrates breadth of knowledge of the play</w:t>
            </w:r>
          </w:p>
          <w:p w14:paraId="3F53DC17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  <w:rPr>
                <w:lang w:val="en-US"/>
              </w:rPr>
            </w:pPr>
            <w:r w:rsidRPr="004804DF">
              <w:rPr>
                <w:lang w:val="en-US"/>
              </w:rPr>
              <w:t>Know how to choose extracts which offer appropriate challenge</w:t>
            </w:r>
          </w:p>
          <w:p w14:paraId="505D335B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 xml:space="preserve">Know how to use acting skills to interpret character for an audience </w:t>
            </w:r>
          </w:p>
          <w:p w14:paraId="3C4B8260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 xml:space="preserve">Know how to use acting skills </w:t>
            </w:r>
          </w:p>
          <w:p w14:paraId="659C6725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>to create effects for an audience</w:t>
            </w:r>
          </w:p>
          <w:p w14:paraId="1EEA9A97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>Know how to use acting skills to create mood and atmosphere</w:t>
            </w:r>
          </w:p>
          <w:p w14:paraId="2266F2F0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>Know how to use space purposefully in a performance</w:t>
            </w:r>
          </w:p>
          <w:p w14:paraId="3D211E3C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>Know how to use extended rehearsal in a successful way to refine the work in practice</w:t>
            </w:r>
          </w:p>
          <w:p w14:paraId="61156C16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4804DF">
              <w:rPr>
                <w:rFonts w:ascii="Calibri" w:eastAsia="Calibri" w:hAnsi="Calibri" w:cs="Calibri"/>
                <w:color w:val="000000" w:themeColor="text1"/>
                <w:lang w:val="en-US"/>
              </w:rPr>
              <w:t>Know how dramatic intentions are established and must be kept at the forefront of an actor's mind when developing a performance</w:t>
            </w:r>
          </w:p>
          <w:p w14:paraId="5433D6D4" w14:textId="77777777" w:rsidR="00833CF6" w:rsidRPr="004804DF" w:rsidRDefault="00833CF6" w:rsidP="004804DF">
            <w:pPr>
              <w:pStyle w:val="ListParagraph"/>
              <w:numPr>
                <w:ilvl w:val="0"/>
                <w:numId w:val="7"/>
              </w:numPr>
              <w:ind w:left="322"/>
            </w:pPr>
            <w:r w:rsidRPr="004804DF">
              <w:t>Know how to use design elements in order to create a specific effect, mood or atmosphere and enhance the performance</w:t>
            </w:r>
          </w:p>
          <w:p w14:paraId="34CE0A41" w14:textId="77777777" w:rsidR="00833CF6" w:rsidRPr="00EB002A" w:rsidRDefault="00833CF6" w:rsidP="004804DF">
            <w:pPr>
              <w:ind w:left="322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2EBF3C5" w14:textId="77777777" w:rsidR="00833CF6" w:rsidRDefault="00833CF6" w:rsidP="004804DF">
            <w:pPr>
              <w:ind w:left="322"/>
            </w:pPr>
          </w:p>
          <w:p w14:paraId="6D98A12B" w14:textId="77777777" w:rsidR="00833CF6" w:rsidRDefault="00833CF6" w:rsidP="004804DF">
            <w:pPr>
              <w:ind w:left="322"/>
              <w:rPr>
                <w:lang w:val="en-US"/>
              </w:rPr>
            </w:pPr>
          </w:p>
        </w:tc>
        <w:tc>
          <w:tcPr>
            <w:tcW w:w="2512" w:type="dxa"/>
          </w:tcPr>
          <w:p w14:paraId="69028B5E" w14:textId="77777777" w:rsidR="00833CF6" w:rsidRPr="004804DF" w:rsidRDefault="00833CF6" w:rsidP="004804DF">
            <w:pPr>
              <w:pStyle w:val="ListParagraph"/>
              <w:numPr>
                <w:ilvl w:val="0"/>
                <w:numId w:val="6"/>
              </w:numPr>
              <w:ind w:left="287"/>
            </w:pPr>
            <w:r w:rsidRPr="004804DF">
              <w:t xml:space="preserve">A deeper appreciation of the theatrical experience, both in its interpretation and realisation for stage.  Understanding various art forms and consideration of a playwright’s intentions.  </w:t>
            </w:r>
          </w:p>
        </w:tc>
      </w:tr>
    </w:tbl>
    <w:p w14:paraId="2946DB82" w14:textId="77777777" w:rsidR="00833CF6" w:rsidRDefault="00833CF6" w:rsidP="00833CF6"/>
    <w:p w14:paraId="5997CC1D" w14:textId="77777777" w:rsidR="008F71DB" w:rsidRDefault="008F71DB"/>
    <w:sectPr w:rsidR="008F71DB" w:rsidSect="001767E1">
      <w:headerReference w:type="even" r:id="rId9"/>
      <w:headerReference w:type="default" r:id="rId10"/>
      <w:headerReference w:type="firs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FFD37" w14:textId="77777777" w:rsidR="007856F8" w:rsidRDefault="007856F8" w:rsidP="00BF2A97">
      <w:pPr>
        <w:spacing w:after="0" w:line="240" w:lineRule="auto"/>
      </w:pPr>
      <w:r>
        <w:separator/>
      </w:r>
    </w:p>
  </w:endnote>
  <w:endnote w:type="continuationSeparator" w:id="0">
    <w:p w14:paraId="6B699379" w14:textId="77777777" w:rsidR="007856F8" w:rsidRDefault="007856F8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9F23F" w14:textId="77777777" w:rsidR="007856F8" w:rsidRDefault="007856F8" w:rsidP="00BF2A97">
      <w:pPr>
        <w:spacing w:after="0" w:line="240" w:lineRule="auto"/>
      </w:pPr>
      <w:r>
        <w:separator/>
      </w:r>
    </w:p>
  </w:footnote>
  <w:footnote w:type="continuationSeparator" w:id="0">
    <w:p w14:paraId="1F72F646" w14:textId="77777777" w:rsidR="007856F8" w:rsidRDefault="007856F8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523C" w14:textId="77777777" w:rsidR="00BF2A97" w:rsidRDefault="00A02C60">
    <w:pPr>
      <w:pStyle w:val="Header"/>
    </w:pPr>
    <w:r>
      <w:rPr>
        <w:noProof/>
        <w:lang w:eastAsia="en-GB"/>
      </w:rPr>
      <w:pict w14:anchorId="1E0775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CDCEAD" w14:textId="77777777" w:rsidR="00517497" w:rsidRDefault="00517497">
    <w:pPr>
      <w:pStyle w:val="Header"/>
      <w:rPr>
        <w:noProof/>
        <w:lang w:eastAsia="en-GB"/>
      </w:rPr>
    </w:pPr>
  </w:p>
  <w:p w14:paraId="6BB9E253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E6F91" w14:textId="77777777" w:rsidR="00BF2A97" w:rsidRDefault="00A02C60">
    <w:pPr>
      <w:pStyle w:val="Header"/>
    </w:pPr>
    <w:r>
      <w:rPr>
        <w:noProof/>
        <w:lang w:eastAsia="en-GB"/>
      </w:rPr>
      <w:pict w14:anchorId="2A974D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6B5"/>
    <w:multiLevelType w:val="hybridMultilevel"/>
    <w:tmpl w:val="F1B8C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56EF0"/>
    <w:multiLevelType w:val="hybridMultilevel"/>
    <w:tmpl w:val="B1D60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50F4"/>
    <w:multiLevelType w:val="hybridMultilevel"/>
    <w:tmpl w:val="EFFE9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C406E"/>
    <w:multiLevelType w:val="hybridMultilevel"/>
    <w:tmpl w:val="1FEE5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F82D5"/>
    <w:multiLevelType w:val="hybridMultilevel"/>
    <w:tmpl w:val="5DFA9A0E"/>
    <w:lvl w:ilvl="0" w:tplc="52085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C25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7854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2409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407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A435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B84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2CC8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AA61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86484"/>
    <w:multiLevelType w:val="hybridMultilevel"/>
    <w:tmpl w:val="840E8824"/>
    <w:lvl w:ilvl="0" w:tplc="4BCC5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685E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504E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106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FA8F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6EEA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869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949E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6650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A3806"/>
    <w:multiLevelType w:val="hybridMultilevel"/>
    <w:tmpl w:val="236C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20B36"/>
    <w:multiLevelType w:val="hybridMultilevel"/>
    <w:tmpl w:val="A71A0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E4532A"/>
    <w:multiLevelType w:val="hybridMultilevel"/>
    <w:tmpl w:val="4CDA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9C66E8"/>
    <w:multiLevelType w:val="hybridMultilevel"/>
    <w:tmpl w:val="AA24C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802A2"/>
    <w:multiLevelType w:val="hybridMultilevel"/>
    <w:tmpl w:val="6E5AF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A41AC"/>
    <w:multiLevelType w:val="hybridMultilevel"/>
    <w:tmpl w:val="0F581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0"/>
  </w:num>
  <w:num w:numId="8">
    <w:abstractNumId w:val="2"/>
  </w:num>
  <w:num w:numId="9">
    <w:abstractNumId w:val="1"/>
  </w:num>
  <w:num w:numId="10">
    <w:abstractNumId w:val="3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415886"/>
    <w:rsid w:val="004804DF"/>
    <w:rsid w:val="004B0EF8"/>
    <w:rsid w:val="00517497"/>
    <w:rsid w:val="00590801"/>
    <w:rsid w:val="005F2ACB"/>
    <w:rsid w:val="00607C5E"/>
    <w:rsid w:val="00674C20"/>
    <w:rsid w:val="007856F8"/>
    <w:rsid w:val="00833CF6"/>
    <w:rsid w:val="00882604"/>
    <w:rsid w:val="008F71DB"/>
    <w:rsid w:val="00911894"/>
    <w:rsid w:val="0091480C"/>
    <w:rsid w:val="009204F4"/>
    <w:rsid w:val="00A02C60"/>
    <w:rsid w:val="00A243FF"/>
    <w:rsid w:val="00A50B93"/>
    <w:rsid w:val="00AF03C5"/>
    <w:rsid w:val="00AF77AB"/>
    <w:rsid w:val="00BF2A97"/>
    <w:rsid w:val="00BF71F5"/>
    <w:rsid w:val="00CB4ABD"/>
    <w:rsid w:val="00D32E9C"/>
    <w:rsid w:val="00E621BC"/>
    <w:rsid w:val="00EC2083"/>
    <w:rsid w:val="00F95450"/>
    <w:rsid w:val="00FA4ADF"/>
    <w:rsid w:val="037C7432"/>
    <w:rsid w:val="21B7E88F"/>
    <w:rsid w:val="2942C64A"/>
    <w:rsid w:val="572AF1DA"/>
    <w:rsid w:val="59E9ADBF"/>
    <w:rsid w:val="5D90C0AD"/>
    <w:rsid w:val="723C8334"/>
    <w:rsid w:val="77D6734A"/>
    <w:rsid w:val="7B2D9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1C19141F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table" w:styleId="TableGrid">
    <w:name w:val="Table Grid"/>
    <w:basedOn w:val="TableNormal"/>
    <w:uiPriority w:val="39"/>
    <w:rsid w:val="00833CF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3CF6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820ADC"/>
    <w:rsid w:val="00921EDF"/>
    <w:rsid w:val="00E25D7E"/>
    <w:rsid w:val="00F42BC6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F59F61-FFEB-462F-8EA6-3C5C4D4D3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 bennett</cp:lastModifiedBy>
  <cp:revision>2</cp:revision>
  <dcterms:created xsi:type="dcterms:W3CDTF">2023-07-06T06:43:00Z</dcterms:created>
  <dcterms:modified xsi:type="dcterms:W3CDTF">2023-07-06T06:43:00Z</dcterms:modified>
</cp:coreProperties>
</file>